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63" w:rsidRPr="00171E4E" w:rsidRDefault="00511963" w:rsidP="002E1D35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val="sr-Cyrl-RS"/>
        </w:rPr>
      </w:pPr>
    </w:p>
    <w:p w:rsidR="002E1D35" w:rsidRPr="004B0998" w:rsidRDefault="002E1D35" w:rsidP="003544E6">
      <w:pPr>
        <w:pStyle w:val="Default"/>
        <w:jc w:val="both"/>
        <w:rPr>
          <w:color w:val="auto"/>
          <w:sz w:val="20"/>
          <w:szCs w:val="20"/>
          <w:lang w:val="sr-Latn-RS"/>
        </w:rPr>
      </w:pPr>
      <w:r w:rsidRPr="004B0998">
        <w:rPr>
          <w:rFonts w:eastAsia="Calibri" w:cs="Times New Roman"/>
          <w:sz w:val="20"/>
          <w:szCs w:val="20"/>
          <w:lang w:val="ru-RU"/>
        </w:rPr>
        <w:t xml:space="preserve">На основу члана </w:t>
      </w:r>
      <w:r w:rsidR="003544E6" w:rsidRPr="004B0998">
        <w:rPr>
          <w:rFonts w:eastAsia="Calibri" w:cs="Times New Roman"/>
          <w:sz w:val="20"/>
          <w:szCs w:val="20"/>
          <w:lang w:val="sr-Latn-RS"/>
        </w:rPr>
        <w:t>1</w:t>
      </w:r>
      <w:r w:rsidR="003544E6" w:rsidRPr="004B0998">
        <w:rPr>
          <w:rFonts w:eastAsia="Calibri" w:cs="Times New Roman"/>
          <w:sz w:val="20"/>
          <w:szCs w:val="20"/>
          <w:lang w:val="sr-Cyrl-RS"/>
        </w:rPr>
        <w:t>4</w:t>
      </w:r>
      <w:r w:rsidRPr="004B0998">
        <w:rPr>
          <w:rFonts w:eastAsia="Calibri" w:cs="Times New Roman"/>
          <w:sz w:val="20"/>
          <w:szCs w:val="20"/>
          <w:lang w:val="ru-RU"/>
        </w:rPr>
        <w:t xml:space="preserve">. </w:t>
      </w:r>
      <w:r w:rsidR="003544E6" w:rsidRPr="004B0998">
        <w:rPr>
          <w:sz w:val="20"/>
          <w:szCs w:val="20"/>
          <w:lang w:val="ru-RU" w:eastAsia="sr-Latn-RS"/>
        </w:rPr>
        <w:t xml:space="preserve">Правилником </w:t>
      </w:r>
      <w:r w:rsidR="003544E6" w:rsidRPr="004B0998">
        <w:rPr>
          <w:color w:val="auto"/>
          <w:sz w:val="20"/>
          <w:szCs w:val="20"/>
          <w:lang w:val="ru-RU"/>
        </w:rPr>
        <w:t xml:space="preserve">о додели </w:t>
      </w:r>
      <w:r w:rsidR="003544E6" w:rsidRPr="004B0998">
        <w:rPr>
          <w:sz w:val="20"/>
          <w:szCs w:val="20"/>
          <w:lang w:val="sr-Cyrl-CS" w:eastAsia="sr-Cyrl-RS"/>
        </w:rPr>
        <w:t xml:space="preserve">средстава </w:t>
      </w:r>
      <w:r w:rsidR="001F50F1" w:rsidRPr="004B0998">
        <w:rPr>
          <w:rFonts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1F50F1" w:rsidRPr="004B0998">
        <w:rPr>
          <w:rFonts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cstheme="minorHAnsi"/>
          <w:bCs/>
          <w:sz w:val="20"/>
          <w:szCs w:val="20"/>
          <w:lang w:val="ru-RU"/>
        </w:rPr>
        <w:t>одини</w:t>
      </w:r>
      <w:r w:rsidR="003544E6" w:rsidRPr="004B0998">
        <w:rPr>
          <w:sz w:val="20"/>
          <w:szCs w:val="20"/>
          <w:lang w:val="sr-Cyrl-CS" w:eastAsia="sr-Cyrl-RS"/>
        </w:rPr>
        <w:t xml:space="preserve"> </w:t>
      </w:r>
      <w:r w:rsidRPr="004B0998">
        <w:rPr>
          <w:rFonts w:eastAsia="Calibri" w:cs="Times New Roman"/>
          <w:sz w:val="20"/>
          <w:szCs w:val="20"/>
          <w:lang w:val="ru-RU"/>
        </w:rPr>
        <w:t xml:space="preserve">(„Службени лист АПВ“ број бр. </w:t>
      </w:r>
      <w:r w:rsidR="003544E6" w:rsidRPr="004B0998">
        <w:rPr>
          <w:rFonts w:eastAsia="Calibri" w:cs="Times New Roman"/>
          <w:sz w:val="20"/>
          <w:szCs w:val="20"/>
          <w:lang w:val="ru-RU"/>
        </w:rPr>
        <w:t>57/2025</w:t>
      </w:r>
      <w:r w:rsidRPr="004B0998">
        <w:rPr>
          <w:rFonts w:eastAsia="Calibri" w:cs="Times New Roman"/>
          <w:sz w:val="20"/>
          <w:szCs w:val="20"/>
          <w:lang w:val="ru-RU"/>
        </w:rPr>
        <w:t>),  покрајински</w:t>
      </w:r>
      <w:r w:rsidRPr="004B0998">
        <w:rPr>
          <w:rFonts w:eastAsia="Calibri" w:cs="Times New Roman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  <w:r w:rsidRPr="004B0998">
        <w:rPr>
          <w:rFonts w:cs="Times New Roman"/>
          <w:noProof/>
          <w:sz w:val="20"/>
          <w:szCs w:val="20"/>
          <w:lang w:val="ru-RU"/>
        </w:rPr>
        <w:t xml:space="preserve"> </w:t>
      </w:r>
    </w:p>
    <w:p w:rsidR="002E1D35" w:rsidRPr="004B0998" w:rsidRDefault="002E1D35" w:rsidP="002E1D35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val="sr-Cyrl-CS"/>
        </w:rPr>
      </w:pPr>
      <w:r w:rsidRPr="004B0998">
        <w:rPr>
          <w:rFonts w:ascii="Verdana" w:eastAsia="Times New Roman" w:hAnsi="Verdana" w:cs="Times New Roman"/>
          <w:noProof/>
          <w:color w:val="FF0000"/>
          <w:sz w:val="20"/>
          <w:szCs w:val="20"/>
          <w:lang w:val="ru-RU"/>
        </w:rPr>
        <w:t xml:space="preserve"> </w:t>
      </w:r>
    </w:p>
    <w:p w:rsidR="003544E6" w:rsidRPr="004B0998" w:rsidRDefault="003544E6" w:rsidP="002E1D35">
      <w:pPr>
        <w:spacing w:after="0" w:line="276" w:lineRule="auto"/>
        <w:jc w:val="center"/>
        <w:rPr>
          <w:rFonts w:ascii="Verdana" w:eastAsia="Calibri" w:hAnsi="Verdana" w:cs="Times New Roman"/>
          <w:sz w:val="20"/>
          <w:szCs w:val="20"/>
          <w:lang w:val="sr-Cyrl-RS"/>
        </w:rPr>
      </w:pPr>
    </w:p>
    <w:p w:rsidR="002E1D35" w:rsidRPr="004B0998" w:rsidRDefault="002E1D35" w:rsidP="002E1D35">
      <w:pPr>
        <w:spacing w:after="0" w:line="276" w:lineRule="auto"/>
        <w:jc w:val="center"/>
        <w:rPr>
          <w:rFonts w:ascii="Verdana" w:eastAsia="Calibri" w:hAnsi="Verdana" w:cs="Times New Roman"/>
          <w:sz w:val="20"/>
          <w:szCs w:val="20"/>
          <w:lang w:val="sr-Cyrl-CS"/>
        </w:rPr>
      </w:pPr>
      <w:r w:rsidRPr="004B0998">
        <w:rPr>
          <w:rFonts w:ascii="Verdana" w:eastAsia="Calibri" w:hAnsi="Verdana" w:cs="Times New Roman"/>
          <w:sz w:val="20"/>
          <w:szCs w:val="20"/>
          <w:lang w:val="sr-Cyrl-CS"/>
        </w:rPr>
        <w:t>ОДЛУКУ</w:t>
      </w: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  <w:bookmarkStart w:id="0" w:name="_GoBack"/>
      <w:r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о опредељивању средстава по </w:t>
      </w:r>
      <w:r w:rsidR="003544E6" w:rsidRPr="004B0998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Конкурсу </w:t>
      </w:r>
      <w:r w:rsidR="003544E6" w:rsidRPr="004B0998">
        <w:rPr>
          <w:rFonts w:ascii="Verdana" w:hAnsi="Verdana"/>
          <w:sz w:val="20"/>
          <w:szCs w:val="20"/>
          <w:lang w:val="sr-Cyrl-RS"/>
        </w:rPr>
        <w:t xml:space="preserve">о додели средстава за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</w:t>
      </w:r>
      <w:r w:rsidR="001F50F1" w:rsidRPr="004B0998">
        <w:rPr>
          <w:rFonts w:ascii="Verdana" w:eastAsia="Times New Roman" w:hAnsi="Verdana" w:cstheme="minorHAnsi"/>
          <w:b/>
          <w:bCs/>
          <w:sz w:val="20"/>
          <w:szCs w:val="20"/>
          <w:lang w:val="ru-RU"/>
        </w:rPr>
        <w:t>водних објеката у јавној својини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 на територији АП Војводине у 2025.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bookmarkEnd w:id="0"/>
    <w:p w:rsidR="002E1D35" w:rsidRPr="004B0998" w:rsidRDefault="002E1D35" w:rsidP="002E1D35">
      <w:pPr>
        <w:numPr>
          <w:ilvl w:val="0"/>
          <w:numId w:val="11"/>
        </w:num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2E1D35" w:rsidRPr="004B0998" w:rsidRDefault="002E1D35" w:rsidP="001931E3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Средства у висини од </w:t>
      </w:r>
      <w:r w:rsidR="003544E6" w:rsidRPr="004B0998">
        <w:rPr>
          <w:rFonts w:ascii="Verdana" w:hAnsi="Verdana" w:cs="Calibri"/>
          <w:bCs/>
          <w:sz w:val="20"/>
          <w:szCs w:val="20"/>
          <w:lang w:val="ru-RU"/>
        </w:rPr>
        <w:t>272</w:t>
      </w:r>
      <w:r w:rsidR="003544E6" w:rsidRPr="004B0998">
        <w:rPr>
          <w:rFonts w:ascii="Verdana" w:hAnsi="Verdana" w:cs="Calibri"/>
          <w:bCs/>
          <w:sz w:val="20"/>
          <w:szCs w:val="20"/>
          <w:lang w:val="sr-Latn-RS"/>
        </w:rPr>
        <w:t xml:space="preserve">.500.000,00 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динара за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527762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527762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,</w:t>
      </w:r>
      <w:r w:rsidRPr="004B0998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предвиђена тачком </w:t>
      </w:r>
      <w:r w:rsidRPr="004B0998">
        <w:rPr>
          <w:rFonts w:ascii="Verdana" w:eastAsia="Times New Roman" w:hAnsi="Verdana" w:cs="Times New Roman"/>
          <w:sz w:val="20"/>
          <w:szCs w:val="20"/>
          <w:lang w:val="en-GB"/>
        </w:rPr>
        <w:t>II</w:t>
      </w:r>
      <w:r w:rsidR="001F50F1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подтачка 1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.1 </w:t>
      </w:r>
      <w:r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Покрајинске скупштинске одлуке о Годишњем </w:t>
      </w:r>
      <w:r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програму коришћења средстава из Буџетског фонда за воде Аутономне покрајине Војводине </w:t>
      </w:r>
      <w:r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за </w:t>
      </w:r>
      <w:r w:rsidR="003544E6" w:rsidRPr="004B0998">
        <w:rPr>
          <w:rFonts w:ascii="Verdana" w:eastAsia="Calibri" w:hAnsi="Verdana" w:cs="Times New Roman"/>
          <w:sz w:val="20"/>
          <w:szCs w:val="20"/>
          <w:lang w:val="ru-RU"/>
        </w:rPr>
        <w:t>2025</w:t>
      </w:r>
      <w:r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. годину </w:t>
      </w:r>
      <w:r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 </w:t>
      </w:r>
      <w:r w:rsidR="003544E6" w:rsidRPr="004B0998">
        <w:rPr>
          <w:rFonts w:ascii="Verdana" w:hAnsi="Verdana"/>
          <w:sz w:val="20"/>
          <w:szCs w:val="20"/>
          <w:lang w:val="sr-Cyrl-RS"/>
        </w:rPr>
        <w:t>(„Службени лист АПВ”, брoj 57/2024, 38/25 и 53/25)</w:t>
      </w:r>
      <w:r w:rsidR="00527762" w:rsidRPr="004B0998">
        <w:rPr>
          <w:rFonts w:ascii="Verdana" w:hAnsi="Verdana"/>
          <w:sz w:val="20"/>
          <w:szCs w:val="20"/>
          <w:lang w:val="sr-Cyrl-RS"/>
        </w:rPr>
        <w:t>,</w:t>
      </w:r>
      <w:r w:rsidR="003544E6" w:rsidRPr="004B0998">
        <w:rPr>
          <w:rFonts w:ascii="Verdana" w:hAnsi="Verdana"/>
          <w:sz w:val="20"/>
          <w:szCs w:val="20"/>
          <w:lang w:val="sr-Cyrl-RS"/>
        </w:rPr>
        <w:t xml:space="preserve"> 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по спроведеном </w:t>
      </w:r>
      <w:r w:rsidRPr="004B0998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Конкурсу </w:t>
      </w:r>
      <w:r w:rsidR="003544E6" w:rsidRPr="004B0998">
        <w:rPr>
          <w:rFonts w:ascii="Verdana" w:hAnsi="Verdana"/>
          <w:sz w:val="20"/>
          <w:szCs w:val="20"/>
          <w:lang w:val="sr-Cyrl-RS"/>
        </w:rPr>
        <w:t xml:space="preserve">о додели средстава </w:t>
      </w:r>
      <w:r w:rsidR="001F50F1" w:rsidRPr="004B0998">
        <w:rPr>
          <w:rFonts w:ascii="Verdana" w:hAnsi="Verdana"/>
          <w:sz w:val="20"/>
          <w:szCs w:val="20"/>
          <w:lang w:val="sr-Cyrl-RS"/>
        </w:rPr>
        <w:t xml:space="preserve">за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527762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527762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,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 </w:t>
      </w:r>
      <w:r w:rsidR="003544E6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 xml:space="preserve">објављеном </w:t>
      </w:r>
      <w:r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у „Службени лист АПВ“ број </w:t>
      </w:r>
      <w:r w:rsidR="003544E6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>57/25 и сајту Покрајинског секретаријата</w:t>
      </w:r>
      <w:r w:rsidR="003544E6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 xml:space="preserve">, а обавештење о расписивању у </w:t>
      </w:r>
      <w:r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дневном листу „Дневник“ дана </w:t>
      </w:r>
      <w:r w:rsidR="003544E6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>07.11.2025</w:t>
      </w:r>
      <w:r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>. године</w:t>
      </w:r>
      <w:r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, по 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>Правилник</w:t>
      </w:r>
      <w:r w:rsidRPr="004B0998">
        <w:rPr>
          <w:rFonts w:ascii="Verdana" w:eastAsia="Times New Roman" w:hAnsi="Verdana" w:cs="Times New Roman"/>
          <w:sz w:val="20"/>
          <w:szCs w:val="20"/>
          <w:lang w:val="sr-Cyrl-RS"/>
        </w:rPr>
        <w:t>у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3544E6" w:rsidRPr="004B0998">
        <w:rPr>
          <w:rFonts w:ascii="Verdana" w:hAnsi="Verdana"/>
          <w:sz w:val="20"/>
          <w:szCs w:val="20"/>
          <w:lang w:val="ru-RU"/>
        </w:rPr>
        <w:t xml:space="preserve">о додели </w:t>
      </w:r>
      <w:r w:rsidR="003544E6" w:rsidRPr="004B0998">
        <w:rPr>
          <w:rFonts w:ascii="Verdana" w:hAnsi="Verdana"/>
          <w:sz w:val="20"/>
          <w:szCs w:val="20"/>
          <w:lang w:val="sr-Cyrl-CS" w:eastAsia="sr-Cyrl-RS"/>
        </w:rPr>
        <w:t xml:space="preserve">средстава за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3544E6" w:rsidRPr="004B0998">
        <w:rPr>
          <w:rFonts w:ascii="Verdana" w:hAnsi="Verdana"/>
          <w:sz w:val="20"/>
          <w:szCs w:val="20"/>
          <w:lang w:val="sr-Cyrl-CS" w:eastAsia="sr-Cyrl-RS"/>
        </w:rPr>
        <w:t xml:space="preserve"> </w:t>
      </w:r>
      <w:r w:rsidR="003544E6"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(„Службени лист АПВ“ број бр. 57/2025),  </w:t>
      </w:r>
      <w:r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сходно бодовној листи коју је утврдила </w:t>
      </w:r>
      <w:r w:rsidR="004B0998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Комисија за спровођење </w:t>
      </w:r>
      <w:r w:rsidR="003544E6" w:rsidRPr="004B0998">
        <w:rPr>
          <w:rFonts w:ascii="Verdana" w:hAnsi="Verdana"/>
          <w:sz w:val="20"/>
          <w:szCs w:val="20"/>
          <w:lang w:val="sr-Cyrl-CS" w:eastAsia="sr-Cyrl-RS"/>
        </w:rPr>
        <w:t xml:space="preserve">Конкурса за доделу средстава за суфинансирање реконструкције санације, изградње  и израде пројектно техничке документације објеката јавне канализације у јавној својини за 2025. годину 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>расподељују се</w:t>
      </w:r>
      <w:r w:rsidRPr="004B0998">
        <w:rPr>
          <w:rFonts w:ascii="Verdana" w:eastAsia="Times New Roman" w:hAnsi="Verdana" w:cs="Times New Roman"/>
          <w:sz w:val="20"/>
          <w:szCs w:val="20"/>
          <w:lang w:val="sr-Cyrl-RS"/>
        </w:rPr>
        <w:t xml:space="preserve"> у износу од  </w:t>
      </w:r>
      <w:r w:rsidR="001F50F1" w:rsidRPr="004B0998">
        <w:rPr>
          <w:rFonts w:ascii="Verdana" w:hAnsi="Verdana" w:cs="Calibri"/>
          <w:bCs/>
          <w:sz w:val="20"/>
          <w:szCs w:val="20"/>
          <w:lang w:val="ru-RU"/>
        </w:rPr>
        <w:t>272</w:t>
      </w:r>
      <w:r w:rsidR="001F50F1" w:rsidRPr="004B0998">
        <w:rPr>
          <w:rFonts w:ascii="Verdana" w:hAnsi="Verdana" w:cs="Calibri"/>
          <w:bCs/>
          <w:sz w:val="20"/>
          <w:szCs w:val="20"/>
          <w:lang w:val="sr-Latn-RS"/>
        </w:rPr>
        <w:t xml:space="preserve">.500.000,00 </w:t>
      </w:r>
      <w:r w:rsidRPr="004B0998">
        <w:rPr>
          <w:rFonts w:ascii="Verdana" w:eastAsia="Calibri" w:hAnsi="Verdana" w:cs="Times New Roman"/>
          <w:bCs/>
          <w:color w:val="000000"/>
          <w:sz w:val="20"/>
          <w:szCs w:val="20"/>
          <w:lang w:val="sr-Cyrl-RS"/>
        </w:rPr>
        <w:t>динара</w:t>
      </w:r>
      <w:r w:rsidR="00416766" w:rsidRPr="004B0998">
        <w:rPr>
          <w:rFonts w:ascii="Verdana" w:eastAsia="Calibri" w:hAnsi="Verdana" w:cs="Times New Roman"/>
          <w:bCs/>
          <w:color w:val="000000"/>
          <w:sz w:val="20"/>
          <w:szCs w:val="20"/>
          <w:lang w:val="sr-Cyrl-RS"/>
        </w:rPr>
        <w:t xml:space="preserve"> и то</w:t>
      </w:r>
      <w:r w:rsidRPr="004B0998">
        <w:rPr>
          <w:rFonts w:ascii="Verdana" w:eastAsia="Calibri" w:hAnsi="Verdana" w:cs="Times New Roman"/>
          <w:i/>
          <w:noProof/>
          <w:sz w:val="20"/>
          <w:szCs w:val="20"/>
          <w:lang w:val="ru-RU"/>
        </w:rPr>
        <w:t>:</w:t>
      </w:r>
    </w:p>
    <w:p w:rsidR="001931E3" w:rsidRPr="004B0998" w:rsidRDefault="001931E3" w:rsidP="003544E6">
      <w:pPr>
        <w:pStyle w:val="Default"/>
        <w:jc w:val="both"/>
        <w:rPr>
          <w:rFonts w:eastAsia="Calibri" w:cs="Times New Roman"/>
          <w:i/>
          <w:noProof/>
          <w:sz w:val="20"/>
          <w:szCs w:val="20"/>
          <w:lang w:val="ru-RU"/>
        </w:rPr>
      </w:pPr>
    </w:p>
    <w:p w:rsidR="001931E3" w:rsidRPr="004B0998" w:rsidRDefault="001931E3" w:rsidP="003544E6">
      <w:pPr>
        <w:pStyle w:val="Default"/>
        <w:jc w:val="both"/>
        <w:rPr>
          <w:color w:val="auto"/>
          <w:sz w:val="20"/>
          <w:szCs w:val="20"/>
          <w:lang w:val="sr-Latn-RS"/>
        </w:rPr>
      </w:pPr>
    </w:p>
    <w:p w:rsidR="002E1D35" w:rsidRPr="004B0998" w:rsidRDefault="002E1D35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i/>
          <w:noProof/>
          <w:sz w:val="20"/>
          <w:szCs w:val="20"/>
          <w:lang w:val="ru-RU"/>
        </w:rPr>
      </w:pPr>
    </w:p>
    <w:p w:rsidR="001931E3" w:rsidRPr="004B0998" w:rsidRDefault="001931E3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i/>
          <w:noProof/>
          <w:sz w:val="20"/>
          <w:szCs w:val="20"/>
          <w:lang w:val="ru-RU"/>
        </w:rPr>
      </w:pPr>
    </w:p>
    <w:tbl>
      <w:tblPr>
        <w:tblW w:w="10162" w:type="dxa"/>
        <w:tblLook w:val="04A0" w:firstRow="1" w:lastRow="0" w:firstColumn="1" w:lastColumn="0" w:noHBand="0" w:noVBand="1"/>
      </w:tblPr>
      <w:tblGrid>
        <w:gridCol w:w="569"/>
        <w:gridCol w:w="1615"/>
        <w:gridCol w:w="1816"/>
        <w:gridCol w:w="1440"/>
        <w:gridCol w:w="3016"/>
        <w:gridCol w:w="1706"/>
      </w:tblGrid>
      <w:tr w:rsidR="003E4C3A" w:rsidRPr="004B0998" w:rsidTr="003E4C3A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рб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Назив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4653503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ВК25192224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Бушење, изградња, опремање и повезивање бунара Б2 на КП 1567/1 КО Никинци.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10,496,742.30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4655485</w:t>
            </w:r>
          </w:p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ВК25192284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 xml:space="preserve">Бушење, изградња, опремање и повезивање 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lastRenderedPageBreak/>
              <w:t>бунара Б3 на КП 2199 КО Хртковци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12,562,955.46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4659403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ВК25192304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Рума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Бушење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,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изградња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,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опремање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и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повезивање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бунара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Б1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на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к.п.број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1240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к.о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.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Доњи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Петровци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13,617,514.35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4666274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ВК25192285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Сента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Реконструкција водоводне мреже у улици Костолањи Дежеа (гране 1.2 и 1.4) у Сенти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11,290,487.23</w:t>
            </w:r>
          </w:p>
        </w:tc>
      </w:tr>
      <w:tr w:rsidR="003E4C3A" w:rsidRPr="004B0998" w:rsidTr="003E4C3A">
        <w:trPr>
          <w:trHeight w:val="6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4671666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ВК25192305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Бачка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Топола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РЕКОНСТРУКЦИЈЕ, ПОСТОЈЕЋЕ ВОДОВОДНЕ МРЕЖЕ СА ПРАТЕЋИМ САДРЖАЈИМА У НОВОМ ОРАХОВУ НА КАТАСТАРСКИМ ПАРЦЕЛАМА БРОЈ: 1338, 1339, 1340, 13462 К. НОВО ОРАХОВО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8,111,054.00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4674764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ВК25192604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Израда пројектно техничке документације за пројекат „Реконструкција водоводне мреже у постојећој регулацији улице Милоша Великог у Кикинди, на к.п.бр.21558 К.О.Кикинда – потез терета среских породица“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2,900,700.00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4675320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ВК25192624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Кула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Извођење радова на замене постојеће водоводне мреже (азбестних цеви) полиетиленским цевима, и превезивање постојећих потрошача на новом водоводу насеље Липар.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37,973,600.62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4677052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ВК25192684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Изградња дела водоводне мреже за насеље Ечка и Стајићево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28,668,554.88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4679919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ВК25192546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Кикинда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СИСТЕМ ЗА ДОЗИРАЊЕ ПОЛИМЕРА - ПОСТРОЈЕЊЕ ЗА ПРЕЧИШЋАВАЊЕ ВОДЕ КИКИНДА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29,700,000.00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4680325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ВК25192726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Изградња еко чесме у насељеном месту Орловат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3,816,711.59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4688520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ВК25192585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Житиште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Изградња водоводне мреже у насељеном месту Хетин - И фаза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50,000,000.00</w:t>
            </w:r>
          </w:p>
        </w:tc>
      </w:tr>
      <w:tr w:rsidR="003E4C3A" w:rsidRPr="004B0998" w:rsidTr="003E4C3A">
        <w:trPr>
          <w:trHeight w:val="6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4690257</w:t>
            </w: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ВК25192964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 СРЕМСКИ КАРЛОВЦИ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Пројекат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хидротехничких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инсталација</w:t>
            </w:r>
            <w:proofErr w:type="spellEnd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- </w:t>
            </w:r>
            <w:proofErr w:type="spellStart"/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водовод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5,411,388.61</w:t>
            </w:r>
          </w:p>
        </w:tc>
      </w:tr>
      <w:tr w:rsidR="003E4C3A" w:rsidRPr="004B0998" w:rsidTr="003E4C3A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4685780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ВК25192746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4B0998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Реконструкција хидротехничких делова пумпне станице на Погону за производњу воде за пиће у Бечеју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C3A" w:rsidRPr="004B0998" w:rsidRDefault="003E4C3A" w:rsidP="003E4C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57,950,290.96</w:t>
            </w:r>
          </w:p>
        </w:tc>
      </w:tr>
    </w:tbl>
    <w:p w:rsidR="003544E6" w:rsidRPr="004B0998" w:rsidRDefault="003544E6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i/>
          <w:noProof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i/>
          <w:noProof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3E4C3A" w:rsidRPr="004B0998" w:rsidRDefault="003E4C3A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3E4C3A" w:rsidRPr="004B0998" w:rsidRDefault="003E4C3A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3E4C3A" w:rsidRPr="004B0998" w:rsidRDefault="003E4C3A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1F50F1" w:rsidRPr="004B0998" w:rsidRDefault="001F50F1" w:rsidP="001F50F1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Verdana" w:hAnsi="Verdana"/>
          <w:bCs/>
          <w:sz w:val="20"/>
          <w:szCs w:val="20"/>
          <w:lang w:val="ru-RU"/>
        </w:rPr>
      </w:pPr>
    </w:p>
    <w:p w:rsidR="002E1D35" w:rsidRPr="004B0998" w:rsidRDefault="001F50F1" w:rsidP="00A6782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bCs/>
          <w:sz w:val="20"/>
          <w:szCs w:val="20"/>
          <w:lang w:val="ru-RU"/>
        </w:rPr>
        <w:t xml:space="preserve">Прихватљиве пријаве за које недостају средства </w:t>
      </w:r>
    </w:p>
    <w:p w:rsidR="001F50F1" w:rsidRPr="004B0998" w:rsidRDefault="001F50F1" w:rsidP="00A6782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tbl>
      <w:tblPr>
        <w:tblW w:w="6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042"/>
        <w:gridCol w:w="1635"/>
        <w:gridCol w:w="2520"/>
      </w:tblGrid>
      <w:tr w:rsidR="00B105F4" w:rsidRPr="004B0998" w:rsidTr="00B105F4">
        <w:trPr>
          <w:trHeight w:val="300"/>
          <w:jc w:val="center"/>
        </w:trPr>
        <w:tc>
          <w:tcPr>
            <w:tcW w:w="653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BE2DA9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proofErr w:type="spellStart"/>
            <w:r w:rsidRPr="004B0998">
              <w:rPr>
                <w:rFonts w:ascii="Verdana" w:eastAsia="Times New Roman" w:hAnsi="Verdana" w:cstheme="minorHAnsi"/>
                <w:sz w:val="20"/>
                <w:szCs w:val="20"/>
              </w:rPr>
              <w:t>Ред</w:t>
            </w:r>
            <w:proofErr w:type="spellEnd"/>
            <w:r w:rsidRPr="004B0998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.</w:t>
            </w:r>
          </w:p>
          <w:p w:rsidR="00B105F4" w:rsidRPr="004B0998" w:rsidRDefault="00B105F4" w:rsidP="00BE2DA9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042" w:type="dxa"/>
            <w:shd w:val="clear" w:color="000000" w:fill="33CCCC"/>
            <w:vAlign w:val="bottom"/>
            <w:hideMark/>
          </w:tcPr>
          <w:p w:rsidR="00B105F4" w:rsidRPr="004B0998" w:rsidRDefault="00B105F4" w:rsidP="00BE2DA9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theme="minorHAnsi"/>
                <w:sz w:val="20"/>
                <w:szCs w:val="20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theme="minorHAnsi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635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BE2DA9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4B0998">
              <w:rPr>
                <w:rFonts w:ascii="Verdana" w:eastAsia="Times New Roman" w:hAnsi="Verdana" w:cstheme="minorHAnsi"/>
                <w:sz w:val="20"/>
                <w:szCs w:val="20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theme="minorHAnsi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520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BE2DA9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Подносилац пријаве</w:t>
            </w:r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653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004688753 2025 09419 005 000 000 001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ВК25192606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Оџаци</w:t>
            </w:r>
            <w:proofErr w:type="spellEnd"/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653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004669263 2025 09419 005 000 000 001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ВК25192444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Тител</w:t>
            </w:r>
            <w:proofErr w:type="spellEnd"/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653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004667919 2025 09419 005 000 000 001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ВК25192365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Тител</w:t>
            </w:r>
            <w:proofErr w:type="spellEnd"/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653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17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004680718 2025 09419 005 000 000 001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r w:rsidRPr="004B0998">
              <w:rPr>
                <w:rFonts w:ascii="Verdana" w:hAnsi="Verdana" w:cs="Calibri"/>
                <w:sz w:val="20"/>
                <w:szCs w:val="20"/>
              </w:rPr>
              <w:t>ВК25192707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B105F4" w:rsidRPr="004B0998" w:rsidRDefault="00B105F4" w:rsidP="003E4C3A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Бачки</w:t>
            </w:r>
            <w:proofErr w:type="spellEnd"/>
            <w:r w:rsidRPr="004B099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20"/>
                <w:szCs w:val="20"/>
              </w:rPr>
              <w:t>Петровац</w:t>
            </w:r>
            <w:proofErr w:type="spellEnd"/>
          </w:p>
        </w:tc>
      </w:tr>
    </w:tbl>
    <w:p w:rsidR="002E1D35" w:rsidRPr="004B0998" w:rsidRDefault="002E1D35" w:rsidP="00A04A50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2E1D35" w:rsidRPr="004B0998" w:rsidRDefault="001F50F1" w:rsidP="002E1D35">
      <w:pPr>
        <w:spacing w:after="0" w:line="240" w:lineRule="auto"/>
        <w:jc w:val="center"/>
        <w:rPr>
          <w:rFonts w:ascii="Verdana" w:eastAsia="Calibri" w:hAnsi="Verdana" w:cs="Times New Roman"/>
          <w:bCs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bCs/>
          <w:sz w:val="20"/>
          <w:szCs w:val="20"/>
          <w:lang w:val="ru-RU"/>
        </w:rPr>
        <w:t>3</w:t>
      </w:r>
      <w:r w:rsidR="002E1D35" w:rsidRPr="004B0998">
        <w:rPr>
          <w:rFonts w:ascii="Verdana" w:eastAsia="Calibri" w:hAnsi="Verdana" w:cs="Times New Roman"/>
          <w:bCs/>
          <w:sz w:val="20"/>
          <w:szCs w:val="20"/>
          <w:lang w:val="ru-RU"/>
        </w:rPr>
        <w:t>.</w:t>
      </w:r>
    </w:p>
    <w:p w:rsidR="002E1D35" w:rsidRPr="004B0998" w:rsidRDefault="00A04A50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bCs/>
          <w:sz w:val="20"/>
          <w:szCs w:val="20"/>
          <w:lang w:val="ru-RU"/>
        </w:rPr>
        <w:t>Одбија се пријава</w:t>
      </w:r>
      <w:r w:rsidR="002E1D35" w:rsidRPr="004B0998">
        <w:rPr>
          <w:rFonts w:ascii="Verdana" w:eastAsia="Calibri" w:hAnsi="Verdana" w:cs="Times New Roman"/>
          <w:bCs/>
          <w:sz w:val="20"/>
          <w:szCs w:val="20"/>
          <w:lang w:val="ru-RU"/>
        </w:rPr>
        <w:t xml:space="preserve">: </w:t>
      </w:r>
    </w:p>
    <w:p w:rsidR="00A04A50" w:rsidRPr="004B0998" w:rsidRDefault="00A04A50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09"/>
        <w:gridCol w:w="3266"/>
        <w:gridCol w:w="3571"/>
      </w:tblGrid>
      <w:tr w:rsidR="003E4C3A" w:rsidRPr="004B0998" w:rsidTr="003E4C3A">
        <w:trPr>
          <w:trHeight w:val="300"/>
        </w:trPr>
        <w:tc>
          <w:tcPr>
            <w:tcW w:w="1136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69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3266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3571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ВК25192846</w:t>
            </w:r>
          </w:p>
        </w:tc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004685887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ВК25192547</w:t>
            </w:r>
          </w:p>
        </w:tc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004690014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</w:tr>
    </w:tbl>
    <w:p w:rsidR="003E4C3A" w:rsidRPr="004B0998" w:rsidRDefault="003E4C3A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B105F4" w:rsidRPr="004B0998" w:rsidRDefault="00B105F4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3E4C3A" w:rsidRPr="004B0998" w:rsidRDefault="003E4C3A" w:rsidP="00171E4E">
      <w:pPr>
        <w:spacing w:after="0" w:line="240" w:lineRule="auto"/>
        <w:rPr>
          <w:rFonts w:ascii="Verdana" w:hAnsi="Verdana"/>
          <w:bCs/>
          <w:sz w:val="20"/>
          <w:szCs w:val="20"/>
          <w:lang w:val="ru-RU"/>
        </w:rPr>
      </w:pPr>
    </w:p>
    <w:p w:rsidR="001F50F1" w:rsidRPr="004B0998" w:rsidRDefault="001F50F1" w:rsidP="001F50F1">
      <w:pPr>
        <w:spacing w:after="0" w:line="240" w:lineRule="auto"/>
        <w:jc w:val="center"/>
        <w:rPr>
          <w:rFonts w:ascii="Verdana" w:hAnsi="Verdana"/>
          <w:bCs/>
          <w:sz w:val="20"/>
          <w:szCs w:val="20"/>
          <w:lang w:val="ru-RU"/>
        </w:rPr>
      </w:pPr>
      <w:r w:rsidRPr="004B0998">
        <w:rPr>
          <w:rFonts w:ascii="Verdana" w:hAnsi="Verdana"/>
          <w:bCs/>
          <w:sz w:val="20"/>
          <w:szCs w:val="20"/>
          <w:lang w:val="ru-RU"/>
        </w:rPr>
        <w:t>4.</w:t>
      </w:r>
    </w:p>
    <w:p w:rsidR="001F50F1" w:rsidRPr="004B0998" w:rsidRDefault="001F50F1" w:rsidP="001F50F1">
      <w:pPr>
        <w:spacing w:after="0" w:line="240" w:lineRule="auto"/>
        <w:rPr>
          <w:rFonts w:ascii="Verdana" w:hAnsi="Verdana"/>
          <w:bCs/>
          <w:sz w:val="20"/>
          <w:szCs w:val="20"/>
          <w:lang w:val="ru-RU"/>
        </w:rPr>
      </w:pPr>
    </w:p>
    <w:p w:rsidR="001F50F1" w:rsidRPr="004B0998" w:rsidRDefault="001F50F1" w:rsidP="001F50F1">
      <w:pPr>
        <w:spacing w:after="0" w:line="240" w:lineRule="auto"/>
        <w:rPr>
          <w:rFonts w:ascii="Verdana" w:hAnsi="Verdana"/>
          <w:bCs/>
          <w:sz w:val="20"/>
          <w:szCs w:val="20"/>
          <w:lang w:val="ru-RU"/>
        </w:rPr>
      </w:pPr>
      <w:r w:rsidRPr="004B0998">
        <w:rPr>
          <w:rFonts w:ascii="Verdana" w:hAnsi="Verdana"/>
          <w:bCs/>
          <w:sz w:val="20"/>
          <w:szCs w:val="20"/>
          <w:lang w:val="ru-RU"/>
        </w:rPr>
        <w:t>Одбацују се пријаве</w:t>
      </w:r>
    </w:p>
    <w:p w:rsidR="001F50F1" w:rsidRPr="004B0998" w:rsidRDefault="001F50F1" w:rsidP="001F50F1">
      <w:pPr>
        <w:spacing w:after="0" w:line="240" w:lineRule="auto"/>
        <w:rPr>
          <w:rFonts w:ascii="Verdana" w:hAnsi="Verdana"/>
          <w:bCs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09"/>
        <w:gridCol w:w="3446"/>
        <w:gridCol w:w="3571"/>
      </w:tblGrid>
      <w:tr w:rsidR="003E4C3A" w:rsidRPr="004B0998" w:rsidTr="003E4C3A">
        <w:trPr>
          <w:trHeight w:val="300"/>
        </w:trPr>
        <w:tc>
          <w:tcPr>
            <w:tcW w:w="1136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89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3446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3571" w:type="dxa"/>
            <w:shd w:val="clear" w:color="000000" w:fill="33CCCC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ВК25192366</w:t>
            </w:r>
          </w:p>
        </w:tc>
        <w:tc>
          <w:tcPr>
            <w:tcW w:w="344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004668461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ВК25192424</w:t>
            </w:r>
          </w:p>
        </w:tc>
        <w:tc>
          <w:tcPr>
            <w:tcW w:w="344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004668666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ВК25192425</w:t>
            </w:r>
          </w:p>
        </w:tc>
        <w:tc>
          <w:tcPr>
            <w:tcW w:w="344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004669088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lastRenderedPageBreak/>
              <w:t>4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ВК25192287</w:t>
            </w:r>
          </w:p>
        </w:tc>
        <w:tc>
          <w:tcPr>
            <w:tcW w:w="3446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004669499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3E4C3A" w:rsidRPr="004B0998" w:rsidRDefault="003E4C3A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89" w:type="dxa"/>
            <w:shd w:val="clear" w:color="auto" w:fill="auto"/>
            <w:noWrap/>
          </w:tcPr>
          <w:p w:rsidR="003E4C3A" w:rsidRPr="004B0998" w:rsidRDefault="003E4C3A" w:rsidP="003E4C3A">
            <w:pPr>
              <w:rPr>
                <w:rFonts w:ascii="Verdana" w:hAnsi="Verdana"/>
                <w:sz w:val="20"/>
                <w:szCs w:val="20"/>
              </w:rPr>
            </w:pPr>
            <w:r w:rsidRPr="004B0998">
              <w:rPr>
                <w:rFonts w:ascii="Verdana" w:hAnsi="Verdana"/>
                <w:sz w:val="20"/>
                <w:szCs w:val="20"/>
              </w:rPr>
              <w:t>ВК25192727</w:t>
            </w:r>
          </w:p>
        </w:tc>
        <w:tc>
          <w:tcPr>
            <w:tcW w:w="3446" w:type="dxa"/>
            <w:shd w:val="clear" w:color="auto" w:fill="auto"/>
            <w:noWrap/>
          </w:tcPr>
          <w:p w:rsidR="003E4C3A" w:rsidRPr="004B0998" w:rsidRDefault="003E4C3A" w:rsidP="003E4C3A">
            <w:pPr>
              <w:rPr>
                <w:rFonts w:ascii="Verdana" w:hAnsi="Verdana"/>
                <w:sz w:val="20"/>
                <w:szCs w:val="20"/>
              </w:rPr>
            </w:pPr>
            <w:r w:rsidRPr="004B0998">
              <w:rPr>
                <w:rFonts w:ascii="Verdana" w:hAnsi="Verdana"/>
                <w:sz w:val="20"/>
                <w:szCs w:val="20"/>
              </w:rPr>
              <w:t xml:space="preserve">004687237 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</w:tcPr>
          <w:p w:rsidR="003E4C3A" w:rsidRPr="004B0998" w:rsidRDefault="003E4C3A" w:rsidP="003E4C3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/>
                <w:sz w:val="20"/>
                <w:szCs w:val="20"/>
              </w:rPr>
              <w:t>Оџаци</w:t>
            </w:r>
            <w:proofErr w:type="spellEnd"/>
          </w:p>
        </w:tc>
      </w:tr>
      <w:tr w:rsidR="003E4C3A" w:rsidRPr="004B0998" w:rsidTr="003E4C3A">
        <w:trPr>
          <w:trHeight w:val="300"/>
        </w:trPr>
        <w:tc>
          <w:tcPr>
            <w:tcW w:w="1136" w:type="dxa"/>
            <w:shd w:val="clear" w:color="auto" w:fill="auto"/>
            <w:noWrap/>
            <w:vAlign w:val="bottom"/>
          </w:tcPr>
          <w:p w:rsidR="003E4C3A" w:rsidRPr="004B0998" w:rsidRDefault="003E4C3A" w:rsidP="003E4C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Latn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3E4C3A" w:rsidRPr="004B0998" w:rsidRDefault="003E4C3A" w:rsidP="003E4C3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ВК25192704</w:t>
            </w:r>
          </w:p>
        </w:tc>
        <w:tc>
          <w:tcPr>
            <w:tcW w:w="3446" w:type="dxa"/>
            <w:shd w:val="clear" w:color="auto" w:fill="auto"/>
            <w:noWrap/>
            <w:vAlign w:val="bottom"/>
          </w:tcPr>
          <w:p w:rsidR="003E4C3A" w:rsidRPr="004B0998" w:rsidRDefault="003E4C3A" w:rsidP="003E4C3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004677371</w:t>
            </w:r>
            <w:r w:rsidRPr="004B0998">
              <w:rPr>
                <w:rFonts w:ascii="Verdana" w:hAnsi="Verdana" w:cs="Calibri"/>
                <w:color w:val="000000"/>
                <w:sz w:val="20"/>
                <w:szCs w:val="20"/>
              </w:rPr>
              <w:t>2025 09419 005 000 000 001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3E4C3A" w:rsidRPr="004B0998" w:rsidRDefault="003E4C3A" w:rsidP="003E4C3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Пећинци</w:t>
            </w:r>
            <w:proofErr w:type="spellEnd"/>
          </w:p>
        </w:tc>
      </w:tr>
    </w:tbl>
    <w:p w:rsidR="002E1D35" w:rsidRPr="004B0998" w:rsidRDefault="002E1D35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  <w:lang w:val="sr-Cyrl-RS"/>
        </w:rPr>
      </w:pPr>
    </w:p>
    <w:p w:rsidR="002E1D35" w:rsidRPr="004B0998" w:rsidRDefault="00171E4E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5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</w:rPr>
        <w:t>.</w:t>
      </w:r>
    </w:p>
    <w:p w:rsidR="002E1D35" w:rsidRPr="004B0998" w:rsidRDefault="002E1D35" w:rsidP="002E1D35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</w:rPr>
      </w:pPr>
    </w:p>
    <w:p w:rsidR="002E1D35" w:rsidRPr="004B0998" w:rsidRDefault="00527762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На основу ове О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или нису у потпуности</w:t>
      </w:r>
      <w:r w:rsidR="002048B2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прихваћене на основу предлога О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длуке.</w:t>
      </w: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4B0998" w:rsidRDefault="00171E4E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6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.</w:t>
      </w: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Након доношења одлуке о додели бесповратних средстава, </w:t>
      </w:r>
      <w:r w:rsidRPr="004B0998">
        <w:rPr>
          <w:rFonts w:ascii="Verdana" w:eastAsia="Calibri" w:hAnsi="Verdana" w:cs="Times New Roman"/>
          <w:sz w:val="20"/>
          <w:szCs w:val="20"/>
          <w:lang w:val="ru-RU"/>
        </w:rPr>
        <w:t>покрајински секретар</w:t>
      </w: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у име </w:t>
      </w:r>
      <w:r w:rsidRPr="004B0998">
        <w:rPr>
          <w:rFonts w:ascii="Verdana" w:eastAsia="Calibri" w:hAnsi="Verdana" w:cs="Times New Roman"/>
          <w:sz w:val="20"/>
          <w:szCs w:val="20"/>
          <w:lang w:val="ru-RU"/>
        </w:rPr>
        <w:t>Покрајинског секретаријата</w:t>
      </w: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закључује уговор о додели средстава с корисником, којим се регулишу права и обавезе уговорних страна.</w:t>
      </w: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:rsidR="00674453" w:rsidRPr="004B0998" w:rsidRDefault="00674453" w:rsidP="002E1D35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:rsidR="002E1D35" w:rsidRPr="004B0998" w:rsidRDefault="00171E4E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Times New Roman" w:hAnsi="Verdana" w:cs="Times New Roman"/>
          <w:noProof/>
          <w:sz w:val="20"/>
          <w:szCs w:val="20"/>
          <w:lang w:val="ru-RU"/>
        </w:rPr>
        <w:t>7</w:t>
      </w:r>
      <w:r w:rsidR="002E1D35" w:rsidRPr="004B0998">
        <w:rPr>
          <w:rFonts w:ascii="Verdana" w:eastAsia="Times New Roman" w:hAnsi="Verdana" w:cs="Times New Roman"/>
          <w:noProof/>
          <w:sz w:val="20"/>
          <w:szCs w:val="20"/>
          <w:lang w:val="ru-RU"/>
        </w:rPr>
        <w:t>.</w:t>
      </w: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Ову одлуку обј</w:t>
      </w:r>
      <w:r w:rsidR="004B0998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а</w:t>
      </w: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вити на сајту </w:t>
      </w:r>
      <w:r w:rsidRPr="004B0998">
        <w:rPr>
          <w:rFonts w:ascii="Verdana" w:eastAsia="Calibri" w:hAnsi="Verdana" w:cs="Times New Roman"/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:rsidR="002E1D35" w:rsidRPr="004B0998" w:rsidRDefault="002E1D35" w:rsidP="002E1D35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4B0998" w:rsidRDefault="002E1D35" w:rsidP="001931E3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sr-Cyrl-RS"/>
        </w:rPr>
      </w:pPr>
    </w:p>
    <w:p w:rsidR="002E1D35" w:rsidRPr="004B0998" w:rsidRDefault="002E1D35" w:rsidP="002E1D3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sr-Cyrl-CS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sr-Cyrl-CS"/>
        </w:rPr>
        <w:t>О б р а з л о ж е њ е</w:t>
      </w:r>
    </w:p>
    <w:p w:rsidR="002E1D35" w:rsidRPr="004B0998" w:rsidRDefault="002E1D35" w:rsidP="002E1D35">
      <w:pPr>
        <w:spacing w:after="0" w:line="276" w:lineRule="auto"/>
        <w:jc w:val="center"/>
        <w:rPr>
          <w:rFonts w:ascii="Verdana" w:eastAsia="Calibri" w:hAnsi="Verdana" w:cs="Times New Roman"/>
          <w:sz w:val="20"/>
          <w:szCs w:val="20"/>
          <w:lang w:val="sr-Cyrl-CS"/>
        </w:rPr>
      </w:pP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sr-Latn-CS"/>
        </w:rPr>
        <w:t>Покрајински секретаријат за пољопривреду, водопривреду и шумарс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>т</w:t>
      </w:r>
      <w:r w:rsidRPr="004B0998">
        <w:rPr>
          <w:rFonts w:ascii="Verdana" w:eastAsia="Times New Roman" w:hAnsi="Verdana" w:cs="Times New Roman"/>
          <w:sz w:val="20"/>
          <w:szCs w:val="20"/>
          <w:lang w:val="sr-Latn-CS"/>
        </w:rPr>
        <w:t>во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(у даљем тексту: Секретаријат),  </w:t>
      </w:r>
      <w:r w:rsidR="000F3D89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расписао 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је </w:t>
      </w:r>
      <w:r w:rsidR="000F3D89" w:rsidRPr="004B0998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 </w:t>
      </w:r>
      <w:r w:rsidR="000F3D89" w:rsidRPr="004B0998">
        <w:rPr>
          <w:rFonts w:ascii="Verdana" w:hAnsi="Verdana"/>
          <w:sz w:val="20"/>
          <w:szCs w:val="20"/>
          <w:lang w:val="sr-Cyrl-RS"/>
        </w:rPr>
        <w:t xml:space="preserve">о додели средстава за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0F3D89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Latn-RS"/>
        </w:rPr>
        <w:t xml:space="preserve"> </w:t>
      </w:r>
      <w:r w:rsidR="000F3D89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>( у даљем тексту: Конкурс)</w:t>
      </w:r>
      <w:r w:rsidR="00527762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>, који је објављен</w:t>
      </w:r>
      <w:r w:rsidR="000F3D89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 xml:space="preserve"> </w:t>
      </w:r>
      <w:r w:rsidR="000F3D89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>у „Службени лист АПВ“ број 57/25 и сајту Покрајинског секретаријата</w:t>
      </w:r>
      <w:r w:rsidR="000F3D89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 xml:space="preserve">, а обавештење о расписивању у </w:t>
      </w:r>
      <w:r w:rsidR="000F3D89"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дневном листу „Дневник“ дана </w:t>
      </w:r>
      <w:r w:rsidR="000F3D89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>07.11.2025</w:t>
      </w:r>
      <w:r w:rsidR="000F3D89"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>. године</w:t>
      </w:r>
      <w:r w:rsidR="000F3D89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, по </w:t>
      </w:r>
      <w:r w:rsidR="000F3D89" w:rsidRPr="004B0998">
        <w:rPr>
          <w:rFonts w:ascii="Verdana" w:eastAsia="Times New Roman" w:hAnsi="Verdana" w:cs="Times New Roman"/>
          <w:sz w:val="20"/>
          <w:szCs w:val="20"/>
          <w:lang w:val="ru-RU"/>
        </w:rPr>
        <w:t>Правилник</w:t>
      </w:r>
      <w:r w:rsidR="000F3D89" w:rsidRPr="004B0998">
        <w:rPr>
          <w:rFonts w:ascii="Verdana" w:eastAsia="Times New Roman" w:hAnsi="Verdana" w:cs="Times New Roman"/>
          <w:sz w:val="20"/>
          <w:szCs w:val="20"/>
          <w:lang w:val="sr-Cyrl-RS"/>
        </w:rPr>
        <w:t>у</w:t>
      </w:r>
      <w:r w:rsidR="000F3D89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0F3D89" w:rsidRPr="004B0998">
        <w:rPr>
          <w:rFonts w:ascii="Verdana" w:hAnsi="Verdana"/>
          <w:sz w:val="20"/>
          <w:szCs w:val="20"/>
          <w:lang w:val="ru-RU"/>
        </w:rPr>
        <w:t xml:space="preserve">о додели </w:t>
      </w:r>
      <w:r w:rsidR="000F3D89" w:rsidRPr="004B0998">
        <w:rPr>
          <w:rFonts w:ascii="Verdana" w:hAnsi="Verdana"/>
          <w:sz w:val="20"/>
          <w:szCs w:val="20"/>
          <w:lang w:val="sr-Cyrl-CS" w:eastAsia="sr-Cyrl-RS"/>
        </w:rPr>
        <w:t xml:space="preserve">средстава </w:t>
      </w:r>
      <w:r w:rsidR="001F50F1" w:rsidRPr="004B0998">
        <w:rPr>
          <w:rFonts w:ascii="Verdana" w:hAnsi="Verdana"/>
          <w:sz w:val="20"/>
          <w:szCs w:val="20"/>
          <w:lang w:val="sr-Cyrl-RS"/>
        </w:rPr>
        <w:t xml:space="preserve">за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0F3D89" w:rsidRPr="004B0998">
        <w:rPr>
          <w:rFonts w:ascii="Verdana" w:hAnsi="Verdana"/>
          <w:sz w:val="20"/>
          <w:szCs w:val="20"/>
          <w:lang w:val="sr-Cyrl-CS" w:eastAsia="sr-Cyrl-RS"/>
        </w:rPr>
        <w:t xml:space="preserve"> </w:t>
      </w:r>
      <w:r w:rsidR="000F3D89"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(„Службени лист АПВ“ број бр. 57/2025),  </w:t>
      </w:r>
      <w:r w:rsidRPr="004B0998">
        <w:rPr>
          <w:rFonts w:ascii="Verdana" w:eastAsia="Times New Roman" w:hAnsi="Verdana" w:cs="Times New Roman"/>
          <w:sz w:val="20"/>
          <w:szCs w:val="20"/>
          <w:lang w:val="sr-Latn-CS"/>
        </w:rPr>
        <w:t>(у даљем тексту: Правилник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>)</w:t>
      </w:r>
    </w:p>
    <w:p w:rsidR="003544E6" w:rsidRPr="004B0998" w:rsidRDefault="003544E6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Чланом </w:t>
      </w:r>
      <w:r w:rsidR="003A62CB" w:rsidRPr="004B0998">
        <w:rPr>
          <w:rFonts w:ascii="Verdana" w:eastAsia="Times New Roman" w:hAnsi="Verdana" w:cs="Times New Roman"/>
          <w:sz w:val="20"/>
          <w:szCs w:val="20"/>
          <w:lang w:val="ru-RU"/>
        </w:rPr>
        <w:t>1</w:t>
      </w:r>
      <w:r w:rsidR="003A62CB" w:rsidRPr="004B0998">
        <w:rPr>
          <w:rFonts w:ascii="Verdana" w:eastAsia="Times New Roman" w:hAnsi="Verdana" w:cs="Times New Roman"/>
          <w:sz w:val="20"/>
          <w:szCs w:val="20"/>
          <w:lang w:val="sr-Latn-RS"/>
        </w:rPr>
        <w:t>3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. Правилника је прописано да Комисија разматра пријаве поднете на Конкурс и сачињава предлог Одлуке о додели средстава, а да коначну одлуку доноси Покрајински секретар за пољопривреду, водопривреду и шумарство. </w:t>
      </w:r>
    </w:p>
    <w:p w:rsidR="00171E4E" w:rsidRPr="004B0998" w:rsidRDefault="00171E4E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:rsidR="002E1D35" w:rsidRPr="004B0998" w:rsidRDefault="00171E4E" w:rsidP="002E1D3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Cyrl-RS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Комисија је дана 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>1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2.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>12.2025.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године је прегледала, бодовала и рангирала све пријаве, записником број  </w:t>
      </w:r>
      <w:r w:rsidRPr="004B0998"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Latn-CS"/>
        </w:rPr>
        <w:t>004380113 2025 09419 005 000 000 001 0</w:t>
      </w:r>
      <w:r w:rsidRPr="004B0998"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Cyrl-RS"/>
        </w:rPr>
        <w:t>2</w:t>
      </w:r>
      <w:r w:rsidRPr="004B0998"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Latn-CS"/>
        </w:rPr>
        <w:t xml:space="preserve"> 0</w:t>
      </w:r>
      <w:r w:rsidRPr="004B0998"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Cyrl-RS"/>
        </w:rPr>
        <w:t xml:space="preserve">19. </w:t>
      </w:r>
    </w:p>
    <w:p w:rsidR="00171E4E" w:rsidRPr="004B0998" w:rsidRDefault="00171E4E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BE2DA9" w:rsidRPr="004B0998" w:rsidRDefault="00171E4E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>Комисија је констатовала да је п</w:t>
      </w:r>
      <w:r w:rsidR="002E1D35"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 xml:space="preserve">о Конкурсу објављеном </w:t>
      </w:r>
      <w:r w:rsidR="003A62CB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>у „Службени лист АПВ“ број 57/25 и сајту Покрајинског секретаријата</w:t>
      </w:r>
      <w:r w:rsidR="003A62CB"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 xml:space="preserve"> пристигло је укупно </w:t>
      </w:r>
      <w:r w:rsidR="00BE2DA9"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sr-Latn-RS"/>
        </w:rPr>
        <w:t>25</w:t>
      </w:r>
      <w:r w:rsidR="00BE2DA9"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 xml:space="preserve"> </w:t>
      </w:r>
      <w:r w:rsidR="002E1D35"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>пријав</w:t>
      </w:r>
      <w:r w:rsidR="00BE2DA9" w:rsidRPr="004B0998">
        <w:rPr>
          <w:rFonts w:ascii="Verdana" w:eastAsia="Calibri" w:hAnsi="Verdana" w:cs="Times New Roman"/>
          <w:sz w:val="20"/>
          <w:szCs w:val="20"/>
          <w:shd w:val="clear" w:color="auto" w:fill="FFFFFF"/>
          <w:lang w:val="sr-Cyrl-RS"/>
        </w:rPr>
        <w:t>е</w:t>
      </w:r>
      <w:r w:rsidR="00BE2DA9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:</w:t>
      </w:r>
    </w:p>
    <w:p w:rsidR="00BE2DA9" w:rsidRPr="004B0998" w:rsidRDefault="00BE2DA9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504"/>
        <w:gridCol w:w="4125"/>
        <w:gridCol w:w="2598"/>
      </w:tblGrid>
      <w:tr w:rsidR="00BE2DA9" w:rsidRPr="004B0998" w:rsidTr="00B105F4">
        <w:trPr>
          <w:trHeight w:val="300"/>
        </w:trPr>
        <w:tc>
          <w:tcPr>
            <w:tcW w:w="833" w:type="dxa"/>
            <w:shd w:val="clear" w:color="000000" w:fill="33CCCC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Редни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1504" w:type="dxa"/>
            <w:shd w:val="clear" w:color="000000" w:fill="33CCCC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4125" w:type="dxa"/>
            <w:shd w:val="clear" w:color="000000" w:fill="33CCCC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2598" w:type="dxa"/>
            <w:shd w:val="clear" w:color="000000" w:fill="33CCCC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презиме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ВК25192224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004653503 2025 09419 005 000 000 001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Рума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ВК25192284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004655485 2025 09419 005 000 000 001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Рума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ВК25192304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004659403 2025 09419 005 000 000 001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Рума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ВК25192285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004666274 2025 09419 005 000 000 001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Сента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ВК25192365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004667919 2025 09419 005 000 000 001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Тител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ВК25192366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004668461 2025 09419 005 000 000 001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Пландиште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ВК25192424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004668666 2025 09419 005 000 000 001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Пландиште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ВК25192425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004669088 2025 09419 005 000 000 001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Пландиште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ВК25192444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004669263 2025 09419 005 000 000 001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Тител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ВК25192287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004669499 2025 09419 005 000 000 001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Пландиште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ВК25192305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004671666 2025 09419 005 000 000 001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Бачка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Топола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ВК25192604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004674764 2025 09419 005 000 000 001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Кикинда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ВК25192624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004675320 2025 09419 005 000 000 001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Кула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ВК25192684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004677052 2025 09419 005 000 000 001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Зрењанин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ВК25192704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004677371 2025 09419 005 000 000 001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Пећинци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ВК25192546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004679919 2025 09419 005 000 000 001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Кикинда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ВК25192726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004680325 2025 09419 005 000 000 001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Зрењанин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ВК25192707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004680718 2025 09419 005 000 000 001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Бачки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Петровац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ВК25192746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004685780 2025 09419 005 000 000 001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Бечеј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ВК25192846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004685887 2025 09419 005 000 000 001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Сомбор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ВК25192727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004687237 2025 09419 005 000 000 001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Оџаци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ВК25192585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004688520 2025 09419 005 000 000 001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Житиште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ВК25192606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004688753 2025 09419 005 000 000 001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Оџаци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ВК25192547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004690014 2025 09419 005 000 000 001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Суботица</w:t>
            </w:r>
            <w:proofErr w:type="spellEnd"/>
          </w:p>
        </w:tc>
      </w:tr>
      <w:tr w:rsidR="00BE2DA9" w:rsidRPr="004B0998" w:rsidTr="00B105F4">
        <w:trPr>
          <w:trHeight w:val="300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ВК25192964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004690257 2025 09419 005 000 000 001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:rsidR="00BE2DA9" w:rsidRPr="004B0998" w:rsidRDefault="00BE2DA9" w:rsidP="00BE2DA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ОПШТИНА СРЕМСКИ КАРЛОВЦИ</w:t>
            </w:r>
          </w:p>
        </w:tc>
      </w:tr>
    </w:tbl>
    <w:p w:rsidR="00BE2DA9" w:rsidRPr="004B0998" w:rsidRDefault="00BE2DA9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BE2DA9" w:rsidRPr="004B0998" w:rsidRDefault="00BE2DA9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BE2DA9" w:rsidRPr="004B0998" w:rsidRDefault="003A62CB" w:rsidP="00BE2DA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>O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д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 xml:space="preserve"> 24</w:t>
      </w:r>
      <w:r w:rsidR="004B0998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присти</w:t>
      </w:r>
      <w:r w:rsidR="00F55243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гле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пријав</w:t>
      </w:r>
      <w:r w:rsidR="004B0998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е</w:t>
      </w:r>
      <w:r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</w:t>
      </w:r>
      <w:r w:rsidR="00694C3C"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>17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испуњава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ју</w:t>
      </w:r>
      <w:r w:rsidR="00F55243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услове предвиђене К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онкурсом и </w:t>
      </w:r>
      <w:r w:rsidR="00F55243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П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равилником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. Подн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ети пројекти из области </w:t>
      </w:r>
      <w:r w:rsidR="00F56DFD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F56DFD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F56DFD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F56DFD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Latn-RS"/>
        </w:rPr>
        <w:t xml:space="preserve"> 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њих 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17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, бодовани су у складу са чл. 12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.</w:t>
      </w:r>
      <w:r w:rsidR="00F56DFD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Правилник</w:t>
      </w:r>
      <w:r w:rsidR="004B0998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а</w:t>
      </w:r>
    </w:p>
    <w:p w:rsidR="00AC4F32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286"/>
        <w:gridCol w:w="1380"/>
        <w:gridCol w:w="1800"/>
        <w:gridCol w:w="968"/>
      </w:tblGrid>
      <w:tr w:rsidR="00B105F4" w:rsidRPr="004B0998" w:rsidTr="00B105F4">
        <w:trPr>
          <w:trHeight w:val="300"/>
        </w:trPr>
        <w:tc>
          <w:tcPr>
            <w:tcW w:w="355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Ред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286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380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800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презиме</w:t>
            </w:r>
            <w:proofErr w:type="spellEnd"/>
          </w:p>
        </w:tc>
        <w:tc>
          <w:tcPr>
            <w:tcW w:w="968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Бодови</w:t>
            </w:r>
            <w:proofErr w:type="spellEnd"/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004688520 2025 09419 005 000 000 001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ВК25192585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Житиште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004653503 2025 09419 005 000 000 001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ВК25192224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Рума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004655485 2025 09419 005 000 000 001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ВК25192284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Рума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004659403 2025 09419 005 000 000 001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ВК25192304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Рума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004671666 2025 09419 005 000 000 001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ВК25192305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Бачка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Топола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004675320 2025 09419 005 000 000 001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ВК25192624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Кула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004677052 2025 09419 005 000 000 001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ВК25192684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Зрењанин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004680325 2025 09419 005 000 000 001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ВК25192726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Зрењанин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004690257 2025 09419 005 000 000 001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ВК25192964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 СРЕМСКИ КАРЛОВЦИ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004679919 2025 09419 005 000 000 001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ВК25192546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Кикинда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004674764 2025 09419 005 000 000 001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Кикинда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004666274 2025 09419 005 000 000 001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ВК25192285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Сента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004685780 2025 09419 005 000 000 001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ВК25192746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Бечеј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004688753 2025 09419 005 000 000 001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Оџаци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004669263 2025 09419 005 000 000 001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ВК25192444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Тител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004667919 2025 09419 005 000 000 001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ВК25192365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Тител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B105F4" w:rsidRPr="004B0998" w:rsidTr="00B105F4">
        <w:trPr>
          <w:trHeight w:val="30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86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004680718 2025 09419 005 000 000 001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ВК25192707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Бачки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Петровац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105F4" w:rsidRPr="004B0998" w:rsidRDefault="00B105F4" w:rsidP="00ED26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</w:tr>
    </w:tbl>
    <w:p w:rsidR="00694C3C" w:rsidRPr="004B0998" w:rsidRDefault="00694C3C" w:rsidP="00BE2DA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AC4F32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AC4F32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Одбијене су две пријаве и то: </w:t>
      </w:r>
    </w:p>
    <w:p w:rsidR="00AC4F32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626"/>
        <w:gridCol w:w="1710"/>
        <w:gridCol w:w="2516"/>
        <w:gridCol w:w="2754"/>
      </w:tblGrid>
      <w:tr w:rsidR="00AC4F32" w:rsidRPr="004B0998" w:rsidTr="00AC4F32">
        <w:trPr>
          <w:trHeight w:val="300"/>
        </w:trPr>
        <w:tc>
          <w:tcPr>
            <w:tcW w:w="800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710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516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790" w:type="dxa"/>
            <w:shd w:val="clear" w:color="000000" w:fill="33CCCC"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AC4F32" w:rsidRPr="004B0998" w:rsidTr="00AC4F32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ВК25192846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004685887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 поседују грађевинску дозволу</w:t>
            </w:r>
          </w:p>
        </w:tc>
      </w:tr>
      <w:tr w:rsidR="00AC4F32" w:rsidRPr="004B0998" w:rsidTr="00AC4F32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ВК25192547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004690014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 поседују грађевинску дозволу</w:t>
            </w:r>
          </w:p>
        </w:tc>
      </w:tr>
    </w:tbl>
    <w:p w:rsidR="00B105F4" w:rsidRPr="004B0998" w:rsidRDefault="00B105F4" w:rsidP="00BE2DA9">
      <w:pPr>
        <w:tabs>
          <w:tab w:val="center" w:pos="4703"/>
          <w:tab w:val="right" w:pos="9406"/>
        </w:tabs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BE2DA9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Одбачене 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 xml:space="preserve">je 6 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пријав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 xml:space="preserve">a 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из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sr-Latn-RS"/>
        </w:rPr>
        <w:t xml:space="preserve"> </w:t>
      </w:r>
      <w:r w:rsidR="00ED268B" w:rsidRPr="004B0998">
        <w:rPr>
          <w:rFonts w:ascii="Verdana" w:eastAsia="Calibri" w:hAnsi="Verdana" w:cs="Times New Roman"/>
          <w:noProof/>
          <w:sz w:val="20"/>
          <w:szCs w:val="20"/>
          <w:lang w:val="sr-Cyrl-RS"/>
        </w:rPr>
        <w:t>разлога</w:t>
      </w: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: </w:t>
      </w:r>
    </w:p>
    <w:p w:rsidR="00AC4F32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626"/>
        <w:gridCol w:w="1710"/>
        <w:gridCol w:w="2516"/>
        <w:gridCol w:w="2754"/>
      </w:tblGrid>
      <w:tr w:rsidR="00AC4F32" w:rsidRPr="004B0998" w:rsidTr="003E4C3A">
        <w:trPr>
          <w:trHeight w:val="300"/>
        </w:trPr>
        <w:tc>
          <w:tcPr>
            <w:tcW w:w="800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710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516" w:type="dxa"/>
            <w:shd w:val="clear" w:color="000000" w:fill="33CCCC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790" w:type="dxa"/>
            <w:shd w:val="clear" w:color="000000" w:fill="33CCCC"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AC4F32" w:rsidRPr="004B0998" w:rsidTr="003E4C3A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ВК25192366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004668461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Неуредна пријава</w:t>
            </w:r>
          </w:p>
        </w:tc>
      </w:tr>
      <w:tr w:rsidR="00AC4F32" w:rsidRPr="004B0998" w:rsidTr="003E4C3A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ВК25192424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004668666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Неуредна пријава</w:t>
            </w:r>
          </w:p>
        </w:tc>
      </w:tr>
      <w:tr w:rsidR="00AC4F32" w:rsidRPr="004B0998" w:rsidTr="003E4C3A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ВК25192425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004669088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Неуредна пријава</w:t>
            </w:r>
          </w:p>
        </w:tc>
      </w:tr>
      <w:tr w:rsidR="00AC4F32" w:rsidRPr="004B0998" w:rsidTr="003E4C3A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ВК25192287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004669499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Пландиште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3E4C3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Неуредна пријава</w:t>
            </w:r>
          </w:p>
        </w:tc>
      </w:tr>
      <w:tr w:rsidR="00AC4F32" w:rsidRPr="004B0998" w:rsidTr="003E4C3A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</w:tcPr>
          <w:p w:rsidR="00AC4F32" w:rsidRPr="004B0998" w:rsidRDefault="00AC4F32" w:rsidP="00AC4F3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26" w:type="dxa"/>
            <w:shd w:val="clear" w:color="auto" w:fill="auto"/>
            <w:noWrap/>
          </w:tcPr>
          <w:p w:rsidR="00AC4F32" w:rsidRPr="004B0998" w:rsidRDefault="00AC4F32" w:rsidP="00AC4F32">
            <w:pPr>
              <w:rPr>
                <w:rFonts w:ascii="Verdana" w:hAnsi="Verdana"/>
                <w:sz w:val="20"/>
                <w:szCs w:val="20"/>
              </w:rPr>
            </w:pPr>
            <w:r w:rsidRPr="004B0998">
              <w:rPr>
                <w:rFonts w:ascii="Verdana" w:hAnsi="Verdana"/>
                <w:sz w:val="20"/>
                <w:szCs w:val="20"/>
              </w:rPr>
              <w:t>ВК25192727</w:t>
            </w:r>
          </w:p>
        </w:tc>
        <w:tc>
          <w:tcPr>
            <w:tcW w:w="1710" w:type="dxa"/>
            <w:shd w:val="clear" w:color="auto" w:fill="auto"/>
            <w:noWrap/>
          </w:tcPr>
          <w:p w:rsidR="00AC4F32" w:rsidRPr="004B0998" w:rsidRDefault="00AC4F32" w:rsidP="00AC4F32">
            <w:pPr>
              <w:rPr>
                <w:rFonts w:ascii="Verdana" w:hAnsi="Verdana"/>
                <w:sz w:val="20"/>
                <w:szCs w:val="20"/>
              </w:rPr>
            </w:pPr>
            <w:r w:rsidRPr="004B0998">
              <w:rPr>
                <w:rFonts w:ascii="Verdana" w:hAnsi="Verdana"/>
                <w:sz w:val="20"/>
                <w:szCs w:val="20"/>
              </w:rPr>
              <w:t xml:space="preserve">004687237 </w:t>
            </w:r>
          </w:p>
        </w:tc>
        <w:tc>
          <w:tcPr>
            <w:tcW w:w="2516" w:type="dxa"/>
            <w:shd w:val="clear" w:color="auto" w:fill="auto"/>
            <w:noWrap/>
          </w:tcPr>
          <w:p w:rsidR="00AC4F32" w:rsidRPr="004B0998" w:rsidRDefault="00AC4F32" w:rsidP="00AC4F3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/>
                <w:sz w:val="20"/>
                <w:szCs w:val="20"/>
              </w:rPr>
              <w:t>Оџаци</w:t>
            </w:r>
            <w:proofErr w:type="spellEnd"/>
          </w:p>
        </w:tc>
        <w:tc>
          <w:tcPr>
            <w:tcW w:w="2790" w:type="dxa"/>
          </w:tcPr>
          <w:p w:rsidR="00AC4F32" w:rsidRPr="004B0998" w:rsidRDefault="00AC4F32" w:rsidP="00AC4F3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Неуредна пријава</w:t>
            </w:r>
          </w:p>
        </w:tc>
      </w:tr>
      <w:tr w:rsidR="00ED268B" w:rsidRPr="004B0998" w:rsidTr="003E4C3A">
        <w:trPr>
          <w:trHeight w:val="300"/>
        </w:trPr>
        <w:tc>
          <w:tcPr>
            <w:tcW w:w="800" w:type="dxa"/>
            <w:shd w:val="clear" w:color="auto" w:fill="auto"/>
            <w:noWrap/>
            <w:vAlign w:val="bottom"/>
          </w:tcPr>
          <w:p w:rsidR="00ED268B" w:rsidRPr="004B0998" w:rsidRDefault="00ED268B" w:rsidP="00ED268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Latn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ED268B" w:rsidRPr="004B0998" w:rsidRDefault="00ED268B" w:rsidP="00ED268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ВК25192704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D268B" w:rsidRPr="004B0998" w:rsidRDefault="00ED268B" w:rsidP="00ED268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004677371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ED268B" w:rsidRPr="004B0998" w:rsidRDefault="00ED268B" w:rsidP="00ED268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Општина</w:t>
            </w:r>
            <w:proofErr w:type="spellEnd"/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998">
              <w:rPr>
                <w:rFonts w:ascii="Verdana" w:hAnsi="Verdana"/>
                <w:color w:val="000000"/>
                <w:sz w:val="20"/>
                <w:szCs w:val="20"/>
              </w:rPr>
              <w:t>Пећинци</w:t>
            </w:r>
            <w:proofErr w:type="spellEnd"/>
          </w:p>
        </w:tc>
        <w:tc>
          <w:tcPr>
            <w:tcW w:w="2790" w:type="dxa"/>
          </w:tcPr>
          <w:p w:rsidR="00ED268B" w:rsidRPr="004B0998" w:rsidRDefault="00ED268B" w:rsidP="00ED26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</w:pPr>
            <w:r w:rsidRPr="004B09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sr-Cyrl-RS"/>
              </w:rPr>
              <w:t>Неуредна пријава</w:t>
            </w:r>
          </w:p>
        </w:tc>
      </w:tr>
    </w:tbl>
    <w:p w:rsidR="00AC4F32" w:rsidRPr="004B0998" w:rsidRDefault="00AC4F32" w:rsidP="00BE2DA9">
      <w:pPr>
        <w:tabs>
          <w:tab w:val="center" w:pos="4703"/>
          <w:tab w:val="right" w:pos="9406"/>
        </w:tabs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B105F4" w:rsidRPr="004B0998" w:rsidRDefault="00ED268B" w:rsidP="00F56DFD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>П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рема поднетим пријавама </w:t>
      </w:r>
      <w:r w:rsidR="00BC4F91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које испуњавају услове 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тражена средства </w:t>
      </w:r>
      <w:r w:rsidR="00BE2DA9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за суфинансирање </w:t>
      </w:r>
      <w:r w:rsidR="002E1D35" w:rsidRPr="004B0998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износе укупно </w:t>
      </w:r>
      <w:r w:rsidR="00BE2DA9" w:rsidRPr="004B0998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>311,772,875.10</w:t>
      </w:r>
      <w:r w:rsidR="00F56DFD" w:rsidRPr="004B0998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 xml:space="preserve">. </w:t>
      </w:r>
      <w:r w:rsidR="001F50F1" w:rsidRPr="004B0998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 xml:space="preserve">Како је </w:t>
      </w:r>
      <w:r w:rsidR="001F50F1" w:rsidRPr="004B0998">
        <w:rPr>
          <w:rFonts w:ascii="Verdana" w:eastAsia="Times New Roman" w:hAnsi="Verdana" w:cs="Times New Roman"/>
          <w:sz w:val="20"/>
          <w:szCs w:val="20"/>
          <w:lang w:val="sr-Cyrl-CS"/>
        </w:rPr>
        <w:t xml:space="preserve">тачком </w:t>
      </w:r>
      <w:r w:rsidR="001F50F1" w:rsidRPr="004B0998">
        <w:rPr>
          <w:rFonts w:ascii="Verdana" w:eastAsia="Times New Roman" w:hAnsi="Verdana" w:cs="Times New Roman"/>
          <w:sz w:val="20"/>
          <w:szCs w:val="20"/>
          <w:lang w:val="en-GB"/>
        </w:rPr>
        <w:t>II</w:t>
      </w:r>
      <w:r w:rsidR="001F50F1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подтачка 1.1 </w:t>
      </w:r>
      <w:r w:rsidR="001F50F1"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Покрајинске скупштинске одлуке о Годишњем </w:t>
      </w:r>
      <w:r w:rsidR="001F50F1"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програму коришћења средстава из Буџетског фонда за воде Аутономне покрајине Војводине </w:t>
      </w:r>
      <w:r w:rsidR="001F50F1"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за </w:t>
      </w:r>
      <w:r w:rsidR="001F50F1"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2025. годину </w:t>
      </w:r>
      <w:r w:rsidR="001F50F1" w:rsidRPr="004B0998">
        <w:rPr>
          <w:rFonts w:ascii="Verdana" w:eastAsia="Calibri" w:hAnsi="Verdana" w:cs="Times New Roman"/>
          <w:sz w:val="20"/>
          <w:szCs w:val="20"/>
          <w:lang w:val="sr-Cyrl-CS"/>
        </w:rPr>
        <w:t xml:space="preserve"> </w:t>
      </w:r>
      <w:r w:rsidR="001F50F1" w:rsidRPr="004B0998">
        <w:rPr>
          <w:rFonts w:ascii="Verdana" w:hAnsi="Verdana"/>
          <w:sz w:val="20"/>
          <w:szCs w:val="20"/>
          <w:lang w:val="sr-Cyrl-RS"/>
        </w:rPr>
        <w:t xml:space="preserve">(„Службени лист АПВ”, брoj 57/2024, 38/25 и 53/25) за 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1F50F1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F55243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F55243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,</w:t>
      </w:r>
      <w:r w:rsidR="001F50F1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 предвиђено </w:t>
      </w:r>
      <w:r w:rsidR="001F50F1" w:rsidRPr="004B0998">
        <w:rPr>
          <w:rFonts w:ascii="Verdana" w:hAnsi="Verdana" w:cs="Calibri"/>
          <w:bCs/>
          <w:sz w:val="20"/>
          <w:szCs w:val="20"/>
          <w:lang w:val="ru-RU"/>
        </w:rPr>
        <w:t>272</w:t>
      </w:r>
      <w:r w:rsidR="001F50F1" w:rsidRPr="004B0998">
        <w:rPr>
          <w:rFonts w:ascii="Verdana" w:hAnsi="Verdana" w:cs="Calibri"/>
          <w:bCs/>
          <w:sz w:val="20"/>
          <w:szCs w:val="20"/>
          <w:lang w:val="sr-Latn-RS"/>
        </w:rPr>
        <w:t xml:space="preserve">.500.000,00 </w:t>
      </w:r>
      <w:r w:rsidR="001F50F1" w:rsidRPr="004B0998">
        <w:rPr>
          <w:rFonts w:ascii="Verdana" w:eastAsia="Times New Roman" w:hAnsi="Verdana" w:cs="Times New Roman"/>
          <w:sz w:val="20"/>
          <w:szCs w:val="20"/>
          <w:lang w:val="ru-RU"/>
        </w:rPr>
        <w:t>динара</w:t>
      </w:r>
      <w:r w:rsidR="00171E4E" w:rsidRPr="004B0998">
        <w:rPr>
          <w:rFonts w:ascii="Verdana" w:eastAsia="Times New Roman" w:hAnsi="Verdana" w:cs="Times New Roman"/>
          <w:sz w:val="20"/>
          <w:szCs w:val="20"/>
          <w:lang w:val="ru-RU"/>
        </w:rPr>
        <w:t>.</w:t>
      </w:r>
      <w:r w:rsidR="00B105F4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Према оставреном броју бодова и расположивим средства Комисија је констатовала да недостају средства за  4 прихватљиве пријаве и то: </w:t>
      </w:r>
    </w:p>
    <w:p w:rsidR="00B105F4" w:rsidRPr="004B0998" w:rsidRDefault="00B105F4" w:rsidP="00F56DFD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530"/>
        <w:gridCol w:w="1530"/>
        <w:gridCol w:w="1710"/>
        <w:gridCol w:w="3510"/>
        <w:gridCol w:w="630"/>
      </w:tblGrid>
      <w:tr w:rsidR="00B105F4" w:rsidRPr="004B0998" w:rsidTr="00B105F4">
        <w:trPr>
          <w:trHeight w:val="300"/>
          <w:jc w:val="center"/>
        </w:trPr>
        <w:tc>
          <w:tcPr>
            <w:tcW w:w="545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0B115B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1530" w:type="dxa"/>
            <w:shd w:val="clear" w:color="000000" w:fill="33CCCC"/>
            <w:vAlign w:val="bottom"/>
            <w:hideMark/>
          </w:tcPr>
          <w:p w:rsidR="00B105F4" w:rsidRPr="004B0998" w:rsidRDefault="00B105F4" w:rsidP="000B115B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theme="minorHAnsi"/>
                <w:sz w:val="18"/>
                <w:szCs w:val="18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theme="minorHAnsi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530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0B115B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4B0998">
              <w:rPr>
                <w:rFonts w:ascii="Verdana" w:eastAsia="Times New Roman" w:hAnsi="Verdana" w:cstheme="minorHAnsi"/>
                <w:sz w:val="18"/>
                <w:szCs w:val="18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theme="minorHAnsi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710" w:type="dxa"/>
            <w:shd w:val="clear" w:color="000000" w:fill="33CCCC"/>
            <w:noWrap/>
            <w:vAlign w:val="bottom"/>
            <w:hideMark/>
          </w:tcPr>
          <w:p w:rsidR="00B105F4" w:rsidRPr="004B0998" w:rsidRDefault="00B105F4" w:rsidP="000B115B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  <w:t>Подносилац пријаве</w:t>
            </w:r>
          </w:p>
        </w:tc>
        <w:tc>
          <w:tcPr>
            <w:tcW w:w="3510" w:type="dxa"/>
            <w:shd w:val="clear" w:color="000000" w:fill="33CCCC"/>
          </w:tcPr>
          <w:p w:rsidR="00B105F4" w:rsidRPr="004B0998" w:rsidRDefault="00B105F4" w:rsidP="000B115B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  <w:t>Назив пројекта</w:t>
            </w:r>
          </w:p>
        </w:tc>
        <w:tc>
          <w:tcPr>
            <w:tcW w:w="630" w:type="dxa"/>
            <w:shd w:val="clear" w:color="000000" w:fill="33CCCC"/>
          </w:tcPr>
          <w:p w:rsidR="00B105F4" w:rsidRPr="004B0998" w:rsidRDefault="00B105F4" w:rsidP="000B115B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theme="minorHAnsi"/>
                <w:sz w:val="18"/>
                <w:szCs w:val="18"/>
                <w:lang w:val="sr-Cyrl-RS"/>
              </w:rPr>
              <w:t>Бод</w:t>
            </w:r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545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jc w:val="right"/>
              <w:rPr>
                <w:rFonts w:ascii="Verdana" w:hAnsi="Verdana" w:cs="Calibri"/>
                <w:sz w:val="18"/>
                <w:szCs w:val="18"/>
                <w:lang w:val="sr-Cyrl-RS"/>
              </w:rPr>
            </w:pPr>
            <w:r w:rsidRPr="004B0998">
              <w:rPr>
                <w:rFonts w:ascii="Verdana" w:hAnsi="Verdana" w:cs="Calibr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 xml:space="preserve">004688753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>ВК25192606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Оџаци</w:t>
            </w:r>
            <w:proofErr w:type="spellEnd"/>
          </w:p>
        </w:tc>
        <w:tc>
          <w:tcPr>
            <w:tcW w:w="3510" w:type="dxa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  <w:lang w:val="ru-RU"/>
              </w:rPr>
            </w:pP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Израда пројектно техничке документације (ИДР,ПГД и ПЗИ) за насељено место Српски Милетић</w:t>
            </w:r>
          </w:p>
        </w:tc>
        <w:tc>
          <w:tcPr>
            <w:tcW w:w="630" w:type="dxa"/>
            <w:vAlign w:val="bottom"/>
          </w:tcPr>
          <w:p w:rsidR="00B105F4" w:rsidRPr="004B0998" w:rsidRDefault="00B105F4" w:rsidP="000B115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545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jc w:val="right"/>
              <w:rPr>
                <w:rFonts w:ascii="Verdana" w:hAnsi="Verdana" w:cs="Calibri"/>
                <w:sz w:val="18"/>
                <w:szCs w:val="18"/>
                <w:lang w:val="sr-Cyrl-RS"/>
              </w:rPr>
            </w:pPr>
            <w:r w:rsidRPr="004B0998">
              <w:rPr>
                <w:rFonts w:ascii="Verdana" w:hAnsi="Verdana" w:cs="Calibr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 xml:space="preserve">004669263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>ВК25192444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Тител</w:t>
            </w:r>
            <w:proofErr w:type="spellEnd"/>
          </w:p>
        </w:tc>
        <w:tc>
          <w:tcPr>
            <w:tcW w:w="3510" w:type="dxa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  <w:lang w:val="ru-RU"/>
              </w:rPr>
            </w:pP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Израда пројектно-техничке документације за изградњу, опремање и повезивање бунара Б-4 на изворишту "Сурдук" парцела бр. 3209 КО Мошорин, за потребе водоснабдевања насеља Шајкаш</w:t>
            </w:r>
          </w:p>
        </w:tc>
        <w:tc>
          <w:tcPr>
            <w:tcW w:w="630" w:type="dxa"/>
            <w:vAlign w:val="bottom"/>
          </w:tcPr>
          <w:p w:rsidR="00B105F4" w:rsidRPr="004B0998" w:rsidRDefault="00B105F4" w:rsidP="000B115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545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jc w:val="right"/>
              <w:rPr>
                <w:rFonts w:ascii="Verdana" w:hAnsi="Verdana" w:cs="Calibri"/>
                <w:sz w:val="18"/>
                <w:szCs w:val="18"/>
                <w:lang w:val="sr-Cyrl-RS"/>
              </w:rPr>
            </w:pPr>
            <w:r w:rsidRPr="004B0998">
              <w:rPr>
                <w:rFonts w:ascii="Verdana" w:hAnsi="Verdana" w:cs="Calibr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 xml:space="preserve">004667919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>ВК25192365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Тител</w:t>
            </w:r>
            <w:proofErr w:type="spellEnd"/>
          </w:p>
        </w:tc>
        <w:tc>
          <w:tcPr>
            <w:tcW w:w="3510" w:type="dxa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  <w:lang w:val="ru-RU"/>
              </w:rPr>
            </w:pP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Физичко-хемијска регенерација бунара Б-1 и Б-2 на изворишту "Мошорин" у Мошорну</w:t>
            </w:r>
          </w:p>
        </w:tc>
        <w:tc>
          <w:tcPr>
            <w:tcW w:w="630" w:type="dxa"/>
            <w:vAlign w:val="bottom"/>
          </w:tcPr>
          <w:p w:rsidR="00B105F4" w:rsidRPr="004B0998" w:rsidRDefault="00B105F4" w:rsidP="000B115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B105F4" w:rsidRPr="004B0998" w:rsidTr="00B105F4">
        <w:trPr>
          <w:trHeight w:val="900"/>
          <w:jc w:val="center"/>
        </w:trPr>
        <w:tc>
          <w:tcPr>
            <w:tcW w:w="545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jc w:val="right"/>
              <w:rPr>
                <w:rFonts w:ascii="Verdana" w:hAnsi="Verdana" w:cs="Calibri"/>
                <w:sz w:val="18"/>
                <w:szCs w:val="18"/>
                <w:lang w:val="sr-Cyrl-RS"/>
              </w:rPr>
            </w:pPr>
            <w:r w:rsidRPr="004B0998">
              <w:rPr>
                <w:rFonts w:ascii="Verdana" w:hAnsi="Verdana" w:cs="Calibr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 xml:space="preserve">004680718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r w:rsidRPr="004B0998">
              <w:rPr>
                <w:rFonts w:ascii="Verdana" w:hAnsi="Verdana" w:cs="Calibri"/>
                <w:sz w:val="18"/>
                <w:szCs w:val="18"/>
              </w:rPr>
              <w:t>ВК25192707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Бачки</w:t>
            </w:r>
            <w:proofErr w:type="spellEnd"/>
            <w:r w:rsidRPr="004B099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hAnsi="Verdana" w:cs="Calibri"/>
                <w:sz w:val="18"/>
                <w:szCs w:val="18"/>
              </w:rPr>
              <w:t>Петровац</w:t>
            </w:r>
            <w:proofErr w:type="spellEnd"/>
          </w:p>
        </w:tc>
        <w:tc>
          <w:tcPr>
            <w:tcW w:w="3510" w:type="dxa"/>
          </w:tcPr>
          <w:p w:rsidR="00B105F4" w:rsidRPr="004B0998" w:rsidRDefault="00B105F4" w:rsidP="000B115B">
            <w:pPr>
              <w:rPr>
                <w:rFonts w:ascii="Verdana" w:hAnsi="Verdana" w:cs="Calibri"/>
                <w:sz w:val="18"/>
                <w:szCs w:val="18"/>
                <w:lang w:val="ru-RU"/>
              </w:rPr>
            </w:pP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Набавка опреме за водене објекте у насељеном месту Бачки Петровац</w:t>
            </w:r>
          </w:p>
        </w:tc>
        <w:tc>
          <w:tcPr>
            <w:tcW w:w="630" w:type="dxa"/>
            <w:vAlign w:val="bottom"/>
          </w:tcPr>
          <w:p w:rsidR="00B105F4" w:rsidRPr="004B0998" w:rsidRDefault="00B105F4" w:rsidP="000B115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</w:tr>
    </w:tbl>
    <w:p w:rsidR="00A260D9" w:rsidRPr="004B0998" w:rsidRDefault="00A260D9" w:rsidP="00F56DFD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  <w:sectPr w:rsidR="00A260D9" w:rsidRPr="004B0998" w:rsidSect="0038461C">
          <w:headerReference w:type="firs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A260D9" w:rsidRPr="004B0998" w:rsidRDefault="00B105F4" w:rsidP="00B105F4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4B0998">
        <w:rPr>
          <w:rFonts w:ascii="Verdana" w:hAnsi="Verdana" w:cstheme="minorHAnsi"/>
          <w:sz w:val="20"/>
          <w:szCs w:val="20"/>
          <w:lang w:val="sr-Cyrl-RS"/>
        </w:rPr>
        <w:lastRenderedPageBreak/>
        <w:t>Комисија је предложила закључ</w:t>
      </w:r>
      <w:r w:rsidR="004B0998" w:rsidRPr="004B0998">
        <w:rPr>
          <w:rFonts w:ascii="Verdana" w:hAnsi="Verdana" w:cstheme="minorHAnsi"/>
          <w:sz w:val="20"/>
          <w:szCs w:val="20"/>
          <w:lang w:val="sr-Cyrl-RS"/>
        </w:rPr>
        <w:t>ива</w:t>
      </w:r>
      <w:r w:rsidRPr="004B0998">
        <w:rPr>
          <w:rFonts w:ascii="Verdana" w:hAnsi="Verdana" w:cstheme="minorHAnsi"/>
          <w:sz w:val="20"/>
          <w:szCs w:val="20"/>
          <w:lang w:val="sr-Cyrl-RS"/>
        </w:rPr>
        <w:t xml:space="preserve">ње уговора са 13 подносилаца пријава који испуњавају услове у складу са Правилником и конкурсом, а у складу са расположивим средствима: </w:t>
      </w:r>
    </w:p>
    <w:p w:rsidR="00A260D9" w:rsidRPr="004B0998" w:rsidRDefault="00A260D9" w:rsidP="00F56DFD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tbl>
      <w:tblPr>
        <w:tblW w:w="15382" w:type="dxa"/>
        <w:tblLook w:val="04A0" w:firstRow="1" w:lastRow="0" w:firstColumn="1" w:lastColumn="0" w:noHBand="0" w:noVBand="1"/>
      </w:tblPr>
      <w:tblGrid>
        <w:gridCol w:w="472"/>
        <w:gridCol w:w="1107"/>
        <w:gridCol w:w="1509"/>
        <w:gridCol w:w="1427"/>
        <w:gridCol w:w="4140"/>
        <w:gridCol w:w="690"/>
        <w:gridCol w:w="1703"/>
        <w:gridCol w:w="1718"/>
        <w:gridCol w:w="469"/>
        <w:gridCol w:w="1702"/>
        <w:gridCol w:w="445"/>
      </w:tblGrid>
      <w:tr w:rsidR="00416766" w:rsidRPr="004B0998" w:rsidTr="00416766">
        <w:trPr>
          <w:trHeight w:val="30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рб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Број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ИД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Име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презиме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Назив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пројекта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A260D9" w:rsidRPr="004B0998" w:rsidRDefault="00A260D9" w:rsidP="00F933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Бо</w:t>
            </w:r>
            <w:proofErr w:type="spellEnd"/>
            <w:r w:rsidR="00F933D0"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д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A260D9" w:rsidRPr="004B0998" w:rsidRDefault="003E4C3A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 xml:space="preserve">Вредност 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инвестициј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Одобрено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Сопст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средства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4653503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ВК25192224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Рума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Бушење, изградња, опремање и повезивање бунара Б2 на КП 1567/1 КО Никинци.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10,602,770.00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10,496,742.30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106,027.70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4655485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ВК25192284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Рума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Бушење, изградња, опремање и повезивање бунара Б3 на КП 2199 КО Хртковци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12,689,854.00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12,562,955.46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126,898.54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4659403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ВК25192304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Рума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Бушење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,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изградња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,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опремање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и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повезивање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бунара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Б1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на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к.п.број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1240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к.о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.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Доњи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Петровци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13,755,065.00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13,617,514.35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137,550.65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4666274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ВК25192285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Сента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Реконструкција водоводне мреже у улици Костолањи Дежеа (гране 1.2 и 1.4) у Сенти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16,981,287.23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11,290,487.23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5,690,800.00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416766" w:rsidRPr="004B0998" w:rsidTr="00416766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4671666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ВК25192305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Бачка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Топола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РЕКОНСТРУКЦИЈЕ, ПОСТОЈЕЋЕ ВОДОВОДНЕ МРЕЖЕ СА ПРАТЕЋИМ САДРЖАЈИМА У НОВОМ ОРАХОВУ НА КАТАСТАРСКИМ ПАРЦЕЛАМА БРОЈ: 1338, 1339, 1340, 13462 К. НОВО ОРАХОВО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11,991,054.00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8,111,054.00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3,880,000.00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4674764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Кикинда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Израда пројектно техничке документације за пројекат „Реконструкција водоводне мреже у постојећој регулацији улице Милоша Великог у Кикинди, на к.п.бр.21558 К.О.Кикинда – потез терета среских породица“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2,930,000.00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2,900,700.00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29,300.00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4675320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Кула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Извођење радова на замене постојеће водоводне мреже (азбестних цеви) полиетиленским цевима, и превезивање постојећих потрошача на новом водоводу насеље Липар.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59,958,191.86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37,973,600.62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21,984,591.24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4677052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ВК25192684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Зрењанин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Изградња дела водоводне мреже за насеље Ечка и Стајићево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28,958,879.00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28,668,554.88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290,324.12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4679919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ВК25192546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Кикинда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СИСТЕМ ЗА ДОЗИРАЊЕ ПОЛИМЕРА - ПОСТРОЈЕЊЕ ЗА ПРЕЧИШЋАВАЊЕ ВОДЕ КИКИНДА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30,000,000.00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29,700,000.00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300,000.00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4680325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ВК25192726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Зрењанин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Изградња еко чесме у насељеном месту Орловат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3,855,264.23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3,816,711.59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38,552.64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4688520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ВК25192585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Житиште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Изградња водоводне мреже у насељеном месту Хетин - И фаза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100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69,350,803.30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50,000,000.00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19,350,803.30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416766" w:rsidRPr="004B0998" w:rsidTr="00416766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4690257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ВК25192964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 СРЕМСКИ КАРЛОВЦИ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Пројекат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хидротехничких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инсталација</w:t>
            </w:r>
            <w:proofErr w:type="spellEnd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 xml:space="preserve"> - </w:t>
            </w:r>
            <w:proofErr w:type="spellStart"/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</w:rPr>
              <w:t>водовод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5,466,049.10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5,411,388.61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54,660.49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16766" w:rsidRPr="004B0998" w:rsidTr="00416766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4685780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ВК25192746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Општина</w:t>
            </w:r>
            <w:proofErr w:type="spellEnd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Бечеј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4B0998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4B0998">
              <w:rPr>
                <w:rFonts w:ascii="Verdana" w:hAnsi="Verdana" w:cs="Arial"/>
                <w:sz w:val="18"/>
                <w:szCs w:val="18"/>
                <w:shd w:val="clear" w:color="auto" w:fill="FAFBFC"/>
                <w:lang w:val="ru-RU"/>
              </w:rPr>
              <w:t>Реконструкција хидротехничких делова пумпне станице на Погону за производњу воде за пиће у Бечеју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  <w:t>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62,822,180.00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57,950,290.96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4,871,889.04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60D9" w:rsidRPr="004B0998" w:rsidRDefault="00A260D9" w:rsidP="00A260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099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</w:tr>
    </w:tbl>
    <w:p w:rsidR="00A260D9" w:rsidRPr="004B0998" w:rsidRDefault="00A260D9" w:rsidP="00F56DFD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F32DA9" w:rsidRPr="004B0998" w:rsidRDefault="00F32DA9" w:rsidP="00F56DFD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</w:p>
    <w:p w:rsidR="00B105F4" w:rsidRPr="004B0998" w:rsidRDefault="00B105F4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B105F4" w:rsidRPr="004B0998" w:rsidRDefault="00B105F4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>С обзиром на то да је предлог Комисије у складу са</w:t>
      </w:r>
      <w:r w:rsidR="003F305A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Правилник</w:t>
      </w:r>
      <w:r w:rsidR="003F305A" w:rsidRPr="004B0998">
        <w:rPr>
          <w:rFonts w:ascii="Verdana" w:eastAsia="Times New Roman" w:hAnsi="Verdana" w:cs="Times New Roman"/>
          <w:sz w:val="20"/>
          <w:szCs w:val="20"/>
          <w:lang w:val="sr-Cyrl-RS"/>
        </w:rPr>
        <w:t>ом</w:t>
      </w:r>
      <w:r w:rsidR="003F305A" w:rsidRPr="004B0998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3F305A" w:rsidRPr="004B0998">
        <w:rPr>
          <w:rFonts w:ascii="Verdana" w:hAnsi="Verdana"/>
          <w:sz w:val="20"/>
          <w:szCs w:val="20"/>
          <w:lang w:val="ru-RU"/>
        </w:rPr>
        <w:t xml:space="preserve">о додели </w:t>
      </w:r>
      <w:r w:rsidR="003F305A" w:rsidRPr="004B0998">
        <w:rPr>
          <w:rFonts w:ascii="Verdana" w:hAnsi="Verdana"/>
          <w:sz w:val="20"/>
          <w:szCs w:val="20"/>
          <w:lang w:val="sr-Cyrl-CS" w:eastAsia="sr-Cyrl-RS"/>
        </w:rPr>
        <w:t xml:space="preserve">средстава 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A260D9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одини </w:t>
      </w:r>
      <w:r w:rsidR="003F305A" w:rsidRPr="004B0998">
        <w:rPr>
          <w:rFonts w:ascii="Verdana" w:eastAsia="Calibri" w:hAnsi="Verdana" w:cs="Times New Roman"/>
          <w:sz w:val="20"/>
          <w:szCs w:val="20"/>
          <w:lang w:val="ru-RU"/>
        </w:rPr>
        <w:t xml:space="preserve">(„Службени лист АПВ“ број бр. 57/2025) и </w:t>
      </w:r>
      <w:r w:rsidR="003F305A" w:rsidRPr="004B0998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Конкурсом </w:t>
      </w:r>
      <w:r w:rsidR="003F305A" w:rsidRPr="004B0998">
        <w:rPr>
          <w:rFonts w:ascii="Verdana" w:hAnsi="Verdana"/>
          <w:sz w:val="20"/>
          <w:szCs w:val="20"/>
          <w:lang w:val="sr-Cyrl-RS"/>
        </w:rPr>
        <w:t xml:space="preserve">о додели средстава за 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суфинансирање</w:t>
      </w:r>
      <w:r w:rsidR="00A260D9" w:rsidRPr="004B0998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реконструкције, санације, изградње и израде пројектно техничке документације водних објеката у јавној својини на територији АП Војводине у 2025. </w:t>
      </w:r>
      <w:r w:rsidR="00F55243" w:rsidRPr="004B0998">
        <w:rPr>
          <w:rFonts w:ascii="Verdana" w:eastAsia="Times New Roman" w:hAnsi="Verdana" w:cstheme="minorHAnsi"/>
          <w:bCs/>
          <w:sz w:val="20"/>
          <w:szCs w:val="20"/>
          <w:lang w:val="sr-Cyrl-RS"/>
        </w:rPr>
        <w:t>г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одини</w:t>
      </w:r>
      <w:r w:rsidR="00F55243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>,</w:t>
      </w:r>
      <w:r w:rsidR="00A260D9" w:rsidRPr="004B0998">
        <w:rPr>
          <w:rFonts w:ascii="Verdana" w:eastAsia="Times New Roman" w:hAnsi="Verdana" w:cstheme="minorHAnsi"/>
          <w:bCs/>
          <w:sz w:val="20"/>
          <w:szCs w:val="20"/>
          <w:lang w:val="ru-RU"/>
        </w:rPr>
        <w:t xml:space="preserve"> </w:t>
      </w:r>
      <w:r w:rsidR="003F305A" w:rsidRPr="004B0998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 xml:space="preserve">који је објавио 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>у „Службени лист АПВ“ број 57/25 и сајту Покрајинског секретаријата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 xml:space="preserve">, а обавештење о расписивању у 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дневном листу „Дневник“</w:t>
      </w:r>
      <w:r w:rsidR="00F55243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>,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дана 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sr-Cyrl-RS"/>
        </w:rPr>
        <w:t>07.11.2025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sr-Latn-CS"/>
        </w:rPr>
        <w:t>. године</w:t>
      </w:r>
      <w:r w:rsidR="003F305A" w:rsidRPr="004B0998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, </w:t>
      </w:r>
      <w:r w:rsidR="00F55243" w:rsidRPr="004B0998">
        <w:rPr>
          <w:rFonts w:ascii="Verdana" w:eastAsia="Times New Roman" w:hAnsi="Verdana" w:cs="Times New Roman"/>
          <w:sz w:val="20"/>
          <w:szCs w:val="20"/>
          <w:lang w:val="ru-RU"/>
        </w:rPr>
        <w:t>донета је О</w:t>
      </w:r>
      <w:r w:rsidRPr="004B0998">
        <w:rPr>
          <w:rFonts w:ascii="Verdana" w:eastAsia="Times New Roman" w:hAnsi="Verdana" w:cs="Times New Roman"/>
          <w:sz w:val="20"/>
          <w:szCs w:val="20"/>
          <w:lang w:val="ru-RU"/>
        </w:rPr>
        <w:t>длука и опредељена су средства као у диспозитиву.</w:t>
      </w: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2E1D35" w:rsidRPr="004B0998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sr-Cyrl-CS"/>
        </w:rPr>
      </w:pPr>
    </w:p>
    <w:p w:rsidR="002E1D35" w:rsidRPr="004B0998" w:rsidRDefault="002E1D35" w:rsidP="002E1D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sr-Cyrl-CS"/>
        </w:rPr>
      </w:pPr>
    </w:p>
    <w:p w:rsidR="002E1D35" w:rsidRPr="004B0998" w:rsidRDefault="002E1D35" w:rsidP="002E1D3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sr-Cyrl-CS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sr-Cyrl-CS"/>
        </w:rPr>
        <w:t>Покрајински секретар</w:t>
      </w:r>
    </w:p>
    <w:p w:rsidR="002E1D35" w:rsidRPr="004B0998" w:rsidRDefault="002E1D35" w:rsidP="002E1D3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sr-Cyrl-CS"/>
        </w:rPr>
      </w:pPr>
    </w:p>
    <w:p w:rsidR="002E1D35" w:rsidRPr="00171E4E" w:rsidRDefault="002E1D35" w:rsidP="00650DAA">
      <w:pPr>
        <w:spacing w:after="200" w:line="276" w:lineRule="auto"/>
        <w:jc w:val="right"/>
        <w:rPr>
          <w:rFonts w:ascii="Verdana" w:eastAsia="Times New Roman" w:hAnsi="Verdana" w:cs="Times New Roman"/>
          <w:sz w:val="20"/>
          <w:szCs w:val="20"/>
          <w:lang w:val="sr-Cyrl-CS"/>
        </w:rPr>
      </w:pPr>
      <w:r w:rsidRPr="004B0998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                                                           Владимир Галић</w:t>
      </w:r>
    </w:p>
    <w:p w:rsidR="002E1D35" w:rsidRPr="00171E4E" w:rsidRDefault="002E1D35" w:rsidP="002E1D3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7D7653" w:rsidRPr="00171E4E" w:rsidRDefault="007D7653">
      <w:pPr>
        <w:rPr>
          <w:rFonts w:ascii="Verdana" w:hAnsi="Verdana"/>
          <w:sz w:val="20"/>
          <w:szCs w:val="20"/>
        </w:rPr>
      </w:pPr>
    </w:p>
    <w:sectPr w:rsidR="007D7653" w:rsidRPr="00171E4E" w:rsidSect="00A260D9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71" w:rsidRDefault="00E13E71">
      <w:pPr>
        <w:spacing w:after="0" w:line="240" w:lineRule="auto"/>
      </w:pPr>
      <w:r>
        <w:separator/>
      </w:r>
    </w:p>
  </w:endnote>
  <w:endnote w:type="continuationSeparator" w:id="0">
    <w:p w:rsidR="00E13E71" w:rsidRDefault="00E1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71" w:rsidRDefault="00E13E71">
      <w:pPr>
        <w:spacing w:after="0" w:line="240" w:lineRule="auto"/>
      </w:pPr>
      <w:r>
        <w:separator/>
      </w:r>
    </w:p>
  </w:footnote>
  <w:footnote w:type="continuationSeparator" w:id="0">
    <w:p w:rsidR="00E13E71" w:rsidRDefault="00E1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7655"/>
    </w:tblGrid>
    <w:tr w:rsidR="0038461C" w:rsidRPr="0038461C" w:rsidTr="000B115B">
      <w:trPr>
        <w:trHeight w:val="1975"/>
      </w:trPr>
      <w:tc>
        <w:tcPr>
          <w:tcW w:w="2552" w:type="dxa"/>
        </w:tcPr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rFonts w:ascii="Calibri" w:eastAsia="Calibri" w:hAnsi="Calibri" w:cs="Times New Roman"/>
              <w:color w:val="000000"/>
            </w:rPr>
          </w:pPr>
          <w:r w:rsidRPr="0038461C">
            <w:rPr>
              <w:rFonts w:ascii="Calibri" w:eastAsia="Calibri" w:hAnsi="Calibri" w:cs="Times New Roman"/>
              <w:noProof/>
              <w:color w:val="000000"/>
            </w:rPr>
            <w:drawing>
              <wp:inline distT="0" distB="0" distL="0" distR="0" wp14:anchorId="33026E91" wp14:editId="7F586F9D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4"/>
              <w:szCs w:val="20"/>
            </w:rPr>
          </w:pPr>
        </w:p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4"/>
              <w:szCs w:val="20"/>
            </w:rPr>
          </w:pPr>
        </w:p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</w:pPr>
          <w:r w:rsidRPr="0038461C"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  <w:t>Република Србија</w:t>
          </w:r>
        </w:p>
        <w:p w:rsidR="0038461C" w:rsidRPr="0038461C" w:rsidRDefault="0038461C" w:rsidP="0038461C">
          <w:pPr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</w:pPr>
          <w:r w:rsidRPr="0038461C"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  <w:t>Аутономна покрајина Војводина</w:t>
          </w:r>
        </w:p>
        <w:p w:rsidR="0038461C" w:rsidRPr="0038461C" w:rsidRDefault="0038461C" w:rsidP="0038461C">
          <w:pPr>
            <w:spacing w:after="0" w:line="240" w:lineRule="auto"/>
            <w:rPr>
              <w:rFonts w:ascii="Verdana" w:eastAsia="Calibri" w:hAnsi="Verdana" w:cs="Times New Roman"/>
              <w:b/>
              <w:color w:val="000000"/>
              <w:sz w:val="20"/>
              <w:szCs w:val="20"/>
              <w:lang w:val="ru-RU"/>
            </w:rPr>
          </w:pPr>
          <w:r w:rsidRPr="0038461C">
            <w:rPr>
              <w:rFonts w:ascii="Verdana" w:eastAsia="Calibri" w:hAnsi="Verdana" w:cs="Times New Roman"/>
              <w:b/>
              <w:color w:val="000000"/>
              <w:sz w:val="20"/>
              <w:szCs w:val="20"/>
              <w:lang w:val="ru-RU"/>
            </w:rPr>
            <w:t>Покрајински секретаријат за</w:t>
          </w:r>
        </w:p>
        <w:p w:rsidR="0038461C" w:rsidRPr="0038461C" w:rsidRDefault="0038461C" w:rsidP="0038461C">
          <w:pPr>
            <w:spacing w:after="0" w:line="240" w:lineRule="auto"/>
            <w:rPr>
              <w:rFonts w:ascii="Verdana" w:eastAsia="Calibri" w:hAnsi="Verdana" w:cs="Times New Roman"/>
              <w:b/>
              <w:color w:val="000000"/>
              <w:sz w:val="20"/>
              <w:szCs w:val="20"/>
              <w:lang w:val="ru-RU"/>
            </w:rPr>
          </w:pPr>
          <w:r w:rsidRPr="0038461C">
            <w:rPr>
              <w:rFonts w:ascii="Verdana" w:eastAsia="Calibri" w:hAnsi="Verdana" w:cs="Times New Roman"/>
              <w:b/>
              <w:color w:val="000000"/>
              <w:sz w:val="20"/>
              <w:szCs w:val="20"/>
              <w:lang w:val="ru-RU"/>
            </w:rPr>
            <w:t>пољопривреду, водопривреду и шумарство</w:t>
          </w:r>
        </w:p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</w:pPr>
        </w:p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</w:pPr>
        </w:p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</w:pPr>
          <w:r w:rsidRPr="0038461C">
            <w:rPr>
              <w:rFonts w:ascii="Verdana" w:eastAsia="Calibri" w:hAnsi="Verdana" w:cs="Times New Roman"/>
              <w:color w:val="000000"/>
              <w:sz w:val="20"/>
              <w:szCs w:val="20"/>
              <w:lang w:val="ru-RU"/>
            </w:rPr>
            <w:t>Булевар Михајла Пупина 16, 21000 Нови Сад</w:t>
          </w:r>
        </w:p>
        <w:p w:rsidR="0038461C" w:rsidRPr="0038461C" w:rsidRDefault="0038461C" w:rsidP="0038461C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</w:rPr>
          </w:pPr>
          <w:r w:rsidRPr="0038461C">
            <w:rPr>
              <w:rFonts w:ascii="Verdana" w:eastAsia="Calibri" w:hAnsi="Verdana" w:cs="Times New Roman"/>
              <w:color w:val="000000"/>
              <w:sz w:val="20"/>
              <w:szCs w:val="20"/>
            </w:rPr>
            <w:t xml:space="preserve">Т: +381 21 487 44 11; 456 721 F: +381 21 456 040  </w:t>
          </w:r>
        </w:p>
        <w:p w:rsidR="0038461C" w:rsidRPr="0038461C" w:rsidRDefault="00E13E71" w:rsidP="0038461C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</w:rPr>
          </w:pPr>
          <w:hyperlink r:id="rId2" w:history="1">
            <w:r w:rsidR="0038461C" w:rsidRPr="0038461C">
              <w:rPr>
                <w:rFonts w:ascii="Verdana" w:eastAsia="Calibri" w:hAnsi="Verdana" w:cs="Times New Roman"/>
                <w:color w:val="0563C1" w:themeColor="hyperlink"/>
                <w:sz w:val="20"/>
                <w:szCs w:val="20"/>
                <w:u w:val="single"/>
              </w:rPr>
              <w:t>psp@vojvodina.gov.rs</w:t>
            </w:r>
          </w:hyperlink>
        </w:p>
        <w:p w:rsidR="0038461C" w:rsidRPr="0038461C" w:rsidRDefault="0038461C" w:rsidP="0038461C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Verdana" w:eastAsia="Calibri" w:hAnsi="Verdana" w:cs="Times New Roman"/>
              <w:color w:val="000000"/>
              <w:sz w:val="20"/>
              <w:szCs w:val="20"/>
              <w:lang w:val="sr-Cyrl-RS"/>
            </w:rPr>
          </w:pPr>
        </w:p>
        <w:tbl>
          <w:tblPr>
            <w:tblW w:w="7935" w:type="dxa"/>
            <w:tblLayout w:type="fixed"/>
            <w:tblLook w:val="04A0" w:firstRow="1" w:lastRow="0" w:firstColumn="1" w:lastColumn="0" w:noHBand="0" w:noVBand="1"/>
          </w:tblPr>
          <w:tblGrid>
            <w:gridCol w:w="7935"/>
          </w:tblGrid>
          <w:tr w:rsidR="0038461C" w:rsidRPr="0038461C" w:rsidTr="000B115B">
            <w:trPr>
              <w:trHeight w:val="305"/>
            </w:trPr>
            <w:tc>
              <w:tcPr>
                <w:tcW w:w="7935" w:type="dxa"/>
              </w:tcPr>
              <w:p w:rsidR="0038461C" w:rsidRPr="00C113BC" w:rsidRDefault="0038461C" w:rsidP="0038461C">
                <w:pPr>
                  <w:widowControl w:val="0"/>
                  <w:tabs>
                    <w:tab w:val="center" w:pos="4703"/>
                    <w:tab w:val="right" w:pos="9406"/>
                  </w:tabs>
                  <w:autoSpaceDE w:val="0"/>
                  <w:autoSpaceDN w:val="0"/>
                  <w:spacing w:after="0" w:line="240" w:lineRule="auto"/>
                  <w:rPr>
                    <w:rFonts w:ascii="Verdana" w:eastAsia="Calibri" w:hAnsi="Verdana" w:cs="Calibri"/>
                    <w:color w:val="FF0000"/>
                    <w:lang w:val="sr-Latn-RS"/>
                  </w:rPr>
                </w:pPr>
                <w:r w:rsidRPr="0038461C">
                  <w:rPr>
                    <w:rFonts w:ascii="Verdana" w:eastAsia="Calibri" w:hAnsi="Verdana" w:cs="Calibri"/>
                    <w:color w:val="000000"/>
                    <w:sz w:val="20"/>
                    <w:szCs w:val="20"/>
                    <w:lang w:val="sr-Latn-RS"/>
                  </w:rPr>
                  <w:t xml:space="preserve">БРОЈ: </w:t>
                </w:r>
                <w:r w:rsidRPr="0038461C">
                  <w:rPr>
                    <w:rFonts w:ascii="Verdana" w:eastAsia="Calibri" w:hAnsi="Verdana" w:cs="Calibri"/>
                    <w:color w:val="000000"/>
                    <w:sz w:val="20"/>
                    <w:szCs w:val="20"/>
                    <w:lang w:val="sr-Cyrl-RS"/>
                  </w:rPr>
                  <w:t xml:space="preserve"> </w:t>
                </w:r>
                <w:r w:rsidRPr="0038461C">
                  <w:rPr>
                    <w:rFonts w:ascii="Calibri" w:eastAsia="Calibri" w:hAnsi="Calibri" w:cs="Times New Roman"/>
                    <w:shd w:val="clear" w:color="auto" w:fill="FFFFFF"/>
                  </w:rPr>
                  <w:t>004380113 2025 09419 005 000 000 001</w:t>
                </w:r>
                <w:r w:rsidR="00C113BC">
                  <w:rPr>
                    <w:rFonts w:ascii="Calibri" w:eastAsia="Calibri" w:hAnsi="Calibri" w:cs="Times New Roman"/>
                    <w:shd w:val="clear" w:color="auto" w:fill="FFFFFF"/>
                    <w:lang w:val="sr-Cyrl-RS"/>
                  </w:rPr>
                  <w:t xml:space="preserve"> 0</w:t>
                </w:r>
                <w:r w:rsidR="00C113BC">
                  <w:rPr>
                    <w:rFonts w:ascii="Calibri" w:eastAsia="Calibri" w:hAnsi="Calibri" w:cs="Times New Roman"/>
                    <w:shd w:val="clear" w:color="auto" w:fill="FFFFFF"/>
                    <w:lang w:val="sr-Latn-RS"/>
                  </w:rPr>
                  <w:t>4</w:t>
                </w:r>
                <w:r w:rsidRPr="0038461C">
                  <w:rPr>
                    <w:rFonts w:ascii="Calibri" w:eastAsia="Calibri" w:hAnsi="Calibri" w:cs="Times New Roman"/>
                    <w:shd w:val="clear" w:color="auto" w:fill="FFFFFF"/>
                    <w:lang w:val="sr-Cyrl-RS"/>
                  </w:rPr>
                  <w:t xml:space="preserve"> 0</w:t>
                </w:r>
                <w:r w:rsidR="00C113BC">
                  <w:rPr>
                    <w:rFonts w:ascii="Calibri" w:eastAsia="Calibri" w:hAnsi="Calibri" w:cs="Times New Roman"/>
                    <w:shd w:val="clear" w:color="auto" w:fill="FFFFFF"/>
                    <w:lang w:val="sr-Latn-RS"/>
                  </w:rPr>
                  <w:t>20</w:t>
                </w:r>
              </w:p>
              <w:p w:rsidR="0038461C" w:rsidRPr="0038461C" w:rsidRDefault="00171E4E" w:rsidP="0038461C">
                <w:pPr>
                  <w:widowControl w:val="0"/>
                  <w:tabs>
                    <w:tab w:val="center" w:pos="4703"/>
                    <w:tab w:val="right" w:pos="9406"/>
                  </w:tabs>
                  <w:autoSpaceDE w:val="0"/>
                  <w:autoSpaceDN w:val="0"/>
                  <w:spacing w:after="0" w:line="240" w:lineRule="auto"/>
                  <w:rPr>
                    <w:rFonts w:ascii="Verdana" w:eastAsia="Calibri" w:hAnsi="Verdana" w:cs="Calibri"/>
                    <w:color w:val="FF0000"/>
                    <w:sz w:val="20"/>
                    <w:szCs w:val="20"/>
                    <w:lang w:val="sr-Cyrl-RS"/>
                  </w:rPr>
                </w:pPr>
                <w:r>
                  <w:rPr>
                    <w:rFonts w:ascii="Verdana" w:eastAsia="Calibri" w:hAnsi="Verdana" w:cs="Times New Roman"/>
                    <w:color w:val="000000"/>
                    <w:sz w:val="20"/>
                    <w:szCs w:val="20"/>
                  </w:rPr>
                  <w:t>ДАТУМ: 1</w:t>
                </w:r>
                <w:r>
                  <w:rPr>
                    <w:rFonts w:ascii="Verdana" w:eastAsia="Calibri" w:hAnsi="Verdana" w:cs="Times New Roman"/>
                    <w:color w:val="000000"/>
                    <w:sz w:val="20"/>
                    <w:szCs w:val="20"/>
                    <w:lang w:val="sr-Cyrl-RS"/>
                  </w:rPr>
                  <w:t>2</w:t>
                </w:r>
                <w:r w:rsidR="0038461C" w:rsidRPr="0038461C">
                  <w:rPr>
                    <w:rFonts w:ascii="Verdana" w:eastAsia="Calibri" w:hAnsi="Verdana" w:cs="Times New Roman"/>
                    <w:color w:val="000000"/>
                    <w:sz w:val="20"/>
                    <w:szCs w:val="20"/>
                  </w:rPr>
                  <w:t>.12.2025</w:t>
                </w:r>
                <w:r w:rsidR="0038461C" w:rsidRPr="0038461C">
                  <w:rPr>
                    <w:rFonts w:ascii="Verdana" w:eastAsia="Calibri" w:hAnsi="Verdana" w:cs="Times New Roman"/>
                    <w:color w:val="000000"/>
                    <w:sz w:val="20"/>
                    <w:szCs w:val="20"/>
                    <w:lang w:val="sr-Cyrl-RS"/>
                  </w:rPr>
                  <w:t>. године</w:t>
                </w:r>
              </w:p>
              <w:p w:rsidR="0038461C" w:rsidRPr="0038461C" w:rsidRDefault="0038461C" w:rsidP="0038461C">
                <w:pPr>
                  <w:widowControl w:val="0"/>
                  <w:tabs>
                    <w:tab w:val="center" w:pos="4703"/>
                    <w:tab w:val="right" w:pos="9406"/>
                  </w:tabs>
                  <w:autoSpaceDE w:val="0"/>
                  <w:autoSpaceDN w:val="0"/>
                  <w:spacing w:after="0" w:line="240" w:lineRule="auto"/>
                  <w:rPr>
                    <w:rFonts w:ascii="Verdana" w:eastAsia="Calibri" w:hAnsi="Verdana" w:cs="Calibri"/>
                    <w:color w:val="000000"/>
                    <w:sz w:val="20"/>
                    <w:szCs w:val="20"/>
                    <w:lang w:val="sr-Cyrl-RS"/>
                  </w:rPr>
                </w:pPr>
              </w:p>
            </w:tc>
          </w:tr>
        </w:tbl>
        <w:p w:rsidR="0038461C" w:rsidRPr="0038461C" w:rsidRDefault="0038461C" w:rsidP="0038461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0"/>
              <w:szCs w:val="10"/>
              <w:lang w:val="ru-RU"/>
            </w:rPr>
          </w:pPr>
        </w:p>
      </w:tc>
    </w:tr>
  </w:tbl>
  <w:p w:rsidR="0038461C" w:rsidRDefault="00384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964"/>
    <w:multiLevelType w:val="hybridMultilevel"/>
    <w:tmpl w:val="C944EE6C"/>
    <w:lvl w:ilvl="0" w:tplc="82BA7E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2434"/>
    <w:multiLevelType w:val="hybridMultilevel"/>
    <w:tmpl w:val="1B94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2B8F"/>
    <w:multiLevelType w:val="hybridMultilevel"/>
    <w:tmpl w:val="79727F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40766"/>
    <w:multiLevelType w:val="hybridMultilevel"/>
    <w:tmpl w:val="046C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A43"/>
    <w:multiLevelType w:val="hybridMultilevel"/>
    <w:tmpl w:val="DF240E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56DAC"/>
    <w:multiLevelType w:val="hybridMultilevel"/>
    <w:tmpl w:val="0A0A6F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D1580"/>
    <w:multiLevelType w:val="hybridMultilevel"/>
    <w:tmpl w:val="896ED2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3878"/>
    <w:multiLevelType w:val="hybridMultilevel"/>
    <w:tmpl w:val="2C6CA7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FA1AF8"/>
    <w:multiLevelType w:val="hybridMultilevel"/>
    <w:tmpl w:val="447CA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17C0F"/>
    <w:multiLevelType w:val="hybridMultilevel"/>
    <w:tmpl w:val="2D38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14953"/>
    <w:multiLevelType w:val="hybridMultilevel"/>
    <w:tmpl w:val="046C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9260F"/>
    <w:multiLevelType w:val="hybridMultilevel"/>
    <w:tmpl w:val="F9E8E8DE"/>
    <w:lvl w:ilvl="0" w:tplc="FD323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A70A2"/>
    <w:multiLevelType w:val="hybridMultilevel"/>
    <w:tmpl w:val="DF240E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7FF0"/>
    <w:multiLevelType w:val="hybridMultilevel"/>
    <w:tmpl w:val="AADC5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0675A"/>
    <w:multiLevelType w:val="hybridMultilevel"/>
    <w:tmpl w:val="5A92E8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2"/>
  </w:num>
  <w:num w:numId="10">
    <w:abstractNumId w:val="9"/>
  </w:num>
  <w:num w:numId="11">
    <w:abstractNumId w:val="14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3757F"/>
    <w:rsid w:val="00041888"/>
    <w:rsid w:val="00054B61"/>
    <w:rsid w:val="000B26C4"/>
    <w:rsid w:val="000F3D89"/>
    <w:rsid w:val="00171E4E"/>
    <w:rsid w:val="0018603C"/>
    <w:rsid w:val="001923D4"/>
    <w:rsid w:val="001931E3"/>
    <w:rsid w:val="001B06B8"/>
    <w:rsid w:val="001F50F1"/>
    <w:rsid w:val="002048B2"/>
    <w:rsid w:val="00242044"/>
    <w:rsid w:val="00281E2B"/>
    <w:rsid w:val="002B0A5B"/>
    <w:rsid w:val="002E1D35"/>
    <w:rsid w:val="00341A96"/>
    <w:rsid w:val="003544E6"/>
    <w:rsid w:val="0038461C"/>
    <w:rsid w:val="003A62CB"/>
    <w:rsid w:val="003C413C"/>
    <w:rsid w:val="003E2242"/>
    <w:rsid w:val="003E4C3A"/>
    <w:rsid w:val="003F305A"/>
    <w:rsid w:val="00416766"/>
    <w:rsid w:val="004204BD"/>
    <w:rsid w:val="0043716C"/>
    <w:rsid w:val="00453990"/>
    <w:rsid w:val="00493E7B"/>
    <w:rsid w:val="004B0998"/>
    <w:rsid w:val="00511963"/>
    <w:rsid w:val="00527762"/>
    <w:rsid w:val="00585FDC"/>
    <w:rsid w:val="005944D4"/>
    <w:rsid w:val="00650DAA"/>
    <w:rsid w:val="00674453"/>
    <w:rsid w:val="00694C3C"/>
    <w:rsid w:val="006B2959"/>
    <w:rsid w:val="00775416"/>
    <w:rsid w:val="007D7653"/>
    <w:rsid w:val="007E42E8"/>
    <w:rsid w:val="008B3333"/>
    <w:rsid w:val="008F41DC"/>
    <w:rsid w:val="00960E00"/>
    <w:rsid w:val="009C7207"/>
    <w:rsid w:val="009E0ABC"/>
    <w:rsid w:val="009E1D08"/>
    <w:rsid w:val="00A04A50"/>
    <w:rsid w:val="00A260D9"/>
    <w:rsid w:val="00A57052"/>
    <w:rsid w:val="00A67825"/>
    <w:rsid w:val="00A87210"/>
    <w:rsid w:val="00AC4F32"/>
    <w:rsid w:val="00AC68FF"/>
    <w:rsid w:val="00B01796"/>
    <w:rsid w:val="00B105F4"/>
    <w:rsid w:val="00B14889"/>
    <w:rsid w:val="00B36A8F"/>
    <w:rsid w:val="00B5010A"/>
    <w:rsid w:val="00BC4F91"/>
    <w:rsid w:val="00BD48D9"/>
    <w:rsid w:val="00BE2DA9"/>
    <w:rsid w:val="00C113BC"/>
    <w:rsid w:val="00D747F6"/>
    <w:rsid w:val="00DE114A"/>
    <w:rsid w:val="00DF2F73"/>
    <w:rsid w:val="00E13E71"/>
    <w:rsid w:val="00EC147C"/>
    <w:rsid w:val="00ED268B"/>
    <w:rsid w:val="00F3128E"/>
    <w:rsid w:val="00F32DA9"/>
    <w:rsid w:val="00F55243"/>
    <w:rsid w:val="00F56DFD"/>
    <w:rsid w:val="00F933D0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0BAB69-DC95-498D-9987-81104AFF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3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2E1D3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NoList1">
    <w:name w:val="No List1"/>
    <w:next w:val="NoList"/>
    <w:uiPriority w:val="99"/>
    <w:semiHidden/>
    <w:unhideWhenUsed/>
    <w:rsid w:val="002E1D35"/>
  </w:style>
  <w:style w:type="paragraph" w:styleId="Header">
    <w:name w:val="header"/>
    <w:basedOn w:val="Normal"/>
    <w:link w:val="HeaderChar"/>
    <w:unhideWhenUsed/>
    <w:rsid w:val="002E1D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customStyle="1" w:styleId="HeaderChar">
    <w:name w:val="Header Char"/>
    <w:basedOn w:val="DefaultParagraphFont"/>
    <w:link w:val="Header"/>
    <w:rsid w:val="002E1D35"/>
    <w:rPr>
      <w:rFonts w:ascii="Calibri" w:eastAsia="Calibri" w:hAnsi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E1D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2E1D35"/>
    <w:rPr>
      <w:rFonts w:ascii="Calibri" w:eastAsia="Calibri" w:hAnsi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35"/>
    <w:pPr>
      <w:spacing w:after="0" w:line="240" w:lineRule="auto"/>
    </w:pPr>
    <w:rPr>
      <w:rFonts w:ascii="Tahoma" w:eastAsia="Calibr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35"/>
    <w:rPr>
      <w:rFonts w:ascii="Tahoma" w:eastAsia="Calibri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2E1D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2E1D35"/>
    <w:rPr>
      <w:rFonts w:ascii="MS Reference Sans Serif" w:hAnsi="MS Reference Sans Serif" w:cs="MS Reference Sans Serif" w:hint="default"/>
      <w:sz w:val="20"/>
      <w:szCs w:val="20"/>
    </w:rPr>
  </w:style>
  <w:style w:type="paragraph" w:customStyle="1" w:styleId="Style5">
    <w:name w:val="Style5"/>
    <w:basedOn w:val="Normal"/>
    <w:rsid w:val="002E1D35"/>
    <w:pPr>
      <w:widowControl w:val="0"/>
      <w:autoSpaceDE w:val="0"/>
      <w:autoSpaceDN w:val="0"/>
      <w:adjustRightInd w:val="0"/>
      <w:spacing w:after="0" w:line="248" w:lineRule="exact"/>
      <w:ind w:firstLine="672"/>
      <w:jc w:val="both"/>
    </w:pPr>
    <w:rPr>
      <w:rFonts w:ascii="MS Reference Sans Serif" w:eastAsia="Times New Roman" w:hAnsi="MS Reference Sans Serif" w:cs="Times New Roman"/>
      <w:sz w:val="24"/>
      <w:szCs w:val="24"/>
    </w:rPr>
  </w:style>
  <w:style w:type="paragraph" w:styleId="NoSpacing">
    <w:name w:val="No Spacing"/>
    <w:uiPriority w:val="1"/>
    <w:qFormat/>
    <w:rsid w:val="002E1D3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E1D35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2E1D35"/>
    <w:pPr>
      <w:spacing w:before="60" w:after="200" w:line="276" w:lineRule="auto"/>
      <w:ind w:firstLine="851"/>
    </w:pPr>
    <w:rPr>
      <w:rFonts w:ascii="Calibri" w:eastAsia="Calibri" w:hAnsi="Calibri" w:cs="Times New Roman"/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35"/>
    <w:rPr>
      <w:rFonts w:ascii="Cambria" w:eastAsia="Times New Roman" w:hAnsi="Cambria" w:cs="Times New Roman"/>
      <w:i/>
      <w:iCs/>
      <w:color w:val="365F91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E1D35"/>
    <w:rPr>
      <w:color w:val="0000FF"/>
      <w:u w:val="single"/>
    </w:rPr>
  </w:style>
  <w:style w:type="table" w:styleId="TableGrid">
    <w:name w:val="Table Grid"/>
    <w:basedOn w:val="TableNormal"/>
    <w:uiPriority w:val="39"/>
    <w:rsid w:val="002E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uiPriority w:val="9"/>
    <w:semiHidden/>
    <w:rsid w:val="002E1D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3544E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p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C1CA-53AD-4B1F-9EFE-40F84379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Francuski</dc:creator>
  <cp:keywords/>
  <dc:description/>
  <cp:lastModifiedBy>Boban Milosavljevic</cp:lastModifiedBy>
  <cp:revision>2</cp:revision>
  <cp:lastPrinted>2025-12-12T14:04:00Z</cp:lastPrinted>
  <dcterms:created xsi:type="dcterms:W3CDTF">2025-12-12T15:04:00Z</dcterms:created>
  <dcterms:modified xsi:type="dcterms:W3CDTF">2025-12-12T15:04:00Z</dcterms:modified>
</cp:coreProperties>
</file>