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text" w:horzAnchor="margin" w:tblpY="-584"/>
        <w:tblW w:w="9990" w:type="dxa"/>
        <w:tblLayout w:type="fixed"/>
        <w:tblLook w:val="04A0" w:firstRow="1" w:lastRow="0" w:firstColumn="1" w:lastColumn="0" w:noHBand="0" w:noVBand="1"/>
      </w:tblPr>
      <w:tblGrid>
        <w:gridCol w:w="2338"/>
        <w:gridCol w:w="7652"/>
      </w:tblGrid>
      <w:tr w:rsidR="003A117C" w:rsidTr="0000223F">
        <w:trPr>
          <w:trHeight w:val="2484"/>
        </w:trPr>
        <w:tc>
          <w:tcPr>
            <w:tcW w:w="2338" w:type="dxa"/>
            <w:hideMark/>
          </w:tcPr>
          <w:p w:rsidR="003A117C" w:rsidRDefault="003A117C" w:rsidP="0000223F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ind w:left="-198" w:firstLine="108"/>
              <w:rPr>
                <w:rFonts w:cs="Calibri"/>
                <w:color w:val="000000"/>
              </w:rPr>
            </w:pPr>
            <w:bookmarkStart w:id="0" w:name="_GoBack"/>
            <w:bookmarkEnd w:id="0"/>
            <w:r>
              <w:rPr>
                <w:rFonts w:cs="Calibri"/>
                <w:noProof/>
                <w:color w:val="000000"/>
                <w:lang w:val="sr-Latn-RS" w:eastAsia="sr-Latn-RS"/>
              </w:rPr>
              <w:drawing>
                <wp:inline distT="0" distB="0" distL="0" distR="0" wp14:anchorId="5209BBB1" wp14:editId="5A7247CC">
                  <wp:extent cx="1484630" cy="962025"/>
                  <wp:effectExtent l="0" t="0" r="1270" b="9525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63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2" w:type="dxa"/>
          </w:tcPr>
          <w:p w:rsidR="003A117C" w:rsidRDefault="003A117C" w:rsidP="0000223F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14"/>
                <w:szCs w:val="20"/>
              </w:rPr>
            </w:pPr>
          </w:p>
          <w:p w:rsidR="003A117C" w:rsidRDefault="003A117C" w:rsidP="0000223F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14"/>
                <w:szCs w:val="20"/>
              </w:rPr>
            </w:pPr>
          </w:p>
          <w:p w:rsidR="003A117C" w:rsidRDefault="003A117C" w:rsidP="0000223F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18"/>
                <w:szCs w:val="20"/>
                <w:lang w:val="ru-RU"/>
              </w:rPr>
            </w:pPr>
            <w:r>
              <w:rPr>
                <w:rFonts w:cs="Calibri"/>
                <w:color w:val="000000"/>
                <w:sz w:val="18"/>
                <w:szCs w:val="20"/>
                <w:lang w:val="ru-RU"/>
              </w:rPr>
              <w:t>Република Србија</w:t>
            </w:r>
          </w:p>
          <w:p w:rsidR="003A117C" w:rsidRDefault="003A117C" w:rsidP="0000223F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18"/>
                <w:szCs w:val="20"/>
                <w:lang w:val="ru-RU"/>
              </w:rPr>
            </w:pPr>
            <w:r>
              <w:rPr>
                <w:rFonts w:cs="Calibri"/>
                <w:color w:val="000000"/>
                <w:sz w:val="18"/>
                <w:szCs w:val="20"/>
                <w:lang w:val="ru-RU"/>
              </w:rPr>
              <w:t>Аутономна покрајина Војводина</w:t>
            </w:r>
          </w:p>
          <w:p w:rsidR="003A117C" w:rsidRDefault="003A117C" w:rsidP="0000223F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b/>
                <w:color w:val="000000"/>
                <w:sz w:val="28"/>
                <w:szCs w:val="20"/>
                <w:lang w:val="ru-RU"/>
              </w:rPr>
            </w:pPr>
            <w:r>
              <w:rPr>
                <w:rFonts w:cs="Calibri"/>
                <w:b/>
                <w:color w:val="000000"/>
                <w:sz w:val="28"/>
                <w:szCs w:val="20"/>
                <w:lang w:val="ru-RU"/>
              </w:rPr>
              <w:t>Покрајински секретаријат за</w:t>
            </w:r>
          </w:p>
          <w:p w:rsidR="003A117C" w:rsidRDefault="003A117C" w:rsidP="0000223F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b/>
                <w:color w:val="000000"/>
                <w:sz w:val="28"/>
                <w:szCs w:val="20"/>
                <w:lang w:val="ru-RU"/>
              </w:rPr>
            </w:pPr>
            <w:r>
              <w:rPr>
                <w:rFonts w:cs="Calibri"/>
                <w:b/>
                <w:color w:val="000000"/>
                <w:sz w:val="28"/>
                <w:szCs w:val="20"/>
                <w:lang w:val="ru-RU"/>
              </w:rPr>
              <w:t>пољопривреду. водопривреду и шумарство</w:t>
            </w:r>
          </w:p>
          <w:p w:rsidR="003A117C" w:rsidRDefault="003A117C" w:rsidP="0000223F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6"/>
                <w:szCs w:val="16"/>
                <w:lang w:val="ru-RU"/>
              </w:rPr>
            </w:pPr>
          </w:p>
          <w:p w:rsidR="003A117C" w:rsidRDefault="003A117C" w:rsidP="0000223F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6"/>
                <w:szCs w:val="16"/>
                <w:lang w:val="ru-RU"/>
              </w:rPr>
            </w:pPr>
          </w:p>
          <w:p w:rsidR="003A117C" w:rsidRDefault="003A117C" w:rsidP="0000223F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cs="Calibri"/>
                <w:color w:val="000000"/>
                <w:sz w:val="16"/>
                <w:szCs w:val="16"/>
                <w:lang w:val="ru-RU"/>
              </w:rPr>
              <w:t>Булевар Михајла Пупина 16. 21000 Нови Сад</w:t>
            </w:r>
          </w:p>
          <w:p w:rsidR="003A117C" w:rsidRDefault="003A117C" w:rsidP="0000223F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Т: +381 21 487 44 11; 456 721 F: +381 21 456 040  </w:t>
            </w:r>
          </w:p>
          <w:p w:rsidR="003A117C" w:rsidRDefault="003A117C" w:rsidP="0000223F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psp@vojvodina.gov.rs</w:t>
            </w:r>
          </w:p>
          <w:p w:rsidR="003A117C" w:rsidRDefault="003A117C" w:rsidP="0000223F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10"/>
                <w:szCs w:val="10"/>
                <w:lang w:val="ru-RU"/>
              </w:rPr>
            </w:pPr>
            <w:r>
              <w:rPr>
                <w:rFonts w:cs="Calibri"/>
                <w:color w:val="FF0000"/>
                <w:sz w:val="16"/>
                <w:szCs w:val="16"/>
                <w:lang w:val="ru-RU"/>
              </w:rPr>
              <w:br/>
            </w:r>
          </w:p>
        </w:tc>
      </w:tr>
      <w:tr w:rsidR="003A117C" w:rsidTr="0000223F">
        <w:trPr>
          <w:trHeight w:val="306"/>
        </w:trPr>
        <w:tc>
          <w:tcPr>
            <w:tcW w:w="9990" w:type="dxa"/>
            <w:gridSpan w:val="2"/>
          </w:tcPr>
          <w:p w:rsidR="003A117C" w:rsidRDefault="003A117C" w:rsidP="0000223F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sr-Cyrl-RS"/>
              </w:rPr>
            </w:pPr>
            <w:r w:rsidRPr="00AB2F12">
              <w:rPr>
                <w:rFonts w:cs="Calibri"/>
                <w:color w:val="000000"/>
                <w:sz w:val="16"/>
                <w:szCs w:val="16"/>
                <w:lang w:val="sr-Latn-RS"/>
              </w:rPr>
              <w:t xml:space="preserve">БРОЈ: </w:t>
            </w:r>
            <w:r w:rsidRPr="00AB2F12">
              <w:rPr>
                <w:rFonts w:cs="Calibri"/>
                <w:color w:val="000000"/>
                <w:sz w:val="16"/>
                <w:szCs w:val="16"/>
                <w:lang w:val="sr-Cyrl-RS"/>
              </w:rPr>
              <w:t xml:space="preserve"> </w:t>
            </w:r>
            <w:r w:rsidRPr="00151A96">
              <w:rPr>
                <w:rFonts w:cs="Calibri"/>
                <w:color w:val="000000"/>
                <w:sz w:val="16"/>
                <w:szCs w:val="16"/>
                <w:lang w:val="sr-Cyrl-RS"/>
              </w:rPr>
              <w:t>000561286 2025 09419 006 000 000 001</w:t>
            </w:r>
            <w:r w:rsidR="00B22E77">
              <w:rPr>
                <w:rFonts w:cs="Calibri"/>
                <w:color w:val="000000"/>
                <w:sz w:val="16"/>
                <w:szCs w:val="16"/>
                <w:lang w:val="sr-Latn-RS"/>
              </w:rPr>
              <w:t xml:space="preserve">  0</w:t>
            </w:r>
            <w:r w:rsidR="00B22E77">
              <w:rPr>
                <w:rFonts w:cs="Calibri"/>
                <w:color w:val="000000"/>
                <w:sz w:val="16"/>
                <w:szCs w:val="16"/>
                <w:lang w:val="sr-Cyrl-RS"/>
              </w:rPr>
              <w:t>4</w:t>
            </w:r>
            <w:r w:rsidR="00B22E77">
              <w:rPr>
                <w:rFonts w:cs="Calibri"/>
                <w:color w:val="000000"/>
                <w:sz w:val="16"/>
                <w:szCs w:val="16"/>
                <w:lang w:val="sr-Latn-RS"/>
              </w:rPr>
              <w:t xml:space="preserve"> 017</w:t>
            </w:r>
            <w:r>
              <w:rPr>
                <w:rFonts w:cs="Calibri"/>
                <w:color w:val="000000"/>
                <w:sz w:val="16"/>
                <w:szCs w:val="16"/>
                <w:lang w:val="sr-Latn-RS"/>
              </w:rPr>
              <w:t xml:space="preserve">                                                           </w:t>
            </w:r>
            <w:r w:rsidR="0000223F">
              <w:rPr>
                <w:rFonts w:cs="Calibri"/>
                <w:color w:val="000000"/>
                <w:sz w:val="16"/>
                <w:szCs w:val="16"/>
                <w:lang w:val="sr-Cyrl-RS"/>
              </w:rPr>
              <w:t>ДАТУМ: 29.05</w:t>
            </w:r>
            <w:r>
              <w:rPr>
                <w:rFonts w:cs="Calibri"/>
                <w:color w:val="000000"/>
                <w:sz w:val="16"/>
                <w:szCs w:val="16"/>
                <w:lang w:val="sr-Cyrl-RS"/>
              </w:rPr>
              <w:t>.2025. ГОДИНЕ</w:t>
            </w:r>
          </w:p>
          <w:p w:rsidR="003A117C" w:rsidRPr="007532B8" w:rsidRDefault="003A117C" w:rsidP="0000223F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14"/>
                <w:szCs w:val="20"/>
                <w:lang w:val="sr-Cyrl-RS"/>
              </w:rPr>
            </w:pPr>
          </w:p>
        </w:tc>
      </w:tr>
    </w:tbl>
    <w:p w:rsidR="001E3BF5" w:rsidRPr="00781695" w:rsidRDefault="001E3BF5" w:rsidP="001E3BF5">
      <w:pPr>
        <w:autoSpaceDE w:val="0"/>
        <w:autoSpaceDN w:val="0"/>
        <w:adjustRightInd w:val="0"/>
        <w:spacing w:after="0" w:line="240" w:lineRule="auto"/>
        <w:jc w:val="right"/>
        <w:rPr>
          <w:lang w:val="ru-RU"/>
        </w:rPr>
      </w:pPr>
    </w:p>
    <w:p w:rsidR="001E3BF5" w:rsidRPr="00781695" w:rsidRDefault="001E3BF5" w:rsidP="001E3BF5">
      <w:pPr>
        <w:autoSpaceDE w:val="0"/>
        <w:autoSpaceDN w:val="0"/>
        <w:adjustRightInd w:val="0"/>
        <w:spacing w:after="0" w:line="240" w:lineRule="auto"/>
        <w:jc w:val="both"/>
        <w:rPr>
          <w:lang w:val="sr-Cyrl-CS"/>
        </w:rPr>
      </w:pPr>
      <w:r w:rsidRPr="00C14CFB">
        <w:rPr>
          <w:lang w:val="ru-RU"/>
        </w:rPr>
        <w:t xml:space="preserve">На основу члана члана </w:t>
      </w:r>
      <w:r w:rsidR="001A58E9" w:rsidRPr="00C14CFB">
        <w:rPr>
          <w:lang w:val="sr-Latn-RS"/>
        </w:rPr>
        <w:t>1</w:t>
      </w:r>
      <w:r w:rsidR="00C14CFB">
        <w:rPr>
          <w:lang w:val="sr-Cyrl-RS"/>
        </w:rPr>
        <w:t>2</w:t>
      </w:r>
      <w:r w:rsidRPr="00C14CFB">
        <w:rPr>
          <w:lang w:val="sr-Cyrl-RS"/>
        </w:rPr>
        <w:t>.</w:t>
      </w:r>
      <w:r w:rsidRPr="00C14CFB">
        <w:t xml:space="preserve"> </w:t>
      </w:r>
      <w:r w:rsidRPr="00C14CFB">
        <w:rPr>
          <w:lang w:val="sr-Latn-RS"/>
        </w:rPr>
        <w:t>Правилник</w:t>
      </w:r>
      <w:r w:rsidRPr="00C14CFB">
        <w:rPr>
          <w:lang w:val="sr-Cyrl-RS"/>
        </w:rPr>
        <w:t>а</w:t>
      </w:r>
      <w:r w:rsidRPr="00C14CFB">
        <w:rPr>
          <w:lang w:val="sr-Latn-RS"/>
        </w:rPr>
        <w:t xml:space="preserve"> </w:t>
      </w:r>
      <w:r w:rsidRPr="00C14CFB">
        <w:rPr>
          <w:noProof/>
          <w:lang w:val="sr-Cyrl-RS"/>
        </w:rPr>
        <w:t>за доделу средстава за одржавање научно стручних активности у области пољопривреде и руралног развоја у 20</w:t>
      </w:r>
      <w:r w:rsidRPr="00C14CFB">
        <w:rPr>
          <w:noProof/>
          <w:lang w:val="sr-Latn-RS"/>
        </w:rPr>
        <w:t>2</w:t>
      </w:r>
      <w:r w:rsidR="00C14CFB" w:rsidRPr="00C14CFB">
        <w:rPr>
          <w:noProof/>
          <w:lang w:val="sr-Latn-RS"/>
        </w:rPr>
        <w:t>5</w:t>
      </w:r>
      <w:r w:rsidRPr="00C14CFB">
        <w:rPr>
          <w:noProof/>
          <w:lang w:val="sr-Cyrl-RS"/>
        </w:rPr>
        <w:t>. години у АП Војводини</w:t>
      </w:r>
      <w:r w:rsidRPr="00C14CFB">
        <w:rPr>
          <w:noProof/>
        </w:rPr>
        <w:t xml:space="preserve"> </w:t>
      </w:r>
      <w:r w:rsidRPr="00C14CFB">
        <w:rPr>
          <w:lang w:val="ru-RU"/>
        </w:rPr>
        <w:t xml:space="preserve"> („Службени лист АПВ“ број </w:t>
      </w:r>
      <w:r w:rsidR="00450336">
        <w:t>1</w:t>
      </w:r>
      <w:r w:rsidR="00C14CFB" w:rsidRPr="00C14CFB">
        <w:rPr>
          <w:lang w:val="sr-Cyrl-RS"/>
        </w:rPr>
        <w:t>4</w:t>
      </w:r>
      <w:r w:rsidRPr="00C14CFB">
        <w:t>/2</w:t>
      </w:r>
      <w:r w:rsidR="00C14CFB" w:rsidRPr="00C14CFB">
        <w:t>5</w:t>
      </w:r>
      <w:r w:rsidRPr="00C14CFB">
        <w:rPr>
          <w:lang w:val="ru-RU"/>
        </w:rPr>
        <w:t xml:space="preserve">) </w:t>
      </w:r>
      <w:r w:rsidR="00ED11E2">
        <w:rPr>
          <w:lang w:val="sr-Cyrl-CS"/>
        </w:rPr>
        <w:t>П</w:t>
      </w:r>
      <w:r w:rsidRPr="00C14CFB">
        <w:rPr>
          <w:lang w:val="sr-Cyrl-CS"/>
        </w:rPr>
        <w:t>окрајинск</w:t>
      </w:r>
      <w:r w:rsidRPr="00C14CFB">
        <w:rPr>
          <w:lang w:val="sr-Cyrl-RS"/>
        </w:rPr>
        <w:t>и</w:t>
      </w:r>
      <w:r w:rsidRPr="00C14CFB">
        <w:rPr>
          <w:lang w:val="sr-Cyrl-CS"/>
        </w:rPr>
        <w:t xml:space="preserve"> секретар</w:t>
      </w:r>
      <w:r w:rsidR="00ED11E2">
        <w:rPr>
          <w:lang w:val="sr-Cyrl-RS"/>
        </w:rPr>
        <w:t>ијат</w:t>
      </w:r>
      <w:r w:rsidRPr="00C14CFB">
        <w:rPr>
          <w:lang w:val="sr-Cyrl-CS"/>
        </w:rPr>
        <w:t xml:space="preserve"> за пољопривреду, водопривреду и шумарство доноси</w:t>
      </w:r>
      <w:r w:rsidRPr="00781695">
        <w:rPr>
          <w:rFonts w:eastAsia="Times New Roman"/>
          <w:noProof/>
          <w:lang w:val="sr-Cyrl-RS"/>
        </w:rPr>
        <w:t xml:space="preserve"> </w:t>
      </w:r>
    </w:p>
    <w:p w:rsidR="001E3BF5" w:rsidRDefault="001E3BF5" w:rsidP="001E3B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/>
          <w:lang w:val="sr-Cyrl-CS"/>
        </w:rPr>
      </w:pPr>
    </w:p>
    <w:p w:rsidR="001E3BF5" w:rsidRPr="00781695" w:rsidRDefault="001E3BF5" w:rsidP="001E3B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/>
          <w:lang w:val="sr-Cyrl-CS"/>
        </w:rPr>
      </w:pPr>
    </w:p>
    <w:p w:rsidR="001E3BF5" w:rsidRPr="00781695" w:rsidRDefault="001E3BF5" w:rsidP="001E3BF5">
      <w:pPr>
        <w:spacing w:after="0" w:line="240" w:lineRule="auto"/>
        <w:jc w:val="center"/>
        <w:rPr>
          <w:b/>
          <w:lang w:val="sr-Cyrl-CS"/>
        </w:rPr>
      </w:pPr>
      <w:r w:rsidRPr="00781695">
        <w:rPr>
          <w:b/>
          <w:lang w:val="sr-Cyrl-CS"/>
        </w:rPr>
        <w:t xml:space="preserve">ОДЛУКУ </w:t>
      </w:r>
    </w:p>
    <w:p w:rsidR="001E3BF5" w:rsidRPr="00781695" w:rsidRDefault="001E3BF5" w:rsidP="001E3BF5">
      <w:pPr>
        <w:spacing w:after="0" w:line="240" w:lineRule="auto"/>
        <w:jc w:val="center"/>
        <w:rPr>
          <w:rFonts w:eastAsia="Times New Roman" w:cs="Verdana"/>
          <w:b/>
          <w:lang w:val="sr-Cyrl-RS" w:eastAsia="sr-Cyrl-RS"/>
        </w:rPr>
      </w:pPr>
      <w:r w:rsidRPr="00781695">
        <w:rPr>
          <w:b/>
          <w:lang w:val="sr-Cyrl-CS"/>
        </w:rPr>
        <w:t xml:space="preserve">о опредељивању средстава по </w:t>
      </w:r>
      <w:r w:rsidRPr="00781695">
        <w:rPr>
          <w:rFonts w:eastAsia="Times New Roman" w:cs="Verdana"/>
          <w:b/>
          <w:lang w:val="sr-Cyrl-RS" w:eastAsia="sr-Cyrl-RS"/>
        </w:rPr>
        <w:t>Конкурсу за доделу средстава за одржавање научно стручних активности у области пољопривреде и руралног развоја у 202</w:t>
      </w:r>
      <w:r w:rsidR="00E92A04">
        <w:rPr>
          <w:rFonts w:eastAsia="Times New Roman" w:cs="Verdana"/>
          <w:b/>
          <w:lang w:val="sr-Cyrl-RS" w:eastAsia="sr-Cyrl-RS"/>
        </w:rPr>
        <w:t>5</w:t>
      </w:r>
      <w:r>
        <w:rPr>
          <w:rFonts w:eastAsia="Times New Roman" w:cs="Verdana"/>
          <w:b/>
          <w:lang w:val="sr-Cyrl-RS" w:eastAsia="sr-Cyrl-RS"/>
        </w:rPr>
        <w:t>. години у АП Војводини</w:t>
      </w:r>
    </w:p>
    <w:p w:rsidR="001E3BF5" w:rsidRDefault="001E3BF5" w:rsidP="001E3BF5">
      <w:pPr>
        <w:spacing w:after="0" w:line="240" w:lineRule="auto"/>
        <w:jc w:val="center"/>
        <w:rPr>
          <w:rFonts w:eastAsia="Times New Roman"/>
          <w:lang w:val="sr-Cyrl-RS"/>
        </w:rPr>
      </w:pPr>
    </w:p>
    <w:p w:rsidR="001E3BF5" w:rsidRDefault="001E3BF5" w:rsidP="001E3BF5">
      <w:pPr>
        <w:spacing w:after="0" w:line="240" w:lineRule="auto"/>
        <w:jc w:val="center"/>
        <w:rPr>
          <w:rFonts w:eastAsia="Times New Roman"/>
          <w:lang w:val="sr-Cyrl-RS"/>
        </w:rPr>
      </w:pPr>
    </w:p>
    <w:p w:rsidR="001E3BF5" w:rsidRPr="00781695" w:rsidRDefault="001E3BF5" w:rsidP="001E3BF5">
      <w:pPr>
        <w:spacing w:after="0" w:line="240" w:lineRule="auto"/>
        <w:jc w:val="center"/>
        <w:rPr>
          <w:rFonts w:eastAsia="Times New Roman"/>
          <w:lang w:val="sr-Cyrl-RS"/>
        </w:rPr>
      </w:pPr>
      <w:r w:rsidRPr="00781695">
        <w:rPr>
          <w:rFonts w:eastAsia="Times New Roman"/>
          <w:lang w:val="sr-Cyrl-RS"/>
        </w:rPr>
        <w:t>1.</w:t>
      </w:r>
    </w:p>
    <w:p w:rsidR="001E3BF5" w:rsidRPr="00781695" w:rsidRDefault="001E3BF5" w:rsidP="001E3BF5">
      <w:pPr>
        <w:spacing w:after="0" w:line="240" w:lineRule="auto"/>
        <w:jc w:val="both"/>
        <w:rPr>
          <w:rFonts w:eastAsia="Times New Roman"/>
          <w:lang w:val="sr-Cyrl-RS"/>
        </w:rPr>
      </w:pPr>
    </w:p>
    <w:p w:rsidR="001E3BF5" w:rsidRPr="00781695" w:rsidRDefault="001E3BF5" w:rsidP="001E3BF5">
      <w:pPr>
        <w:spacing w:after="0" w:line="240" w:lineRule="auto"/>
        <w:jc w:val="both"/>
        <w:rPr>
          <w:rFonts w:eastAsia="Times New Roman"/>
          <w:lang w:val="sr-Cyrl-RS"/>
        </w:rPr>
      </w:pPr>
      <w:r w:rsidRPr="00781695">
        <w:rPr>
          <w:rFonts w:eastAsia="Times New Roman"/>
          <w:lang w:val="sr-Cyrl-RS"/>
        </w:rPr>
        <w:t xml:space="preserve">Средства у висини од 5.000.000,00 динара </w:t>
      </w:r>
      <w:r w:rsidRPr="00781695">
        <w:rPr>
          <w:rFonts w:eastAsia="Times New Roman"/>
          <w:lang w:val="sr-Cyrl-CS"/>
        </w:rPr>
        <w:t xml:space="preserve">предвиђена тачком 2.8  </w:t>
      </w:r>
      <w:r w:rsidRPr="00781695">
        <w:rPr>
          <w:lang w:val="sr-Cyrl-RS"/>
        </w:rPr>
        <w:t>Програма подршке за спровођење пољопривредне полити</w:t>
      </w:r>
      <w:r w:rsidR="00450336">
        <w:rPr>
          <w:lang w:val="sr-Cyrl-RS"/>
        </w:rPr>
        <w:t xml:space="preserve">ке и политике руралног развоја </w:t>
      </w:r>
      <w:r w:rsidRPr="00781695">
        <w:rPr>
          <w:lang w:val="sr-Cyrl-RS"/>
        </w:rPr>
        <w:t xml:space="preserve">за </w:t>
      </w:r>
      <w:r w:rsidR="00450336">
        <w:rPr>
          <w:lang w:val="sr-Cyrl-RS"/>
        </w:rPr>
        <w:t>Аутономну</w:t>
      </w:r>
      <w:r w:rsidRPr="00781695">
        <w:rPr>
          <w:lang w:val="sr-Cyrl-RS"/>
        </w:rPr>
        <w:t xml:space="preserve"> по</w:t>
      </w:r>
      <w:r w:rsidR="00450336">
        <w:rPr>
          <w:lang w:val="sr-Cyrl-RS"/>
        </w:rPr>
        <w:t>крајину Војводину</w:t>
      </w:r>
      <w:r w:rsidRPr="00781695">
        <w:rPr>
          <w:lang w:val="sr-Cyrl-RS"/>
        </w:rPr>
        <w:t xml:space="preserve"> </w:t>
      </w:r>
      <w:r w:rsidR="00450336">
        <w:rPr>
          <w:lang w:val="sr-Cyrl-RS"/>
        </w:rPr>
        <w:t xml:space="preserve">за </w:t>
      </w:r>
      <w:r w:rsidRPr="00781695">
        <w:rPr>
          <w:lang w:val="sr-Cyrl-RS"/>
        </w:rPr>
        <w:t>202</w:t>
      </w:r>
      <w:r w:rsidR="00E92A04">
        <w:rPr>
          <w:lang w:val="sr-Cyrl-RS"/>
        </w:rPr>
        <w:t>5</w:t>
      </w:r>
      <w:r w:rsidRPr="00781695">
        <w:rPr>
          <w:lang w:val="sr-Cyrl-RS"/>
        </w:rPr>
        <w:t>.</w:t>
      </w:r>
      <w:r w:rsidR="00450336">
        <w:rPr>
          <w:lang w:val="sr-Cyrl-RS"/>
        </w:rPr>
        <w:t xml:space="preserve"> годину</w:t>
      </w:r>
      <w:r w:rsidR="001A58E9">
        <w:rPr>
          <w:lang w:val="sr-Cyrl-CS"/>
        </w:rPr>
        <w:t xml:space="preserve"> („Сл.</w:t>
      </w:r>
      <w:r w:rsidR="00450336">
        <w:rPr>
          <w:lang w:val="sr-Cyrl-CS"/>
        </w:rPr>
        <w:t xml:space="preserve"> лист АПВ“, </w:t>
      </w:r>
      <w:r w:rsidR="001A58E9">
        <w:rPr>
          <w:lang w:val="sr-Cyrl-CS"/>
        </w:rPr>
        <w:t xml:space="preserve">број </w:t>
      </w:r>
      <w:r w:rsidR="00E92A04">
        <w:rPr>
          <w:lang w:val="sr-Cyrl-CS"/>
        </w:rPr>
        <w:t>57</w:t>
      </w:r>
      <w:r w:rsidRPr="00781695">
        <w:rPr>
          <w:lang w:val="sr-Cyrl-CS"/>
        </w:rPr>
        <w:t>/20</w:t>
      </w:r>
      <w:r w:rsidRPr="00781695">
        <w:rPr>
          <w:lang w:val="sr-Latn-RS"/>
        </w:rPr>
        <w:t>2</w:t>
      </w:r>
      <w:r w:rsidR="00E92A04">
        <w:rPr>
          <w:lang w:val="sr-Cyrl-RS"/>
        </w:rPr>
        <w:t>4</w:t>
      </w:r>
      <w:r w:rsidRPr="00781695">
        <w:rPr>
          <w:lang w:val="sr-Cyrl-CS"/>
        </w:rPr>
        <w:t>)</w:t>
      </w:r>
      <w:r>
        <w:rPr>
          <w:lang w:val="sr-Cyrl-CS"/>
        </w:rPr>
        <w:t>, а</w:t>
      </w:r>
      <w:r w:rsidRPr="00781695">
        <w:rPr>
          <w:lang w:val="sr-Cyrl-RS"/>
        </w:rPr>
        <w:t xml:space="preserve"> </w:t>
      </w:r>
      <w:r w:rsidRPr="00781695">
        <w:rPr>
          <w:lang w:val="sr-Cyrl-CS"/>
        </w:rPr>
        <w:t xml:space="preserve"> </w:t>
      </w:r>
      <w:r w:rsidRPr="00781695">
        <w:rPr>
          <w:rFonts w:eastAsia="Times New Roman"/>
          <w:lang w:val="sr-Cyrl-RS"/>
        </w:rPr>
        <w:t xml:space="preserve">по спроведеном </w:t>
      </w:r>
      <w:r w:rsidRPr="00781695">
        <w:rPr>
          <w:rFonts w:eastAsia="Times New Roman" w:cs="Verdana"/>
          <w:lang w:val="sr-Cyrl-RS" w:eastAsia="sr-Cyrl-RS"/>
        </w:rPr>
        <w:t xml:space="preserve">Конкурсу </w:t>
      </w:r>
      <w:r w:rsidRPr="00781695">
        <w:rPr>
          <w:noProof/>
          <w:lang w:val="sr-Cyrl-RS"/>
        </w:rPr>
        <w:t>за додел</w:t>
      </w:r>
      <w:r w:rsidR="00450336">
        <w:rPr>
          <w:noProof/>
          <w:lang w:val="sr-Cyrl-RS"/>
        </w:rPr>
        <w:t>у средстава за одржавање научно-</w:t>
      </w:r>
      <w:r w:rsidRPr="00781695">
        <w:rPr>
          <w:noProof/>
          <w:lang w:val="sr-Cyrl-RS"/>
        </w:rPr>
        <w:t>стручних активности у области пољопривреде и руралног развоја у 20</w:t>
      </w:r>
      <w:r w:rsidRPr="00781695">
        <w:rPr>
          <w:noProof/>
          <w:lang w:val="sr-Latn-RS"/>
        </w:rPr>
        <w:t>2</w:t>
      </w:r>
      <w:r w:rsidR="00450336">
        <w:rPr>
          <w:noProof/>
          <w:lang w:val="sr-Cyrl-RS"/>
        </w:rPr>
        <w:t>5</w:t>
      </w:r>
      <w:r w:rsidRPr="00781695">
        <w:rPr>
          <w:noProof/>
          <w:lang w:val="sr-Cyrl-RS"/>
        </w:rPr>
        <w:t>. години</w:t>
      </w:r>
      <w:r w:rsidR="00027EF0">
        <w:rPr>
          <w:noProof/>
          <w:lang w:val="sr-Latn-RS"/>
        </w:rPr>
        <w:t xml:space="preserve"> </w:t>
      </w:r>
      <w:r w:rsidR="00027EF0">
        <w:rPr>
          <w:noProof/>
          <w:lang w:val="sr-Cyrl-RS"/>
        </w:rPr>
        <w:t>у</w:t>
      </w:r>
      <w:r w:rsidR="00027EF0" w:rsidRPr="00781695">
        <w:rPr>
          <w:noProof/>
          <w:lang w:val="sr-Cyrl-RS"/>
        </w:rPr>
        <w:t xml:space="preserve"> АП Војводин</w:t>
      </w:r>
      <w:r w:rsidR="00027EF0">
        <w:rPr>
          <w:noProof/>
          <w:lang w:val="sr-Cyrl-RS"/>
        </w:rPr>
        <w:t>и</w:t>
      </w:r>
      <w:r w:rsidRPr="00781695">
        <w:rPr>
          <w:rFonts w:eastAsia="Times New Roman" w:cs="Arial"/>
          <w:bCs/>
          <w:lang w:val="sr-Cyrl-RS" w:eastAsia="sr-Latn-RS"/>
        </w:rPr>
        <w:t xml:space="preserve">, </w:t>
      </w:r>
      <w:r w:rsidR="00450336">
        <w:rPr>
          <w:rFonts w:eastAsia="Times New Roman" w:cs="Arial"/>
          <w:bCs/>
          <w:lang w:val="sr-Cyrl-RS" w:eastAsia="sr-Latn-RS"/>
        </w:rPr>
        <w:t xml:space="preserve">објављеном у </w:t>
      </w:r>
      <w:r w:rsidRPr="00781695">
        <w:rPr>
          <w:rFonts w:eastAsia="Times New Roman" w:cs="Arial"/>
          <w:bCs/>
          <w:lang w:val="sr-Cyrl-RS" w:eastAsia="sr-Latn-RS"/>
        </w:rPr>
        <w:t xml:space="preserve">„Службеном листу АПВ“, број </w:t>
      </w:r>
      <w:r w:rsidR="001A58E9">
        <w:rPr>
          <w:rFonts w:eastAsia="Times New Roman" w:cs="Arial"/>
          <w:bCs/>
          <w:lang w:val="sr-Cyrl-RS" w:eastAsia="sr-Latn-RS"/>
        </w:rPr>
        <w:t>1</w:t>
      </w:r>
      <w:r w:rsidR="00C14CFB">
        <w:rPr>
          <w:rFonts w:eastAsia="Times New Roman" w:cs="Arial"/>
          <w:bCs/>
          <w:lang w:val="sr-Cyrl-RS" w:eastAsia="sr-Latn-RS"/>
        </w:rPr>
        <w:t>4</w:t>
      </w:r>
      <w:r w:rsidRPr="00781695">
        <w:rPr>
          <w:rFonts w:eastAsia="Times New Roman" w:cs="Arial"/>
          <w:bCs/>
          <w:lang w:val="sr-Cyrl-RS" w:eastAsia="sr-Latn-RS"/>
        </w:rPr>
        <w:t>/2</w:t>
      </w:r>
      <w:r w:rsidR="00C14CFB">
        <w:rPr>
          <w:rFonts w:eastAsia="Times New Roman" w:cs="Arial"/>
          <w:bCs/>
          <w:lang w:val="sr-Cyrl-RS" w:eastAsia="sr-Latn-RS"/>
        </w:rPr>
        <w:t>5</w:t>
      </w:r>
      <w:r w:rsidRPr="00781695">
        <w:rPr>
          <w:rFonts w:eastAsia="Times New Roman" w:cs="Arial"/>
          <w:bCs/>
          <w:lang w:val="sr-Cyrl-RS" w:eastAsia="sr-Latn-RS"/>
        </w:rPr>
        <w:t xml:space="preserve"> и </w:t>
      </w:r>
      <w:r w:rsidR="00450336">
        <w:rPr>
          <w:rFonts w:eastAsia="Times New Roman" w:cs="Arial"/>
          <w:bCs/>
          <w:lang w:val="sr-Cyrl-RS" w:eastAsia="sr-Latn-RS"/>
        </w:rPr>
        <w:t xml:space="preserve">на </w:t>
      </w:r>
      <w:r w:rsidRPr="00781695">
        <w:rPr>
          <w:rFonts w:eastAsia="Times New Roman" w:cs="Arial"/>
          <w:bCs/>
          <w:lang w:val="sr-Cyrl-RS" w:eastAsia="sr-Latn-RS"/>
        </w:rPr>
        <w:t>са</w:t>
      </w:r>
      <w:r w:rsidR="00450336">
        <w:rPr>
          <w:rFonts w:eastAsia="Times New Roman" w:cs="Arial"/>
          <w:bCs/>
          <w:lang w:val="sr-Cyrl-RS" w:eastAsia="sr-Latn-RS"/>
        </w:rPr>
        <w:t xml:space="preserve">јту Покрајинског секретаријата </w:t>
      </w:r>
      <w:r w:rsidRPr="00781695">
        <w:rPr>
          <w:rFonts w:eastAsia="Times New Roman" w:cs="Arial"/>
          <w:bCs/>
          <w:lang w:val="sr-Cyrl-RS" w:eastAsia="sr-Latn-RS"/>
        </w:rPr>
        <w:t xml:space="preserve">по </w:t>
      </w:r>
      <w:r w:rsidRPr="00781695">
        <w:rPr>
          <w:lang w:val="sr-Latn-RS"/>
        </w:rPr>
        <w:t>Правилник</w:t>
      </w:r>
      <w:r w:rsidR="001A58E9">
        <w:rPr>
          <w:lang w:val="sr-Cyrl-RS"/>
        </w:rPr>
        <w:t>у</w:t>
      </w:r>
      <w:r w:rsidRPr="00781695">
        <w:rPr>
          <w:lang w:val="sr-Latn-RS"/>
        </w:rPr>
        <w:t xml:space="preserve"> </w:t>
      </w:r>
      <w:r w:rsidRPr="00781695">
        <w:rPr>
          <w:noProof/>
          <w:lang w:val="sr-Cyrl-RS"/>
        </w:rPr>
        <w:t>за додел</w:t>
      </w:r>
      <w:r w:rsidR="00450336">
        <w:rPr>
          <w:noProof/>
          <w:lang w:val="sr-Cyrl-RS"/>
        </w:rPr>
        <w:t>у средстава за одржавање научно-</w:t>
      </w:r>
      <w:r w:rsidRPr="00781695">
        <w:rPr>
          <w:noProof/>
          <w:lang w:val="sr-Cyrl-RS"/>
        </w:rPr>
        <w:t>стручних активности у области пољопривреде и руралног развоја у 20</w:t>
      </w:r>
      <w:r w:rsidRPr="00781695">
        <w:rPr>
          <w:noProof/>
          <w:lang w:val="sr-Latn-RS"/>
        </w:rPr>
        <w:t>2</w:t>
      </w:r>
      <w:r w:rsidR="00C14CFB">
        <w:rPr>
          <w:noProof/>
          <w:lang w:val="sr-Cyrl-RS"/>
        </w:rPr>
        <w:t>5</w:t>
      </w:r>
      <w:r w:rsidRPr="00781695">
        <w:rPr>
          <w:noProof/>
          <w:lang w:val="sr-Cyrl-RS"/>
        </w:rPr>
        <w:t xml:space="preserve">. години </w:t>
      </w:r>
      <w:r w:rsidR="00450336">
        <w:rPr>
          <w:noProof/>
          <w:lang w:val="sr-Cyrl-RS"/>
        </w:rPr>
        <w:t>у</w:t>
      </w:r>
      <w:r w:rsidRPr="00781695">
        <w:rPr>
          <w:noProof/>
          <w:lang w:val="sr-Cyrl-RS"/>
        </w:rPr>
        <w:t xml:space="preserve"> АП Војводин</w:t>
      </w:r>
      <w:r w:rsidR="00F0693E">
        <w:rPr>
          <w:noProof/>
          <w:lang w:val="sr-Cyrl-RS"/>
        </w:rPr>
        <w:t>и</w:t>
      </w:r>
      <w:r>
        <w:rPr>
          <w:noProof/>
          <w:lang w:val="sr-Latn-RS"/>
        </w:rPr>
        <w:t xml:space="preserve">, </w:t>
      </w:r>
      <w:r w:rsidRPr="00781695">
        <w:rPr>
          <w:rFonts w:eastAsia="Times New Roman" w:cs="Arial"/>
          <w:bCs/>
          <w:lang w:val="sr-Cyrl-RS" w:eastAsia="sr-Latn-RS"/>
        </w:rPr>
        <w:t xml:space="preserve">сходно бодовној листи коју је утврдила </w:t>
      </w:r>
      <w:r w:rsidRPr="00781695">
        <w:rPr>
          <w:rFonts w:eastAsia="Times New Roman" w:cs="Verdana"/>
          <w:lang w:val="sr-Cyrl-CS" w:eastAsia="sr-Cyrl-RS"/>
        </w:rPr>
        <w:t xml:space="preserve">Комисија </w:t>
      </w:r>
      <w:r w:rsidRPr="00781695">
        <w:rPr>
          <w:rFonts w:eastAsia="Times New Roman" w:cs="Verdana"/>
          <w:lang w:val="sr-Cyrl-RS" w:eastAsia="sr-Cyrl-RS"/>
        </w:rPr>
        <w:t>за спровођење</w:t>
      </w:r>
      <w:r w:rsidRPr="00781695">
        <w:rPr>
          <w:rFonts w:eastAsia="Times New Roman" w:cs="Verdana"/>
          <w:lang w:val="sr-Cyrl-CS" w:eastAsia="sr-Cyrl-RS"/>
        </w:rPr>
        <w:t xml:space="preserve"> </w:t>
      </w:r>
      <w:r w:rsidR="00027EF0">
        <w:rPr>
          <w:rFonts w:eastAsia="Times New Roman" w:cs="Verdana"/>
          <w:lang w:val="sr-Cyrl-RS" w:eastAsia="sr-Cyrl-RS"/>
        </w:rPr>
        <w:t>Конкурсa</w:t>
      </w:r>
      <w:r w:rsidRPr="00781695">
        <w:rPr>
          <w:rFonts w:eastAsia="Times New Roman" w:cs="Verdana"/>
          <w:lang w:val="sr-Cyrl-RS" w:eastAsia="sr-Cyrl-RS"/>
        </w:rPr>
        <w:t xml:space="preserve"> за доделу средстава за одржавање научно стручних активности у области пољопривреде и руралног развоја у 202</w:t>
      </w:r>
      <w:r w:rsidR="00C14CFB">
        <w:rPr>
          <w:rFonts w:eastAsia="Times New Roman" w:cs="Verdana"/>
          <w:lang w:val="sr-Cyrl-RS" w:eastAsia="sr-Cyrl-RS"/>
        </w:rPr>
        <w:t>5</w:t>
      </w:r>
      <w:r w:rsidRPr="00781695">
        <w:rPr>
          <w:rFonts w:eastAsia="Times New Roman" w:cs="Verdana"/>
          <w:lang w:val="sr-Cyrl-RS" w:eastAsia="sr-Cyrl-RS"/>
        </w:rPr>
        <w:t>. години</w:t>
      </w:r>
      <w:r w:rsidR="00027EF0">
        <w:rPr>
          <w:rFonts w:eastAsia="Times New Roman" w:cs="Verdana"/>
          <w:lang w:val="sr-Latn-RS" w:eastAsia="sr-Cyrl-RS"/>
        </w:rPr>
        <w:t xml:space="preserve"> </w:t>
      </w:r>
      <w:r w:rsidR="00027EF0">
        <w:rPr>
          <w:noProof/>
          <w:lang w:val="sr-Cyrl-RS"/>
        </w:rPr>
        <w:t>у</w:t>
      </w:r>
      <w:r w:rsidR="00027EF0" w:rsidRPr="00781695">
        <w:rPr>
          <w:noProof/>
          <w:lang w:val="sr-Cyrl-RS"/>
        </w:rPr>
        <w:t xml:space="preserve"> АП Војводин</w:t>
      </w:r>
      <w:r w:rsidR="00027EF0">
        <w:rPr>
          <w:noProof/>
          <w:lang w:val="sr-Cyrl-RS"/>
        </w:rPr>
        <w:t>и</w:t>
      </w:r>
      <w:r>
        <w:rPr>
          <w:rFonts w:eastAsia="Times New Roman" w:cs="Verdana"/>
          <w:lang w:val="sr-Latn-RS" w:eastAsia="sr-Cyrl-RS"/>
        </w:rPr>
        <w:t>,</w:t>
      </w:r>
      <w:r w:rsidRPr="00781695">
        <w:rPr>
          <w:rFonts w:eastAsia="Times New Roman"/>
          <w:lang w:val="sr-Cyrl-RS"/>
        </w:rPr>
        <w:t xml:space="preserve"> </w:t>
      </w:r>
      <w:r w:rsidRPr="00781695">
        <w:rPr>
          <w:rFonts w:eastAsia="Times New Roman"/>
          <w:b/>
          <w:lang w:val="sr-Cyrl-RS"/>
        </w:rPr>
        <w:t>расподељују се</w:t>
      </w:r>
      <w:r w:rsidR="00450336">
        <w:rPr>
          <w:rFonts w:eastAsia="Times New Roman"/>
          <w:b/>
          <w:lang w:val="sr-Cyrl-RS"/>
        </w:rPr>
        <w:t xml:space="preserve"> у износ</w:t>
      </w:r>
      <w:r w:rsidR="00F0693E">
        <w:rPr>
          <w:rFonts w:eastAsia="Times New Roman"/>
          <w:b/>
          <w:lang w:val="sr-Cyrl-RS"/>
        </w:rPr>
        <w:t>у</w:t>
      </w:r>
      <w:r w:rsidR="00450336">
        <w:rPr>
          <w:rFonts w:eastAsia="Times New Roman"/>
          <w:b/>
          <w:lang w:val="sr-Cyrl-RS"/>
        </w:rPr>
        <w:t xml:space="preserve"> од  </w:t>
      </w:r>
      <w:r w:rsidR="00450336">
        <w:rPr>
          <w:b/>
          <w:color w:val="000000"/>
        </w:rPr>
        <w:t>4.781.117,</w:t>
      </w:r>
      <w:r w:rsidR="00450336" w:rsidRPr="00FB12B3">
        <w:rPr>
          <w:b/>
          <w:color w:val="000000"/>
        </w:rPr>
        <w:t>00</w:t>
      </w:r>
      <w:r w:rsidR="00450336">
        <w:rPr>
          <w:b/>
          <w:color w:val="000000"/>
          <w:lang w:val="sr-Cyrl-RS"/>
        </w:rPr>
        <w:t xml:space="preserve"> динара </w:t>
      </w:r>
      <w:r w:rsidRPr="00781695">
        <w:rPr>
          <w:rFonts w:eastAsia="Times New Roman"/>
          <w:b/>
          <w:lang w:val="sr-Cyrl-RS"/>
        </w:rPr>
        <w:t>:</w:t>
      </w:r>
      <w:r w:rsidRPr="00781695">
        <w:rPr>
          <w:rFonts w:eastAsia="Times New Roman"/>
          <w:lang w:val="sr-Cyrl-RS"/>
        </w:rPr>
        <w:t xml:space="preserve"> </w:t>
      </w:r>
    </w:p>
    <w:p w:rsidR="001E3BF5" w:rsidRDefault="001E3BF5" w:rsidP="001E3BF5">
      <w:pPr>
        <w:spacing w:after="0" w:line="240" w:lineRule="auto"/>
        <w:jc w:val="both"/>
        <w:rPr>
          <w:rFonts w:eastAsia="Times New Roman"/>
          <w:lang w:val="sr-Cyrl-RS"/>
        </w:rPr>
      </w:pPr>
    </w:p>
    <w:p w:rsidR="001E3BF5" w:rsidRDefault="001E3BF5" w:rsidP="001E3BF5">
      <w:pPr>
        <w:spacing w:after="0" w:line="240" w:lineRule="auto"/>
        <w:jc w:val="both"/>
        <w:rPr>
          <w:rFonts w:eastAsia="Times New Roman"/>
          <w:lang w:val="sr-Cyrl-RS"/>
        </w:rPr>
      </w:pPr>
    </w:p>
    <w:p w:rsidR="001E3BF5" w:rsidRDefault="001E3BF5" w:rsidP="001E3BF5">
      <w:pPr>
        <w:spacing w:after="0" w:line="240" w:lineRule="auto"/>
        <w:jc w:val="both"/>
        <w:rPr>
          <w:rFonts w:eastAsia="Times New Roman"/>
          <w:lang w:val="sr-Cyrl-RS"/>
        </w:rPr>
      </w:pPr>
    </w:p>
    <w:p w:rsidR="001E3BF5" w:rsidRDefault="001E3BF5" w:rsidP="001E3BF5">
      <w:pPr>
        <w:spacing w:after="0" w:line="240" w:lineRule="auto"/>
        <w:jc w:val="both"/>
        <w:rPr>
          <w:rFonts w:eastAsia="Times New Roman"/>
          <w:lang w:val="sr-Cyrl-RS"/>
        </w:rPr>
      </w:pPr>
    </w:p>
    <w:p w:rsidR="001E3BF5" w:rsidRDefault="001E3BF5" w:rsidP="001E3BF5">
      <w:pPr>
        <w:spacing w:after="0" w:line="240" w:lineRule="auto"/>
        <w:jc w:val="both"/>
        <w:rPr>
          <w:rFonts w:eastAsia="Times New Roman"/>
          <w:lang w:val="sr-Cyrl-RS"/>
        </w:rPr>
      </w:pPr>
    </w:p>
    <w:p w:rsidR="001E3BF5" w:rsidRDefault="001E3BF5" w:rsidP="001E3BF5">
      <w:pPr>
        <w:spacing w:after="0" w:line="240" w:lineRule="auto"/>
        <w:jc w:val="both"/>
        <w:rPr>
          <w:rFonts w:eastAsia="Times New Roman"/>
          <w:lang w:val="sr-Cyrl-RS"/>
        </w:rPr>
      </w:pPr>
    </w:p>
    <w:p w:rsidR="001E3BF5" w:rsidRDefault="001E3BF5" w:rsidP="001E3BF5">
      <w:pPr>
        <w:spacing w:after="0" w:line="240" w:lineRule="auto"/>
        <w:jc w:val="both"/>
        <w:rPr>
          <w:rFonts w:eastAsia="Times New Roman"/>
          <w:lang w:val="sr-Cyrl-RS"/>
        </w:rPr>
      </w:pPr>
    </w:p>
    <w:p w:rsidR="001E3BF5" w:rsidRDefault="001E3BF5" w:rsidP="001E3BF5">
      <w:pPr>
        <w:spacing w:after="0" w:line="240" w:lineRule="auto"/>
        <w:jc w:val="both"/>
        <w:rPr>
          <w:rFonts w:eastAsia="Times New Roman"/>
          <w:lang w:val="sr-Cyrl-RS"/>
        </w:rPr>
      </w:pPr>
    </w:p>
    <w:p w:rsidR="001E3BF5" w:rsidRDefault="001E3BF5" w:rsidP="001E3BF5">
      <w:pPr>
        <w:spacing w:after="0" w:line="240" w:lineRule="auto"/>
        <w:jc w:val="both"/>
        <w:rPr>
          <w:rFonts w:eastAsia="Times New Roman"/>
          <w:lang w:val="sr-Cyrl-RS"/>
        </w:rPr>
      </w:pPr>
    </w:p>
    <w:p w:rsidR="001E3BF5" w:rsidRDefault="001E3BF5" w:rsidP="001E3BF5">
      <w:pPr>
        <w:spacing w:after="0" w:line="240" w:lineRule="auto"/>
        <w:jc w:val="both"/>
        <w:rPr>
          <w:rFonts w:eastAsia="Times New Roman"/>
          <w:lang w:val="sr-Cyrl-RS"/>
        </w:rPr>
      </w:pPr>
    </w:p>
    <w:p w:rsidR="001E3BF5" w:rsidRDefault="001E3BF5" w:rsidP="001E3BF5">
      <w:pPr>
        <w:spacing w:after="0" w:line="240" w:lineRule="auto"/>
        <w:jc w:val="both"/>
        <w:rPr>
          <w:rFonts w:eastAsia="Times New Roman"/>
          <w:lang w:val="sr-Cyrl-RS"/>
        </w:rPr>
      </w:pPr>
    </w:p>
    <w:p w:rsidR="001E3BF5" w:rsidRDefault="001E3BF5" w:rsidP="001E3BF5">
      <w:pPr>
        <w:spacing w:after="0" w:line="240" w:lineRule="auto"/>
        <w:jc w:val="both"/>
        <w:rPr>
          <w:rFonts w:eastAsia="Times New Roman"/>
          <w:lang w:val="sr-Cyrl-RS"/>
        </w:rPr>
      </w:pPr>
    </w:p>
    <w:p w:rsidR="001E3BF5" w:rsidRDefault="001E3BF5" w:rsidP="001E3BF5">
      <w:pPr>
        <w:spacing w:after="0" w:line="240" w:lineRule="auto"/>
        <w:jc w:val="both"/>
        <w:rPr>
          <w:rFonts w:eastAsia="Times New Roman"/>
          <w:lang w:val="sr-Cyrl-RS"/>
        </w:rPr>
      </w:pPr>
    </w:p>
    <w:p w:rsidR="001E3BF5" w:rsidRDefault="001E3BF5" w:rsidP="001E3BF5">
      <w:pPr>
        <w:spacing w:after="0" w:line="240" w:lineRule="auto"/>
        <w:jc w:val="both"/>
        <w:rPr>
          <w:rFonts w:eastAsia="Times New Roman"/>
          <w:lang w:val="sr-Cyrl-RS"/>
        </w:rPr>
      </w:pPr>
    </w:p>
    <w:p w:rsidR="001E3BF5" w:rsidRDefault="001E3BF5" w:rsidP="001E3BF5">
      <w:pPr>
        <w:spacing w:after="0" w:line="240" w:lineRule="auto"/>
        <w:jc w:val="both"/>
        <w:rPr>
          <w:rFonts w:eastAsia="Times New Roman"/>
          <w:lang w:val="sr-Cyrl-RS"/>
        </w:rPr>
      </w:pPr>
    </w:p>
    <w:p w:rsidR="001E3BF5" w:rsidRDefault="001E3BF5" w:rsidP="001E3BF5">
      <w:pPr>
        <w:spacing w:after="0" w:line="240" w:lineRule="auto"/>
        <w:jc w:val="both"/>
        <w:rPr>
          <w:rFonts w:eastAsia="Times New Roman"/>
          <w:lang w:val="sr-Cyrl-RS"/>
        </w:rPr>
      </w:pPr>
    </w:p>
    <w:p w:rsidR="001E3BF5" w:rsidRDefault="001E3BF5" w:rsidP="001E3BF5">
      <w:pPr>
        <w:spacing w:after="0" w:line="240" w:lineRule="auto"/>
        <w:jc w:val="both"/>
        <w:rPr>
          <w:rFonts w:eastAsia="Times New Roman"/>
          <w:lang w:val="sr-Cyrl-RS"/>
        </w:rPr>
      </w:pPr>
    </w:p>
    <w:p w:rsidR="001E3BF5" w:rsidRDefault="001E3BF5" w:rsidP="001E3BF5">
      <w:pPr>
        <w:spacing w:after="0" w:line="240" w:lineRule="auto"/>
        <w:jc w:val="both"/>
        <w:rPr>
          <w:rFonts w:eastAsia="Times New Roman"/>
          <w:lang w:val="sr-Cyrl-RS"/>
        </w:rPr>
        <w:sectPr w:rsidR="001E3BF5" w:rsidSect="003A117C">
          <w:headerReference w:type="first" r:id="rId9"/>
          <w:pgSz w:w="11906" w:h="16838"/>
          <w:pgMar w:top="709" w:right="1418" w:bottom="1418" w:left="1276" w:header="709" w:footer="709" w:gutter="0"/>
          <w:cols w:space="708"/>
          <w:titlePg/>
          <w:docGrid w:linePitch="360"/>
        </w:sectPr>
      </w:pP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2699"/>
        <w:gridCol w:w="1554"/>
        <w:gridCol w:w="5812"/>
        <w:gridCol w:w="713"/>
        <w:gridCol w:w="1701"/>
      </w:tblGrid>
      <w:tr w:rsidR="00587F7B" w:rsidRPr="00423ABD" w:rsidTr="00587F7B">
        <w:trPr>
          <w:trHeight w:val="600"/>
          <w:jc w:val="center"/>
        </w:trPr>
        <w:tc>
          <w:tcPr>
            <w:tcW w:w="421" w:type="dxa"/>
            <w:shd w:val="clear" w:color="000000" w:fill="33CCCC"/>
            <w:vAlign w:val="center"/>
            <w:hideMark/>
          </w:tcPr>
          <w:p w:rsidR="00587F7B" w:rsidRPr="00587F7B" w:rsidRDefault="00587F7B" w:rsidP="00587F7B">
            <w:pPr>
              <w:spacing w:after="0" w:line="240" w:lineRule="auto"/>
              <w:jc w:val="center"/>
              <w:rPr>
                <w:rFonts w:eastAsia="Times New Roman"/>
                <w:lang w:val="sr-Latn-RS"/>
              </w:rPr>
            </w:pPr>
            <w:r w:rsidRPr="00587F7B">
              <w:rPr>
                <w:rFonts w:eastAsia="Times New Roman"/>
                <w:lang w:val="sr-Latn-RS"/>
              </w:rPr>
              <w:lastRenderedPageBreak/>
              <w:t>РБ</w:t>
            </w:r>
          </w:p>
        </w:tc>
        <w:tc>
          <w:tcPr>
            <w:tcW w:w="1842" w:type="dxa"/>
            <w:shd w:val="clear" w:color="000000" w:fill="33CCCC"/>
            <w:vAlign w:val="center"/>
          </w:tcPr>
          <w:p w:rsidR="00587F7B" w:rsidRPr="00587F7B" w:rsidRDefault="00587F7B" w:rsidP="00587F7B">
            <w:pPr>
              <w:spacing w:after="0" w:line="240" w:lineRule="auto"/>
              <w:jc w:val="center"/>
              <w:rPr>
                <w:rFonts w:eastAsia="Times New Roman"/>
                <w:b/>
                <w:lang w:val="sr-Latn-RS"/>
              </w:rPr>
            </w:pPr>
            <w:r w:rsidRPr="00587F7B">
              <w:rPr>
                <w:rFonts w:asciiTheme="minorHAnsi" w:hAnsiTheme="minorHAnsi" w:cstheme="minorHAnsi"/>
                <w:b/>
                <w:sz w:val="20"/>
                <w:szCs w:val="20"/>
              </w:rPr>
              <w:t>Број пријаве</w:t>
            </w:r>
          </w:p>
        </w:tc>
        <w:tc>
          <w:tcPr>
            <w:tcW w:w="2699" w:type="dxa"/>
            <w:shd w:val="clear" w:color="000000" w:fill="33CCCC"/>
            <w:vAlign w:val="center"/>
            <w:hideMark/>
          </w:tcPr>
          <w:p w:rsidR="00587F7B" w:rsidRPr="00587F7B" w:rsidRDefault="00587F7B" w:rsidP="00587F7B">
            <w:pPr>
              <w:spacing w:after="0" w:line="240" w:lineRule="auto"/>
              <w:jc w:val="center"/>
              <w:rPr>
                <w:rFonts w:eastAsia="Times New Roman"/>
                <w:lang w:val="sr-Latn-RS"/>
              </w:rPr>
            </w:pPr>
            <w:r w:rsidRPr="00587F7B">
              <w:rPr>
                <w:rFonts w:eastAsia="Times New Roman"/>
                <w:lang w:val="sr-Latn-RS"/>
              </w:rPr>
              <w:t>НАЗИВ</w:t>
            </w:r>
          </w:p>
        </w:tc>
        <w:tc>
          <w:tcPr>
            <w:tcW w:w="1554" w:type="dxa"/>
            <w:shd w:val="clear" w:color="000000" w:fill="33CCCC"/>
            <w:vAlign w:val="center"/>
          </w:tcPr>
          <w:p w:rsidR="00587F7B" w:rsidRPr="00587F7B" w:rsidRDefault="00587F7B" w:rsidP="00587F7B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587F7B">
              <w:rPr>
                <w:rFonts w:eastAsia="Times New Roman"/>
                <w:lang w:val="sr-Cyrl-RS"/>
              </w:rPr>
              <w:t>ИД пријаве</w:t>
            </w:r>
          </w:p>
        </w:tc>
        <w:tc>
          <w:tcPr>
            <w:tcW w:w="5812" w:type="dxa"/>
            <w:shd w:val="clear" w:color="000000" w:fill="33CCCC"/>
            <w:vAlign w:val="center"/>
            <w:hideMark/>
          </w:tcPr>
          <w:p w:rsidR="00587F7B" w:rsidRPr="00587F7B" w:rsidRDefault="00587F7B" w:rsidP="00587F7B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587F7B">
              <w:rPr>
                <w:rFonts w:eastAsia="Times New Roman"/>
                <w:lang w:val="sr-Cyrl-RS"/>
              </w:rPr>
              <w:t>Назив пројекта</w:t>
            </w:r>
          </w:p>
        </w:tc>
        <w:tc>
          <w:tcPr>
            <w:tcW w:w="713" w:type="dxa"/>
            <w:shd w:val="clear" w:color="000000" w:fill="33CCCC"/>
            <w:vAlign w:val="center"/>
            <w:hideMark/>
          </w:tcPr>
          <w:p w:rsidR="00587F7B" w:rsidRPr="00587F7B" w:rsidRDefault="00587F7B" w:rsidP="00587F7B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587F7B">
              <w:rPr>
                <w:rFonts w:eastAsia="Times New Roman"/>
                <w:lang w:val="sr-Cyrl-RS"/>
              </w:rPr>
              <w:t>бод</w:t>
            </w:r>
          </w:p>
        </w:tc>
        <w:tc>
          <w:tcPr>
            <w:tcW w:w="1701" w:type="dxa"/>
            <w:shd w:val="clear" w:color="000000" w:fill="33CCCC"/>
            <w:vAlign w:val="center"/>
          </w:tcPr>
          <w:p w:rsidR="00587F7B" w:rsidRPr="00587F7B" w:rsidRDefault="00587F7B" w:rsidP="00587F7B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587F7B">
              <w:rPr>
                <w:rFonts w:eastAsia="Times New Roman"/>
                <w:lang w:val="sr-Cyrl-RS"/>
              </w:rPr>
              <w:t>Одобрена</w:t>
            </w:r>
          </w:p>
          <w:p w:rsidR="00587F7B" w:rsidRPr="00587F7B" w:rsidRDefault="00587F7B" w:rsidP="00587F7B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587F7B">
              <w:rPr>
                <w:rFonts w:eastAsia="Times New Roman"/>
                <w:lang w:val="sr-Cyrl-RS"/>
              </w:rPr>
              <w:t>средства</w:t>
            </w:r>
          </w:p>
        </w:tc>
      </w:tr>
      <w:tr w:rsidR="00587F7B" w:rsidRPr="00423ABD" w:rsidTr="00587F7B">
        <w:trPr>
          <w:trHeight w:val="937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587F7B" w:rsidRPr="00423ABD" w:rsidRDefault="00587F7B" w:rsidP="00587F7B">
            <w:pPr>
              <w:spacing w:after="0" w:line="240" w:lineRule="auto"/>
              <w:jc w:val="center"/>
              <w:rPr>
                <w:rFonts w:eastAsia="Times New Roman"/>
                <w:lang w:val="sr-Latn-RS"/>
              </w:rPr>
            </w:pPr>
            <w:r w:rsidRPr="00423ABD">
              <w:rPr>
                <w:rFonts w:eastAsia="Times New Roman"/>
                <w:lang w:val="sr-Latn-RS"/>
              </w:rPr>
              <w:t>1</w:t>
            </w:r>
          </w:p>
        </w:tc>
        <w:tc>
          <w:tcPr>
            <w:tcW w:w="1842" w:type="dxa"/>
          </w:tcPr>
          <w:p w:rsidR="00587F7B" w:rsidRPr="00362EA6" w:rsidRDefault="00587F7B" w:rsidP="00587F7B">
            <w:r w:rsidRPr="00362EA6">
              <w:t>001801326 2025 09419 001 000 000 001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587F7B" w:rsidRPr="00571703" w:rsidRDefault="00587F7B" w:rsidP="00587F7B">
            <w:pPr>
              <w:jc w:val="center"/>
            </w:pPr>
            <w:r w:rsidRPr="00571703">
              <w:t>Универзитет у Новом Саду, Пољопривредни факултет</w:t>
            </w:r>
          </w:p>
        </w:tc>
        <w:tc>
          <w:tcPr>
            <w:tcW w:w="1554" w:type="dxa"/>
          </w:tcPr>
          <w:p w:rsidR="00587F7B" w:rsidRPr="00EB6BC7" w:rsidRDefault="00587F7B" w:rsidP="00587F7B">
            <w:r w:rsidRPr="00EB6BC7">
              <w:t>МФ25160844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F7B" w:rsidRPr="00FA26CC" w:rsidRDefault="00587F7B" w:rsidP="00587F7B">
            <w:pPr>
              <w:jc w:val="center"/>
            </w:pPr>
            <w:r w:rsidRPr="00FA26CC">
              <w:t>15th CASEE CONFERENCE “Green transitions in agriculture, forestry, veterinary medicine and food systems under a changing climate”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587F7B" w:rsidRPr="003D0182" w:rsidRDefault="00587F7B" w:rsidP="00587F7B">
            <w:pPr>
              <w:jc w:val="center"/>
            </w:pPr>
            <w:r w:rsidRPr="003D0182">
              <w:t>120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7F7B" w:rsidRPr="009B25A4" w:rsidRDefault="00587F7B" w:rsidP="00587F7B">
            <w:pPr>
              <w:jc w:val="center"/>
            </w:pPr>
            <w:r w:rsidRPr="009B25A4">
              <w:t>1,000,000.00</w:t>
            </w:r>
          </w:p>
        </w:tc>
      </w:tr>
      <w:tr w:rsidR="00587F7B" w:rsidRPr="00423ABD" w:rsidTr="00587F7B">
        <w:trPr>
          <w:trHeight w:val="300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587F7B" w:rsidRPr="00423ABD" w:rsidRDefault="00587F7B" w:rsidP="00587F7B">
            <w:pPr>
              <w:spacing w:after="0" w:line="240" w:lineRule="auto"/>
              <w:jc w:val="center"/>
              <w:rPr>
                <w:rFonts w:eastAsia="Times New Roman"/>
                <w:lang w:val="sr-Latn-RS"/>
              </w:rPr>
            </w:pPr>
            <w:r w:rsidRPr="00423ABD">
              <w:rPr>
                <w:rFonts w:eastAsia="Times New Roman"/>
                <w:lang w:val="sr-Latn-RS"/>
              </w:rPr>
              <w:t>2</w:t>
            </w:r>
          </w:p>
        </w:tc>
        <w:tc>
          <w:tcPr>
            <w:tcW w:w="1842" w:type="dxa"/>
          </w:tcPr>
          <w:p w:rsidR="00587F7B" w:rsidRPr="00362EA6" w:rsidRDefault="00587F7B" w:rsidP="00587F7B">
            <w:r w:rsidRPr="00362EA6">
              <w:t>001816583 2025 09419 001 000 000 001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587F7B" w:rsidRPr="00571703" w:rsidRDefault="00587F7B" w:rsidP="00587F7B">
            <w:pPr>
              <w:jc w:val="center"/>
            </w:pPr>
            <w:r w:rsidRPr="00571703">
              <w:t>Универзитет у Новом Саду, Пољопривредни факултет</w:t>
            </w:r>
          </w:p>
        </w:tc>
        <w:tc>
          <w:tcPr>
            <w:tcW w:w="1554" w:type="dxa"/>
          </w:tcPr>
          <w:p w:rsidR="00587F7B" w:rsidRPr="00EB6BC7" w:rsidRDefault="00587F7B" w:rsidP="00587F7B">
            <w:r w:rsidRPr="00EB6BC7">
              <w:t>МФ25161164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F7B" w:rsidRPr="00FA26CC" w:rsidRDefault="00587F7B" w:rsidP="00587F7B">
            <w:pPr>
              <w:jc w:val="center"/>
            </w:pPr>
            <w:r w:rsidRPr="00FA26CC">
              <w:t>Пети симпозијум са међународним учешћем за студенте ветеринарске медицине ,,Aнтимикробна резистенција – изазов садашњости, претња будућности”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587F7B" w:rsidRPr="003D0182" w:rsidRDefault="00587F7B" w:rsidP="00587F7B">
            <w:pPr>
              <w:jc w:val="center"/>
            </w:pPr>
            <w:r w:rsidRPr="003D0182">
              <w:t>120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7F7B" w:rsidRPr="009B25A4" w:rsidRDefault="00587F7B" w:rsidP="00587F7B">
            <w:pPr>
              <w:jc w:val="center"/>
            </w:pPr>
            <w:r w:rsidRPr="009B25A4">
              <w:t>1,000,000.00</w:t>
            </w:r>
          </w:p>
        </w:tc>
      </w:tr>
      <w:tr w:rsidR="00587F7B" w:rsidRPr="00423ABD" w:rsidTr="00587F7B">
        <w:trPr>
          <w:trHeight w:val="265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587F7B" w:rsidRPr="00423ABD" w:rsidRDefault="00587F7B" w:rsidP="00587F7B">
            <w:pPr>
              <w:spacing w:after="0" w:line="240" w:lineRule="auto"/>
              <w:jc w:val="center"/>
              <w:rPr>
                <w:rFonts w:eastAsia="Times New Roman"/>
                <w:lang w:val="sr-Latn-RS"/>
              </w:rPr>
            </w:pPr>
            <w:r w:rsidRPr="00423ABD">
              <w:rPr>
                <w:rFonts w:eastAsia="Times New Roman"/>
                <w:lang w:val="sr-Latn-RS"/>
              </w:rPr>
              <w:t>3</w:t>
            </w:r>
          </w:p>
        </w:tc>
        <w:tc>
          <w:tcPr>
            <w:tcW w:w="1842" w:type="dxa"/>
          </w:tcPr>
          <w:p w:rsidR="00587F7B" w:rsidRPr="00362EA6" w:rsidRDefault="00587F7B" w:rsidP="00587F7B">
            <w:r w:rsidRPr="00362EA6">
              <w:t>001817158 2025 09419 001 000 000 001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587F7B" w:rsidRPr="00571703" w:rsidRDefault="00587F7B" w:rsidP="00587F7B">
            <w:pPr>
              <w:jc w:val="center"/>
            </w:pPr>
            <w:r w:rsidRPr="00571703">
              <w:t>Универзитет у Новом Саду, Пољопривредни факултет</w:t>
            </w:r>
          </w:p>
        </w:tc>
        <w:tc>
          <w:tcPr>
            <w:tcW w:w="1554" w:type="dxa"/>
          </w:tcPr>
          <w:p w:rsidR="00587F7B" w:rsidRPr="00EB6BC7" w:rsidRDefault="00587F7B" w:rsidP="00587F7B">
            <w:r w:rsidRPr="00EB6BC7">
              <w:t>МФ25161184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F7B" w:rsidRPr="00FA26CC" w:rsidRDefault="00587F7B" w:rsidP="00587F7B">
            <w:pPr>
              <w:jc w:val="center"/>
            </w:pPr>
            <w:r w:rsidRPr="00FA26CC">
              <w:t>Четврти међународни научно-стручни скуп под називом: ,,Антимикробна резистенција у ветеринарској медицини - тренутно стање и перспективе”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587F7B" w:rsidRPr="003D0182" w:rsidRDefault="00587F7B" w:rsidP="00587F7B">
            <w:pPr>
              <w:jc w:val="center"/>
            </w:pPr>
            <w:r w:rsidRPr="003D0182">
              <w:t>120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7F7B" w:rsidRPr="009B25A4" w:rsidRDefault="00587F7B" w:rsidP="00587F7B">
            <w:pPr>
              <w:jc w:val="center"/>
            </w:pPr>
            <w:r w:rsidRPr="009B25A4">
              <w:t>1,000,000.00</w:t>
            </w:r>
          </w:p>
        </w:tc>
      </w:tr>
      <w:tr w:rsidR="00587F7B" w:rsidRPr="00423ABD" w:rsidTr="00587F7B">
        <w:trPr>
          <w:trHeight w:val="300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587F7B" w:rsidRPr="00423ABD" w:rsidRDefault="00587F7B" w:rsidP="00587F7B">
            <w:pPr>
              <w:spacing w:after="0" w:line="240" w:lineRule="auto"/>
              <w:jc w:val="center"/>
              <w:rPr>
                <w:rFonts w:eastAsia="Times New Roman"/>
                <w:lang w:val="sr-Latn-RS"/>
              </w:rPr>
            </w:pPr>
            <w:r w:rsidRPr="00423ABD">
              <w:rPr>
                <w:rFonts w:eastAsia="Times New Roman"/>
                <w:lang w:val="sr-Latn-RS"/>
              </w:rPr>
              <w:t>4</w:t>
            </w:r>
          </w:p>
        </w:tc>
        <w:tc>
          <w:tcPr>
            <w:tcW w:w="1842" w:type="dxa"/>
          </w:tcPr>
          <w:p w:rsidR="00587F7B" w:rsidRPr="00362EA6" w:rsidRDefault="00587F7B" w:rsidP="00587F7B">
            <w:r w:rsidRPr="00362EA6">
              <w:t>001735561 2025 09419 001 000 000 001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587F7B" w:rsidRPr="00571703" w:rsidRDefault="00587F7B" w:rsidP="00587F7B">
            <w:pPr>
              <w:jc w:val="center"/>
            </w:pPr>
            <w:r w:rsidRPr="00571703">
              <w:t>Универзитет у Новом Саду, Пољопривредни факултет</w:t>
            </w:r>
          </w:p>
        </w:tc>
        <w:tc>
          <w:tcPr>
            <w:tcW w:w="1554" w:type="dxa"/>
          </w:tcPr>
          <w:p w:rsidR="00587F7B" w:rsidRPr="00EB6BC7" w:rsidRDefault="00587F7B" w:rsidP="00587F7B">
            <w:r w:rsidRPr="00EB6BC7">
              <w:t>МФ25160024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F7B" w:rsidRPr="00FA26CC" w:rsidRDefault="00587F7B" w:rsidP="00587F7B">
            <w:pPr>
              <w:jc w:val="center"/>
            </w:pPr>
            <w:r w:rsidRPr="00FA26CC">
              <w:t>Универзитет и привреда - унапређење студијског програма, практичне наставе и запошљавања агроекономиста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587F7B" w:rsidRPr="003D0182" w:rsidRDefault="00587F7B" w:rsidP="00587F7B">
            <w:pPr>
              <w:jc w:val="center"/>
            </w:pPr>
            <w:r w:rsidRPr="003D0182">
              <w:t>110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7F7B" w:rsidRPr="009B25A4" w:rsidRDefault="00587F7B" w:rsidP="00587F7B">
            <w:pPr>
              <w:jc w:val="center"/>
            </w:pPr>
            <w:r w:rsidRPr="009B25A4">
              <w:t>536,000.00</w:t>
            </w:r>
          </w:p>
        </w:tc>
      </w:tr>
      <w:tr w:rsidR="00587F7B" w:rsidRPr="00423ABD" w:rsidTr="00587F7B">
        <w:trPr>
          <w:trHeight w:val="345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587F7B" w:rsidRPr="00423ABD" w:rsidRDefault="00587F7B" w:rsidP="00587F7B">
            <w:pPr>
              <w:spacing w:after="0" w:line="240" w:lineRule="auto"/>
              <w:jc w:val="center"/>
              <w:rPr>
                <w:rFonts w:eastAsia="Times New Roman"/>
                <w:lang w:val="sr-Latn-RS"/>
              </w:rPr>
            </w:pPr>
            <w:r w:rsidRPr="00423ABD">
              <w:rPr>
                <w:rFonts w:eastAsia="Times New Roman"/>
                <w:lang w:val="sr-Latn-RS"/>
              </w:rPr>
              <w:t>5</w:t>
            </w:r>
          </w:p>
        </w:tc>
        <w:tc>
          <w:tcPr>
            <w:tcW w:w="1842" w:type="dxa"/>
          </w:tcPr>
          <w:p w:rsidR="00587F7B" w:rsidRPr="00362EA6" w:rsidRDefault="00587F7B" w:rsidP="00587F7B">
            <w:r w:rsidRPr="00362EA6">
              <w:t>001778659 2025 09419 001 000 000 001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587F7B" w:rsidRPr="00571703" w:rsidRDefault="00587F7B" w:rsidP="00587F7B">
            <w:pPr>
              <w:jc w:val="center"/>
            </w:pPr>
            <w:r w:rsidRPr="00571703">
              <w:t>Универзитет у Новом Саду, Пољопривредни факултет</w:t>
            </w:r>
          </w:p>
        </w:tc>
        <w:tc>
          <w:tcPr>
            <w:tcW w:w="1554" w:type="dxa"/>
          </w:tcPr>
          <w:p w:rsidR="00587F7B" w:rsidRPr="00EB6BC7" w:rsidRDefault="00587F7B" w:rsidP="00587F7B">
            <w:r w:rsidRPr="00EB6BC7">
              <w:t>МФ25160444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F7B" w:rsidRPr="00FA26CC" w:rsidRDefault="00587F7B" w:rsidP="00587F7B">
            <w:pPr>
              <w:jc w:val="center"/>
            </w:pPr>
            <w:r w:rsidRPr="00FA26CC">
              <w:t xml:space="preserve">9. </w:t>
            </w:r>
            <w:proofErr w:type="gramStart"/>
            <w:r w:rsidRPr="00FA26CC">
              <w:t>међународна</w:t>
            </w:r>
            <w:proofErr w:type="gramEnd"/>
            <w:r w:rsidRPr="00FA26CC">
              <w:t xml:space="preserve"> конференција: Одрживе послеубирајуће и прехрамбене технологије ИНОПТЕП 2025 и 37. национално стручно саветовање: Процесна техника и енергетика у пољопривреди ПТЕП 2025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587F7B" w:rsidRPr="003D0182" w:rsidRDefault="00587F7B" w:rsidP="00587F7B">
            <w:pPr>
              <w:jc w:val="center"/>
            </w:pPr>
            <w:r w:rsidRPr="003D0182">
              <w:t>110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7F7B" w:rsidRPr="009B25A4" w:rsidRDefault="00587F7B" w:rsidP="00587F7B">
            <w:pPr>
              <w:jc w:val="center"/>
            </w:pPr>
            <w:r w:rsidRPr="009B25A4">
              <w:t>803,517.00</w:t>
            </w:r>
          </w:p>
        </w:tc>
      </w:tr>
      <w:tr w:rsidR="00587F7B" w:rsidRPr="00423ABD" w:rsidTr="00587F7B">
        <w:trPr>
          <w:trHeight w:val="300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587F7B" w:rsidRPr="00423ABD" w:rsidRDefault="00587F7B" w:rsidP="00587F7B">
            <w:pPr>
              <w:spacing w:after="0" w:line="240" w:lineRule="auto"/>
              <w:jc w:val="center"/>
              <w:rPr>
                <w:rFonts w:eastAsia="Times New Roman"/>
                <w:lang w:val="sr-Latn-RS"/>
              </w:rPr>
            </w:pPr>
            <w:r w:rsidRPr="00423ABD">
              <w:rPr>
                <w:rFonts w:eastAsia="Times New Roman"/>
                <w:lang w:val="sr-Latn-RS"/>
              </w:rPr>
              <w:t>6</w:t>
            </w:r>
          </w:p>
        </w:tc>
        <w:tc>
          <w:tcPr>
            <w:tcW w:w="1842" w:type="dxa"/>
          </w:tcPr>
          <w:p w:rsidR="00587F7B" w:rsidRDefault="00587F7B" w:rsidP="00587F7B">
            <w:r w:rsidRPr="00362EA6">
              <w:t>001832496 2025 09419 001 000 000 001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587F7B" w:rsidRDefault="00587F7B" w:rsidP="00587F7B">
            <w:pPr>
              <w:jc w:val="center"/>
            </w:pPr>
            <w:r w:rsidRPr="00571703">
              <w:t>Универзитет у Новом Саду, Пољопривредни факултет</w:t>
            </w:r>
          </w:p>
        </w:tc>
        <w:tc>
          <w:tcPr>
            <w:tcW w:w="1554" w:type="dxa"/>
          </w:tcPr>
          <w:p w:rsidR="00587F7B" w:rsidRDefault="00587F7B" w:rsidP="00587F7B">
            <w:r w:rsidRPr="00EB6BC7">
              <w:t>МФ25161424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F7B" w:rsidRDefault="00587F7B" w:rsidP="00587F7B">
            <w:pPr>
              <w:jc w:val="center"/>
            </w:pPr>
            <w:r w:rsidRPr="00FA26CC">
              <w:t>Квалитет земљишта АП Војводине – форум о будућности земљишта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587F7B" w:rsidRDefault="00587F7B" w:rsidP="00587F7B">
            <w:pPr>
              <w:jc w:val="center"/>
            </w:pPr>
            <w:r w:rsidRPr="003D0182">
              <w:t>110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7F7B" w:rsidRDefault="00587F7B" w:rsidP="00587F7B">
            <w:pPr>
              <w:jc w:val="center"/>
            </w:pPr>
            <w:r w:rsidRPr="009B25A4">
              <w:t>441,600.00</w:t>
            </w:r>
          </w:p>
        </w:tc>
      </w:tr>
    </w:tbl>
    <w:p w:rsidR="001E3BF5" w:rsidRDefault="001E3BF5" w:rsidP="001E3BF5">
      <w:pPr>
        <w:spacing w:after="0" w:line="240" w:lineRule="auto"/>
        <w:jc w:val="both"/>
        <w:rPr>
          <w:rFonts w:eastAsia="Times New Roman"/>
          <w:lang w:val="sr-Cyrl-RS"/>
        </w:rPr>
      </w:pPr>
    </w:p>
    <w:p w:rsidR="007702B0" w:rsidRDefault="007702B0" w:rsidP="001E3BF5">
      <w:pPr>
        <w:spacing w:after="0" w:line="240" w:lineRule="auto"/>
        <w:jc w:val="both"/>
        <w:rPr>
          <w:rFonts w:eastAsia="Times New Roman"/>
          <w:lang w:val="sr-Cyrl-RS"/>
        </w:rPr>
        <w:sectPr w:rsidR="007702B0" w:rsidSect="00CD52D3">
          <w:pgSz w:w="16838" w:h="11906" w:orient="landscape"/>
          <w:pgMar w:top="993" w:right="1418" w:bottom="1276" w:left="1418" w:header="709" w:footer="709" w:gutter="0"/>
          <w:cols w:space="708"/>
          <w:titlePg/>
          <w:docGrid w:linePitch="360"/>
        </w:sectPr>
      </w:pPr>
    </w:p>
    <w:p w:rsidR="001E3BF5" w:rsidRDefault="001E3BF5" w:rsidP="001E3BF5">
      <w:pPr>
        <w:spacing w:after="0" w:line="240" w:lineRule="auto"/>
        <w:jc w:val="both"/>
        <w:rPr>
          <w:rFonts w:eastAsia="Times New Roman"/>
          <w:lang w:val="sr-Cyrl-RS"/>
        </w:rPr>
      </w:pPr>
    </w:p>
    <w:p w:rsidR="001E3BF5" w:rsidRPr="00C46B89" w:rsidRDefault="001E3BF5" w:rsidP="001E3BF5">
      <w:pPr>
        <w:pStyle w:val="NoSpacing"/>
        <w:jc w:val="center"/>
        <w:rPr>
          <w:noProof/>
          <w:lang w:val="sr-Cyrl-RS"/>
        </w:rPr>
      </w:pPr>
      <w:r w:rsidRPr="00C46B89">
        <w:rPr>
          <w:noProof/>
          <w:lang w:val="sr-Cyrl-RS"/>
        </w:rPr>
        <w:t>2.</w:t>
      </w:r>
    </w:p>
    <w:p w:rsidR="001E3BF5" w:rsidRDefault="001E3BF5" w:rsidP="001E3BF5">
      <w:pPr>
        <w:pStyle w:val="NoSpacing"/>
        <w:ind w:firstLine="851"/>
        <w:jc w:val="both"/>
        <w:rPr>
          <w:noProof/>
          <w:lang w:val="sr-Cyrl-RS"/>
        </w:rPr>
      </w:pPr>
    </w:p>
    <w:p w:rsidR="001E3BF5" w:rsidRPr="004734CC" w:rsidRDefault="001E3BF5" w:rsidP="001E3BF5">
      <w:pPr>
        <w:pStyle w:val="NoSpacing"/>
        <w:ind w:firstLine="851"/>
        <w:jc w:val="both"/>
        <w:rPr>
          <w:noProof/>
          <w:lang w:val="sr-Cyrl-RS"/>
        </w:rPr>
      </w:pPr>
      <w:r w:rsidRPr="004734CC">
        <w:rPr>
          <w:noProof/>
          <w:lang w:val="sr-Cyrl-RS"/>
        </w:rPr>
        <w:t xml:space="preserve">На основу ове одлуке Комисија сачињава, </w:t>
      </w:r>
      <w:r w:rsidR="00450336">
        <w:rPr>
          <w:noProof/>
          <w:lang w:val="sr-Cyrl-RS"/>
        </w:rPr>
        <w:t>а покрајински секретар доноси, Р</w:t>
      </w:r>
      <w:r w:rsidRPr="004734CC">
        <w:rPr>
          <w:noProof/>
          <w:lang w:val="sr-Cyrl-RS"/>
        </w:rPr>
        <w:t>ешење са образложењем и поуком о правном средству за подносиоце при</w:t>
      </w:r>
      <w:r>
        <w:rPr>
          <w:noProof/>
          <w:lang w:val="sr-Cyrl-RS"/>
        </w:rPr>
        <w:t xml:space="preserve">јава којима су пријаве одбијене или </w:t>
      </w:r>
      <w:r w:rsidRPr="004734CC">
        <w:rPr>
          <w:noProof/>
          <w:lang w:val="sr-Cyrl-RS"/>
        </w:rPr>
        <w:t>одб</w:t>
      </w:r>
      <w:r>
        <w:rPr>
          <w:noProof/>
          <w:lang w:val="sr-Cyrl-RS"/>
        </w:rPr>
        <w:t>ијене</w:t>
      </w:r>
      <w:r w:rsidRPr="004734CC">
        <w:rPr>
          <w:noProof/>
          <w:lang w:val="sr-Cyrl-RS"/>
        </w:rPr>
        <w:t xml:space="preserve"> или нису у потпуности прихваћене на основу предлога одлуке.</w:t>
      </w:r>
    </w:p>
    <w:p w:rsidR="001E3BF5" w:rsidRDefault="001E3BF5" w:rsidP="001E3BF5">
      <w:pPr>
        <w:spacing w:after="0" w:line="240" w:lineRule="auto"/>
        <w:jc w:val="center"/>
        <w:rPr>
          <w:rFonts w:asciiTheme="minorHAnsi" w:hAnsiTheme="minorHAnsi"/>
          <w:noProof/>
          <w:lang w:val="sr-Cyrl-RS"/>
        </w:rPr>
      </w:pPr>
    </w:p>
    <w:p w:rsidR="001E3BF5" w:rsidRPr="004734CC" w:rsidRDefault="001E3BF5" w:rsidP="001E3BF5">
      <w:pPr>
        <w:spacing w:after="0" w:line="240" w:lineRule="auto"/>
        <w:jc w:val="center"/>
        <w:rPr>
          <w:rFonts w:asciiTheme="minorHAnsi" w:hAnsiTheme="minorHAnsi"/>
          <w:noProof/>
          <w:lang w:val="sr-Cyrl-RS"/>
        </w:rPr>
      </w:pPr>
      <w:r w:rsidRPr="004734CC">
        <w:rPr>
          <w:rFonts w:asciiTheme="minorHAnsi" w:hAnsiTheme="minorHAnsi"/>
          <w:noProof/>
          <w:lang w:val="sr-Cyrl-RS"/>
        </w:rPr>
        <w:t>3.</w:t>
      </w:r>
    </w:p>
    <w:p w:rsidR="001E3BF5" w:rsidRPr="004734CC" w:rsidRDefault="00450336" w:rsidP="001E3BF5">
      <w:pPr>
        <w:pStyle w:val="NoSpacing"/>
        <w:ind w:firstLine="851"/>
        <w:jc w:val="both"/>
        <w:rPr>
          <w:noProof/>
          <w:lang w:val="sr-Cyrl-RS"/>
        </w:rPr>
      </w:pPr>
      <w:r>
        <w:rPr>
          <w:noProof/>
          <w:lang w:val="sr-Cyrl-RS"/>
        </w:rPr>
        <w:t>Након доношења О</w:t>
      </w:r>
      <w:r w:rsidR="001E3BF5" w:rsidRPr="004734CC">
        <w:rPr>
          <w:noProof/>
          <w:lang w:val="sr-Cyrl-RS"/>
        </w:rPr>
        <w:t xml:space="preserve">длуке о додели бесповратних средстава, </w:t>
      </w:r>
      <w:r w:rsidR="001E3BF5" w:rsidRPr="004734CC">
        <w:rPr>
          <w:lang w:val="sr-Cyrl-RS"/>
        </w:rPr>
        <w:t>покрајински секретар</w:t>
      </w:r>
      <w:r w:rsidR="001E3BF5" w:rsidRPr="004734CC">
        <w:rPr>
          <w:noProof/>
          <w:lang w:val="sr-Cyrl-RS"/>
        </w:rPr>
        <w:t xml:space="preserve"> у име </w:t>
      </w:r>
      <w:r w:rsidR="005D40FD">
        <w:rPr>
          <w:lang w:val="sr-Cyrl-RS"/>
        </w:rPr>
        <w:t>С</w:t>
      </w:r>
      <w:r w:rsidR="001E3BF5" w:rsidRPr="004734CC">
        <w:rPr>
          <w:lang w:val="sr-Cyrl-RS"/>
        </w:rPr>
        <w:t>екретаријата</w:t>
      </w:r>
      <w:r w:rsidR="001E3BF5" w:rsidRPr="004734CC">
        <w:rPr>
          <w:noProof/>
          <w:lang w:val="sr-Cyrl-RS"/>
        </w:rPr>
        <w:t xml:space="preserve"> закључује уговор о додели средстава с корисником</w:t>
      </w:r>
      <w:r w:rsidR="001E3BF5" w:rsidRPr="004734CC">
        <w:rPr>
          <w:noProof/>
          <w:lang w:val="sr-Latn-RS"/>
        </w:rPr>
        <w:t xml:space="preserve">, </w:t>
      </w:r>
      <w:r w:rsidR="001E3BF5" w:rsidRPr="004734CC">
        <w:rPr>
          <w:noProof/>
          <w:lang w:val="sr-Cyrl-RS"/>
        </w:rPr>
        <w:t>којим се регулишу права и обавезе уговорних страна.</w:t>
      </w:r>
    </w:p>
    <w:p w:rsidR="001E3BF5" w:rsidRPr="004734CC" w:rsidRDefault="001E3BF5" w:rsidP="001E3BF5">
      <w:pPr>
        <w:spacing w:after="0" w:line="240" w:lineRule="auto"/>
        <w:rPr>
          <w:rFonts w:asciiTheme="minorHAnsi" w:hAnsiTheme="minorHAnsi"/>
          <w:noProof/>
          <w:lang w:val="sr-Cyrl-RS"/>
        </w:rPr>
      </w:pPr>
    </w:p>
    <w:p w:rsidR="001E3BF5" w:rsidRPr="004734CC" w:rsidRDefault="001E3BF5" w:rsidP="001E3BF5">
      <w:pPr>
        <w:spacing w:after="0" w:line="240" w:lineRule="auto"/>
        <w:jc w:val="center"/>
        <w:rPr>
          <w:rFonts w:asciiTheme="minorHAnsi" w:hAnsiTheme="minorHAnsi"/>
          <w:noProof/>
          <w:lang w:val="sr-Cyrl-RS"/>
        </w:rPr>
      </w:pPr>
      <w:r w:rsidRPr="004734CC">
        <w:rPr>
          <w:rFonts w:asciiTheme="minorHAnsi" w:hAnsiTheme="minorHAnsi"/>
          <w:noProof/>
          <w:lang w:val="sr-Cyrl-RS"/>
        </w:rPr>
        <w:t>4.</w:t>
      </w:r>
    </w:p>
    <w:p w:rsidR="001E3BF5" w:rsidRDefault="001E3BF5" w:rsidP="001E3BF5">
      <w:pPr>
        <w:ind w:firstLine="851"/>
        <w:jc w:val="both"/>
        <w:rPr>
          <w:lang w:val="sr-Cyrl-RS"/>
        </w:rPr>
      </w:pPr>
      <w:r w:rsidRPr="004734CC">
        <w:rPr>
          <w:lang w:val="sr-Cyrl-RS"/>
        </w:rPr>
        <w:t>Бесповратна средства ће се исплаћивати у складу с приливом средстава у буџет АП Војводине.</w:t>
      </w:r>
    </w:p>
    <w:p w:rsidR="001E3BF5" w:rsidRDefault="001E3BF5" w:rsidP="001E3BF5">
      <w:pPr>
        <w:spacing w:after="0" w:line="240" w:lineRule="auto"/>
        <w:jc w:val="center"/>
        <w:rPr>
          <w:rFonts w:asciiTheme="minorHAnsi" w:hAnsiTheme="minorHAnsi"/>
          <w:noProof/>
          <w:lang w:val="sr-Cyrl-RS"/>
        </w:rPr>
      </w:pPr>
      <w:r w:rsidRPr="004734CC">
        <w:rPr>
          <w:rFonts w:asciiTheme="minorHAnsi" w:hAnsiTheme="minorHAnsi"/>
          <w:noProof/>
          <w:lang w:val="sr-Cyrl-RS"/>
        </w:rPr>
        <w:t>5.</w:t>
      </w:r>
    </w:p>
    <w:p w:rsidR="001E3BF5" w:rsidRPr="004734CC" w:rsidRDefault="001E3BF5" w:rsidP="001E3BF5">
      <w:pPr>
        <w:spacing w:after="0" w:line="240" w:lineRule="auto"/>
        <w:jc w:val="center"/>
        <w:rPr>
          <w:rFonts w:asciiTheme="minorHAnsi" w:hAnsiTheme="minorHAnsi"/>
          <w:noProof/>
          <w:lang w:val="sr-Cyrl-RS"/>
        </w:rPr>
      </w:pPr>
    </w:p>
    <w:p w:rsidR="001E3BF5" w:rsidRPr="004734CC" w:rsidRDefault="005D40FD" w:rsidP="001E3BF5">
      <w:pPr>
        <w:spacing w:after="0" w:line="240" w:lineRule="auto"/>
        <w:ind w:firstLine="708"/>
        <w:jc w:val="both"/>
        <w:rPr>
          <w:rFonts w:asciiTheme="minorHAnsi" w:hAnsiTheme="minorHAnsi"/>
          <w:noProof/>
          <w:lang w:val="sr-Cyrl-RS"/>
        </w:rPr>
      </w:pPr>
      <w:r>
        <w:rPr>
          <w:rFonts w:asciiTheme="minorHAnsi" w:hAnsiTheme="minorHAnsi"/>
          <w:noProof/>
          <w:lang w:val="sr-Cyrl-RS"/>
        </w:rPr>
        <w:t>Ову одлуку об</w:t>
      </w:r>
      <w:r w:rsidR="001E3BF5" w:rsidRPr="004734CC">
        <w:rPr>
          <w:rFonts w:asciiTheme="minorHAnsi" w:hAnsiTheme="minorHAnsi"/>
          <w:noProof/>
          <w:lang w:val="sr-Cyrl-RS"/>
        </w:rPr>
        <w:t>ј</w:t>
      </w:r>
      <w:r>
        <w:rPr>
          <w:rFonts w:asciiTheme="minorHAnsi" w:hAnsiTheme="minorHAnsi"/>
          <w:noProof/>
          <w:lang w:val="sr-Cyrl-RS"/>
        </w:rPr>
        <w:t>а</w:t>
      </w:r>
      <w:r w:rsidR="001E3BF5" w:rsidRPr="004734CC">
        <w:rPr>
          <w:rFonts w:asciiTheme="minorHAnsi" w:hAnsiTheme="minorHAnsi"/>
          <w:noProof/>
          <w:lang w:val="sr-Cyrl-RS"/>
        </w:rPr>
        <w:t xml:space="preserve">вити на сајту </w:t>
      </w:r>
      <w:r w:rsidR="001E3BF5" w:rsidRPr="004734CC">
        <w:rPr>
          <w:lang w:val="ru-RU"/>
        </w:rPr>
        <w:t>Покрајинског секретаријат за пољопривреду, водопривреду и шумарство.</w:t>
      </w:r>
    </w:p>
    <w:p w:rsidR="001E3BF5" w:rsidRPr="004734CC" w:rsidRDefault="001E3BF5" w:rsidP="001E3BF5">
      <w:pPr>
        <w:spacing w:after="0" w:line="240" w:lineRule="auto"/>
        <w:rPr>
          <w:rFonts w:asciiTheme="minorHAnsi" w:hAnsiTheme="minorHAnsi"/>
          <w:noProof/>
          <w:lang w:val="sr-Cyrl-RS"/>
        </w:rPr>
      </w:pPr>
    </w:p>
    <w:p w:rsidR="001E3BF5" w:rsidRPr="004734CC" w:rsidRDefault="001E3BF5" w:rsidP="001E3BF5">
      <w:pPr>
        <w:spacing w:after="0" w:line="240" w:lineRule="auto"/>
        <w:rPr>
          <w:rFonts w:asciiTheme="minorHAnsi" w:hAnsiTheme="minorHAnsi"/>
          <w:noProof/>
          <w:lang w:val="sr-Cyrl-RS"/>
        </w:rPr>
      </w:pPr>
    </w:p>
    <w:p w:rsidR="001E3BF5" w:rsidRPr="004734CC" w:rsidRDefault="001E3BF5" w:rsidP="001E3BF5">
      <w:pPr>
        <w:spacing w:after="0" w:line="240" w:lineRule="auto"/>
        <w:jc w:val="center"/>
        <w:rPr>
          <w:rFonts w:asciiTheme="minorHAnsi" w:hAnsiTheme="minorHAnsi"/>
          <w:noProof/>
          <w:lang w:val="sr-Cyrl-RS"/>
        </w:rPr>
      </w:pPr>
      <w:r w:rsidRPr="004734CC">
        <w:rPr>
          <w:rFonts w:asciiTheme="minorHAnsi" w:hAnsiTheme="minorHAnsi"/>
          <w:noProof/>
          <w:lang w:val="sr-Cyrl-RS"/>
        </w:rPr>
        <w:t>О б р а з л о ж е њ е</w:t>
      </w:r>
    </w:p>
    <w:p w:rsidR="001E3BF5" w:rsidRPr="004734CC" w:rsidRDefault="001E3BF5" w:rsidP="001E3BF5">
      <w:pPr>
        <w:spacing w:after="0" w:line="240" w:lineRule="auto"/>
        <w:jc w:val="both"/>
        <w:rPr>
          <w:rFonts w:asciiTheme="minorHAnsi" w:hAnsiTheme="minorHAnsi"/>
          <w:noProof/>
          <w:lang w:val="sr-Cyrl-RS"/>
        </w:rPr>
      </w:pPr>
    </w:p>
    <w:p w:rsidR="001E3BF5" w:rsidRPr="00767435" w:rsidRDefault="001E3BF5" w:rsidP="00450336">
      <w:pPr>
        <w:spacing w:after="0" w:line="240" w:lineRule="auto"/>
        <w:ind w:firstLine="720"/>
        <w:jc w:val="both"/>
        <w:rPr>
          <w:rFonts w:asciiTheme="minorHAnsi" w:hAnsiTheme="minorHAnsi"/>
          <w:noProof/>
          <w:lang w:val="sr-Cyrl-RS"/>
        </w:rPr>
      </w:pPr>
      <w:r w:rsidRPr="00767435">
        <w:rPr>
          <w:rFonts w:asciiTheme="minorHAnsi" w:hAnsiTheme="minorHAnsi"/>
          <w:noProof/>
          <w:lang w:val="sr-Cyrl-RS"/>
        </w:rPr>
        <w:t xml:space="preserve">Покрајински секретаријат за пољопривреду, водопривреду и шумарство (у даљем тексту: Секретаријат), објавио је </w:t>
      </w:r>
      <w:r w:rsidRPr="00767435">
        <w:rPr>
          <w:rFonts w:eastAsia="Times New Roman" w:cs="Verdana"/>
          <w:lang w:val="sr-Cyrl-RS" w:eastAsia="sr-Cyrl-RS"/>
        </w:rPr>
        <w:t>Конкурс за доделу средстава за одржавање научно стручних активности у области пољопривреде и руралног развоја у 202</w:t>
      </w:r>
      <w:r w:rsidR="00C14CFB">
        <w:rPr>
          <w:rFonts w:eastAsia="Times New Roman" w:cs="Verdana"/>
          <w:lang w:val="sr-Cyrl-RS" w:eastAsia="sr-Cyrl-RS"/>
        </w:rPr>
        <w:t>5</w:t>
      </w:r>
      <w:r w:rsidRPr="00767435">
        <w:rPr>
          <w:rFonts w:eastAsia="Times New Roman" w:cs="Verdana"/>
          <w:lang w:val="sr-Cyrl-RS" w:eastAsia="sr-Cyrl-RS"/>
        </w:rPr>
        <w:t>. години</w:t>
      </w:r>
      <w:r w:rsidR="00027EF0">
        <w:rPr>
          <w:rFonts w:eastAsia="Times New Roman" w:cs="Verdana"/>
          <w:lang w:val="sr-Latn-RS" w:eastAsia="sr-Cyrl-RS"/>
        </w:rPr>
        <w:t xml:space="preserve"> </w:t>
      </w:r>
      <w:r w:rsidR="00027EF0">
        <w:rPr>
          <w:noProof/>
          <w:lang w:val="sr-Cyrl-RS"/>
        </w:rPr>
        <w:t>у</w:t>
      </w:r>
      <w:r w:rsidR="00027EF0" w:rsidRPr="00781695">
        <w:rPr>
          <w:noProof/>
          <w:lang w:val="sr-Cyrl-RS"/>
        </w:rPr>
        <w:t xml:space="preserve"> АП Војводин</w:t>
      </w:r>
      <w:r w:rsidR="00027EF0">
        <w:rPr>
          <w:noProof/>
          <w:lang w:val="sr-Cyrl-RS"/>
        </w:rPr>
        <w:t>и</w:t>
      </w:r>
      <w:r w:rsidRPr="00767435">
        <w:rPr>
          <w:rFonts w:eastAsia="Times New Roman" w:cs="Verdana"/>
          <w:lang w:val="sr-Cyrl-RS" w:eastAsia="sr-Cyrl-RS"/>
        </w:rPr>
        <w:t xml:space="preserve"> </w:t>
      </w:r>
      <w:r w:rsidRPr="00767435">
        <w:rPr>
          <w:rFonts w:asciiTheme="minorHAnsi" w:hAnsiTheme="minorHAnsi"/>
          <w:noProof/>
          <w:lang w:val="sr-Cyrl-RS"/>
        </w:rPr>
        <w:t>(у даљем тексту: Конкурс) „Службеном листу АПВ“ број 1</w:t>
      </w:r>
      <w:r w:rsidR="00C14CFB">
        <w:rPr>
          <w:rFonts w:asciiTheme="minorHAnsi" w:hAnsiTheme="minorHAnsi"/>
          <w:noProof/>
          <w:lang w:val="sr-Cyrl-RS"/>
        </w:rPr>
        <w:t>4</w:t>
      </w:r>
      <w:r w:rsidRPr="00767435">
        <w:rPr>
          <w:rFonts w:asciiTheme="minorHAnsi" w:hAnsiTheme="minorHAnsi"/>
          <w:noProof/>
          <w:lang w:val="sr-Cyrl-RS"/>
        </w:rPr>
        <w:t>/2</w:t>
      </w:r>
      <w:r w:rsidR="00C14CFB">
        <w:rPr>
          <w:rFonts w:asciiTheme="minorHAnsi" w:hAnsiTheme="minorHAnsi"/>
          <w:noProof/>
          <w:lang w:val="sr-Cyrl-RS"/>
        </w:rPr>
        <w:t>5</w:t>
      </w:r>
      <w:r w:rsidRPr="00767435">
        <w:rPr>
          <w:rFonts w:asciiTheme="minorHAnsi" w:hAnsiTheme="minorHAnsi"/>
          <w:noProof/>
          <w:lang w:val="sr-Cyrl-RS"/>
        </w:rPr>
        <w:t xml:space="preserve"> године </w:t>
      </w:r>
      <w:r w:rsidR="00450336">
        <w:rPr>
          <w:rFonts w:asciiTheme="minorHAnsi" w:hAnsiTheme="minorHAnsi"/>
          <w:noProof/>
          <w:lang w:val="sr-Cyrl-RS"/>
        </w:rPr>
        <w:t xml:space="preserve">и на сајту Секретаријата </w:t>
      </w:r>
      <w:r w:rsidR="00F0693E">
        <w:rPr>
          <w:rFonts w:asciiTheme="minorHAnsi" w:hAnsiTheme="minorHAnsi"/>
          <w:noProof/>
          <w:lang w:val="sr-Cyrl-RS"/>
        </w:rPr>
        <w:t>и донео је Правилник о додели</w:t>
      </w:r>
      <w:r w:rsidRPr="00767435">
        <w:rPr>
          <w:rFonts w:asciiTheme="minorHAnsi" w:hAnsiTheme="minorHAnsi"/>
          <w:noProof/>
          <w:lang w:val="sr-Cyrl-RS"/>
        </w:rPr>
        <w:t xml:space="preserve"> средстава за одржавање научно стручних активности у области пољопривреде и руралног развоја у 202</w:t>
      </w:r>
      <w:r w:rsidR="00C14CFB">
        <w:rPr>
          <w:rFonts w:asciiTheme="minorHAnsi" w:hAnsiTheme="minorHAnsi"/>
          <w:noProof/>
          <w:lang w:val="sr-Cyrl-RS"/>
        </w:rPr>
        <w:t>5</w:t>
      </w:r>
      <w:r w:rsidRPr="00767435">
        <w:rPr>
          <w:rFonts w:asciiTheme="minorHAnsi" w:hAnsiTheme="minorHAnsi"/>
          <w:noProof/>
          <w:lang w:val="sr-Cyrl-RS"/>
        </w:rPr>
        <w:t xml:space="preserve">. години </w:t>
      </w:r>
      <w:r>
        <w:rPr>
          <w:rFonts w:asciiTheme="minorHAnsi" w:hAnsiTheme="minorHAnsi"/>
          <w:noProof/>
          <w:lang w:val="sr-Cyrl-RS"/>
        </w:rPr>
        <w:t>у</w:t>
      </w:r>
      <w:r w:rsidR="00027EF0">
        <w:rPr>
          <w:rFonts w:asciiTheme="minorHAnsi" w:hAnsiTheme="minorHAnsi"/>
          <w:noProof/>
          <w:lang w:val="sr-Cyrl-RS"/>
        </w:rPr>
        <w:t xml:space="preserve"> АП Војводини</w:t>
      </w:r>
      <w:r>
        <w:rPr>
          <w:rFonts w:asciiTheme="minorHAnsi" w:hAnsiTheme="minorHAnsi"/>
          <w:noProof/>
          <w:lang w:val="sr-Latn-RS"/>
        </w:rPr>
        <w:t xml:space="preserve"> </w:t>
      </w:r>
      <w:r w:rsidR="00450336">
        <w:rPr>
          <w:rFonts w:asciiTheme="minorHAnsi" w:hAnsiTheme="minorHAnsi"/>
          <w:noProof/>
          <w:lang w:val="sr-Cyrl-RS"/>
        </w:rPr>
        <w:t xml:space="preserve">(Службени лист АПВ“, број </w:t>
      </w:r>
      <w:r w:rsidRPr="00767435">
        <w:rPr>
          <w:rFonts w:asciiTheme="minorHAnsi" w:hAnsiTheme="minorHAnsi"/>
          <w:noProof/>
          <w:lang w:val="sr-Cyrl-RS"/>
        </w:rPr>
        <w:t>1</w:t>
      </w:r>
      <w:r w:rsidR="00C14CFB">
        <w:rPr>
          <w:rFonts w:asciiTheme="minorHAnsi" w:hAnsiTheme="minorHAnsi"/>
          <w:noProof/>
          <w:lang w:val="sr-Cyrl-RS"/>
        </w:rPr>
        <w:t>4</w:t>
      </w:r>
      <w:r w:rsidRPr="00767435">
        <w:rPr>
          <w:rFonts w:asciiTheme="minorHAnsi" w:hAnsiTheme="minorHAnsi"/>
          <w:noProof/>
          <w:lang w:val="sr-Cyrl-RS"/>
        </w:rPr>
        <w:t>/2</w:t>
      </w:r>
      <w:r w:rsidR="00C14CFB">
        <w:rPr>
          <w:rFonts w:asciiTheme="minorHAnsi" w:hAnsiTheme="minorHAnsi"/>
          <w:noProof/>
          <w:lang w:val="sr-Latn-RS"/>
        </w:rPr>
        <w:t>5</w:t>
      </w:r>
      <w:r w:rsidRPr="00767435">
        <w:rPr>
          <w:rFonts w:asciiTheme="minorHAnsi" w:hAnsiTheme="minorHAnsi"/>
          <w:noProof/>
          <w:lang w:val="sr-Cyrl-RS"/>
        </w:rPr>
        <w:t>) (у даљем тексту: Правилник).</w:t>
      </w:r>
      <w:r w:rsidR="00450336">
        <w:rPr>
          <w:rFonts w:asciiTheme="minorHAnsi" w:hAnsiTheme="minorHAnsi"/>
          <w:noProof/>
          <w:lang w:val="sr-Cyrl-RS"/>
        </w:rPr>
        <w:t xml:space="preserve"> О објављивању Конкурса јавност је обавештена објавом у дневном листу „Дневник“ дана </w:t>
      </w:r>
      <w:r w:rsidR="00450336">
        <w:rPr>
          <w:rFonts w:asciiTheme="minorHAnsi" w:hAnsiTheme="minorHAnsi"/>
          <w:noProof/>
          <w:lang w:val="sr-Latn-RS"/>
        </w:rPr>
        <w:t>13</w:t>
      </w:r>
      <w:r w:rsidR="00450336" w:rsidRPr="00767435">
        <w:rPr>
          <w:rFonts w:asciiTheme="minorHAnsi" w:hAnsiTheme="minorHAnsi"/>
          <w:noProof/>
          <w:lang w:val="sr-Cyrl-RS"/>
        </w:rPr>
        <w:t>.03.202</w:t>
      </w:r>
      <w:r w:rsidR="00450336">
        <w:rPr>
          <w:rFonts w:asciiTheme="minorHAnsi" w:hAnsiTheme="minorHAnsi"/>
          <w:noProof/>
          <w:lang w:val="sr-Cyrl-RS"/>
        </w:rPr>
        <w:t>5</w:t>
      </w:r>
      <w:r w:rsidR="00450336" w:rsidRPr="00767435">
        <w:rPr>
          <w:rFonts w:asciiTheme="minorHAnsi" w:hAnsiTheme="minorHAnsi"/>
          <w:noProof/>
          <w:lang w:val="sr-Cyrl-RS"/>
        </w:rPr>
        <w:t>. г</w:t>
      </w:r>
      <w:r w:rsidR="00450336">
        <w:rPr>
          <w:rFonts w:asciiTheme="minorHAnsi" w:hAnsiTheme="minorHAnsi"/>
          <w:noProof/>
          <w:lang w:val="sr-Cyrl-RS"/>
        </w:rPr>
        <w:t xml:space="preserve">одине. </w:t>
      </w:r>
    </w:p>
    <w:p w:rsidR="001E3BF5" w:rsidRPr="00767435" w:rsidRDefault="001E3BF5" w:rsidP="00450336">
      <w:pPr>
        <w:spacing w:after="0" w:line="240" w:lineRule="auto"/>
        <w:ind w:firstLine="720"/>
        <w:jc w:val="both"/>
        <w:rPr>
          <w:rFonts w:asciiTheme="minorHAnsi" w:hAnsiTheme="minorHAnsi"/>
          <w:noProof/>
          <w:lang w:val="sr-Cyrl-RS"/>
        </w:rPr>
      </w:pPr>
      <w:r w:rsidRPr="00767435">
        <w:rPr>
          <w:rFonts w:asciiTheme="minorHAnsi" w:hAnsiTheme="minorHAnsi"/>
          <w:noProof/>
          <w:lang w:val="sr-Cyrl-RS"/>
        </w:rPr>
        <w:t xml:space="preserve">Чланом </w:t>
      </w:r>
      <w:r>
        <w:rPr>
          <w:rFonts w:asciiTheme="minorHAnsi" w:hAnsiTheme="minorHAnsi"/>
          <w:noProof/>
          <w:lang w:val="sr-Cyrl-RS"/>
        </w:rPr>
        <w:t>1</w:t>
      </w:r>
      <w:r w:rsidR="00C14CFB">
        <w:rPr>
          <w:rFonts w:asciiTheme="minorHAnsi" w:hAnsiTheme="minorHAnsi"/>
          <w:noProof/>
          <w:lang w:val="sr-Cyrl-RS"/>
        </w:rPr>
        <w:t>2</w:t>
      </w:r>
      <w:r w:rsidRPr="00767435">
        <w:rPr>
          <w:rFonts w:asciiTheme="minorHAnsi" w:hAnsiTheme="minorHAnsi"/>
          <w:noProof/>
          <w:lang w:val="sr-Cyrl-RS"/>
        </w:rPr>
        <w:t xml:space="preserve">. Правилника је прописано да Комисија разматра пријаве поднете на Конкурс и сачињава предлог Одлуке о додели средстава, а да коначну одлуку доноси Покрајински секретар за пољопривреду, водопривреду и шумарство. </w:t>
      </w:r>
    </w:p>
    <w:p w:rsidR="00450336" w:rsidRDefault="001E3BF5" w:rsidP="00450336">
      <w:pPr>
        <w:spacing w:after="0" w:line="240" w:lineRule="auto"/>
        <w:ind w:firstLine="720"/>
        <w:jc w:val="both"/>
        <w:rPr>
          <w:rFonts w:asciiTheme="minorHAnsi" w:hAnsiTheme="minorHAnsi"/>
          <w:noProof/>
          <w:lang w:val="sr-Cyrl-RS"/>
        </w:rPr>
      </w:pPr>
      <w:r w:rsidRPr="00767435">
        <w:rPr>
          <w:rFonts w:asciiTheme="minorHAnsi" w:hAnsiTheme="minorHAnsi"/>
          <w:noProof/>
          <w:lang w:val="sr-Cyrl-RS"/>
        </w:rPr>
        <w:t xml:space="preserve">Комисија је доставила Записник о раду са предлогом одлуке о опредељивању средстава бр.  </w:t>
      </w:r>
      <w:r w:rsidR="00C14CFB" w:rsidRPr="00C14CFB">
        <w:rPr>
          <w:rFonts w:asciiTheme="minorHAnsi" w:hAnsiTheme="minorHAnsi"/>
          <w:noProof/>
          <w:lang w:val="sr-Cyrl-RS"/>
        </w:rPr>
        <w:t>001145053 2025 09419 001 000 000 001</w:t>
      </w:r>
      <w:r w:rsidR="00C14CFB">
        <w:rPr>
          <w:rFonts w:asciiTheme="minorHAnsi" w:hAnsiTheme="minorHAnsi"/>
          <w:noProof/>
          <w:lang w:val="sr-Cyrl-RS"/>
        </w:rPr>
        <w:t xml:space="preserve"> </w:t>
      </w:r>
      <w:r w:rsidRPr="00767435">
        <w:rPr>
          <w:rFonts w:asciiTheme="minorHAnsi" w:hAnsiTheme="minorHAnsi"/>
          <w:noProof/>
          <w:lang w:val="sr-Cyrl-RS"/>
        </w:rPr>
        <w:t xml:space="preserve">од </w:t>
      </w:r>
      <w:r w:rsidR="00450336">
        <w:rPr>
          <w:rFonts w:asciiTheme="minorHAnsi" w:hAnsiTheme="minorHAnsi"/>
          <w:noProof/>
          <w:lang w:val="sr-Cyrl-RS"/>
        </w:rPr>
        <w:t>29</w:t>
      </w:r>
      <w:r w:rsidRPr="00767435">
        <w:rPr>
          <w:rFonts w:asciiTheme="minorHAnsi" w:hAnsiTheme="minorHAnsi"/>
          <w:noProof/>
          <w:lang w:val="sr-Cyrl-RS"/>
        </w:rPr>
        <w:t>.0</w:t>
      </w:r>
      <w:r w:rsidR="00C14CFB">
        <w:rPr>
          <w:rFonts w:asciiTheme="minorHAnsi" w:hAnsiTheme="minorHAnsi"/>
          <w:noProof/>
          <w:lang w:val="sr-Cyrl-RS"/>
        </w:rPr>
        <w:t>5</w:t>
      </w:r>
      <w:r w:rsidRPr="00767435">
        <w:rPr>
          <w:rFonts w:asciiTheme="minorHAnsi" w:hAnsiTheme="minorHAnsi"/>
          <w:noProof/>
          <w:lang w:val="sr-Cyrl-RS"/>
        </w:rPr>
        <w:t>.202</w:t>
      </w:r>
      <w:r w:rsidR="00C14CFB">
        <w:rPr>
          <w:rFonts w:asciiTheme="minorHAnsi" w:hAnsiTheme="minorHAnsi"/>
          <w:noProof/>
          <w:lang w:val="sr-Cyrl-RS"/>
        </w:rPr>
        <w:t>5</w:t>
      </w:r>
      <w:r w:rsidRPr="00767435">
        <w:rPr>
          <w:rFonts w:asciiTheme="minorHAnsi" w:hAnsiTheme="minorHAnsi"/>
          <w:noProof/>
          <w:lang w:val="sr-Cyrl-RS"/>
        </w:rPr>
        <w:t xml:space="preserve">. године. </w:t>
      </w:r>
    </w:p>
    <w:p w:rsidR="001E3BF5" w:rsidRPr="00767435" w:rsidRDefault="001E3BF5" w:rsidP="00450336">
      <w:pPr>
        <w:spacing w:after="0" w:line="240" w:lineRule="auto"/>
        <w:ind w:firstLine="720"/>
        <w:jc w:val="both"/>
        <w:rPr>
          <w:rFonts w:asciiTheme="minorHAnsi" w:hAnsiTheme="minorHAnsi"/>
          <w:noProof/>
          <w:lang w:val="sr-Cyrl-RS"/>
        </w:rPr>
      </w:pPr>
      <w:r w:rsidRPr="00767435">
        <w:rPr>
          <w:rFonts w:asciiTheme="minorHAnsi" w:hAnsiTheme="minorHAnsi"/>
          <w:noProof/>
          <w:lang w:val="sr-Cyrl-RS"/>
        </w:rPr>
        <w:t>С обзиром да је предлог Комисије у складу са Правилником објављеним у „Службеном листу АПВ“ број 1</w:t>
      </w:r>
      <w:r w:rsidR="00C14CFB">
        <w:rPr>
          <w:rFonts w:asciiTheme="minorHAnsi" w:hAnsiTheme="minorHAnsi"/>
          <w:noProof/>
          <w:lang w:val="sr-Cyrl-RS"/>
        </w:rPr>
        <w:t>4</w:t>
      </w:r>
      <w:r w:rsidRPr="00767435">
        <w:rPr>
          <w:rFonts w:asciiTheme="minorHAnsi" w:hAnsiTheme="minorHAnsi"/>
          <w:noProof/>
          <w:lang w:val="sr-Cyrl-RS"/>
        </w:rPr>
        <w:t>/2</w:t>
      </w:r>
      <w:r w:rsidR="00C14CFB">
        <w:rPr>
          <w:rFonts w:asciiTheme="minorHAnsi" w:hAnsiTheme="minorHAnsi"/>
          <w:noProof/>
          <w:lang w:val="sr-Cyrl-RS"/>
        </w:rPr>
        <w:t>5</w:t>
      </w:r>
      <w:r w:rsidRPr="00767435">
        <w:rPr>
          <w:rFonts w:asciiTheme="minorHAnsi" w:hAnsiTheme="minorHAnsi"/>
          <w:noProof/>
          <w:lang w:val="sr-Cyrl-RS"/>
        </w:rPr>
        <w:t xml:space="preserve"> и Конкурсом објављеним </w:t>
      </w:r>
      <w:r w:rsidR="00450336">
        <w:rPr>
          <w:rFonts w:asciiTheme="minorHAnsi" w:hAnsiTheme="minorHAnsi"/>
          <w:noProof/>
          <w:lang w:val="sr-Cyrl-RS"/>
        </w:rPr>
        <w:t xml:space="preserve">у </w:t>
      </w:r>
      <w:r w:rsidRPr="00767435">
        <w:rPr>
          <w:rFonts w:asciiTheme="minorHAnsi" w:hAnsiTheme="minorHAnsi"/>
          <w:noProof/>
          <w:lang w:val="sr-Cyrl-RS"/>
        </w:rPr>
        <w:t>„Службеном листу АПВ“</w:t>
      </w:r>
      <w:r w:rsidR="00450336">
        <w:rPr>
          <w:rFonts w:asciiTheme="minorHAnsi" w:hAnsiTheme="minorHAnsi"/>
          <w:noProof/>
          <w:lang w:val="sr-Cyrl-RS"/>
        </w:rPr>
        <w:t xml:space="preserve">, </w:t>
      </w:r>
      <w:r w:rsidRPr="00767435">
        <w:rPr>
          <w:rFonts w:asciiTheme="minorHAnsi" w:hAnsiTheme="minorHAnsi"/>
          <w:noProof/>
          <w:lang w:val="sr-Cyrl-RS"/>
        </w:rPr>
        <w:t xml:space="preserve"> број 1</w:t>
      </w:r>
      <w:r w:rsidR="00C14CFB">
        <w:rPr>
          <w:rFonts w:asciiTheme="minorHAnsi" w:hAnsiTheme="minorHAnsi"/>
          <w:noProof/>
          <w:lang w:val="sr-Cyrl-RS"/>
        </w:rPr>
        <w:t>4</w:t>
      </w:r>
      <w:r w:rsidRPr="00767435">
        <w:rPr>
          <w:rFonts w:asciiTheme="minorHAnsi" w:hAnsiTheme="minorHAnsi"/>
          <w:noProof/>
          <w:lang w:val="sr-Cyrl-RS"/>
        </w:rPr>
        <w:t>/2</w:t>
      </w:r>
      <w:r w:rsidR="00C14CFB">
        <w:rPr>
          <w:rFonts w:asciiTheme="minorHAnsi" w:hAnsiTheme="minorHAnsi"/>
          <w:noProof/>
          <w:lang w:val="sr-Cyrl-RS"/>
        </w:rPr>
        <w:t>5</w:t>
      </w:r>
      <w:r w:rsidRPr="00767435">
        <w:rPr>
          <w:rFonts w:asciiTheme="minorHAnsi" w:hAnsiTheme="minorHAnsi"/>
          <w:noProof/>
          <w:lang w:val="sr-Cyrl-RS"/>
        </w:rPr>
        <w:t>, а на основу предлога Комисије, донета је одлука и опредељена су средства као у диспозитиву.</w:t>
      </w:r>
    </w:p>
    <w:p w:rsidR="001E3BF5" w:rsidRPr="004734CC" w:rsidRDefault="001E3BF5" w:rsidP="001E3BF5">
      <w:pPr>
        <w:spacing w:after="0" w:line="240" w:lineRule="auto"/>
        <w:rPr>
          <w:rFonts w:asciiTheme="minorHAnsi" w:hAnsiTheme="minorHAnsi"/>
          <w:noProof/>
          <w:lang w:val="sr-Cyrl-RS"/>
        </w:rPr>
      </w:pPr>
    </w:p>
    <w:p w:rsidR="001E3BF5" w:rsidRPr="004734CC" w:rsidRDefault="001E3BF5" w:rsidP="001E3BF5">
      <w:pPr>
        <w:spacing w:after="0" w:line="240" w:lineRule="auto"/>
        <w:rPr>
          <w:rFonts w:asciiTheme="minorHAnsi" w:hAnsiTheme="minorHAnsi"/>
          <w:noProof/>
          <w:lang w:val="sr-Cyrl-RS"/>
        </w:rPr>
        <w:sectPr w:rsidR="001E3BF5" w:rsidRPr="004734CC" w:rsidSect="007702B0">
          <w:pgSz w:w="11906" w:h="16838"/>
          <w:pgMar w:top="1418" w:right="1418" w:bottom="1418" w:left="1276" w:header="709" w:footer="709" w:gutter="0"/>
          <w:cols w:space="708"/>
          <w:titlePg/>
          <w:docGrid w:linePitch="360"/>
        </w:sectPr>
      </w:pPr>
    </w:p>
    <w:p w:rsidR="001E3BF5" w:rsidRPr="00600A93" w:rsidRDefault="001E3BF5" w:rsidP="001E3BF5">
      <w:pPr>
        <w:spacing w:before="240" w:after="120" w:line="240" w:lineRule="auto"/>
        <w:jc w:val="both"/>
        <w:rPr>
          <w:rFonts w:asciiTheme="minorHAnsi" w:eastAsia="Times New Roman" w:hAnsiTheme="minorHAnsi"/>
          <w:lang w:val="sr-Cyrl-RS"/>
        </w:rPr>
      </w:pPr>
      <w:r w:rsidRPr="00600A93">
        <w:rPr>
          <w:rFonts w:asciiTheme="minorHAnsi" w:eastAsia="Times New Roman" w:hAnsiTheme="minorHAnsi"/>
          <w:lang w:val="sr-Cyrl-RS"/>
        </w:rPr>
        <w:lastRenderedPageBreak/>
        <w:t xml:space="preserve">Комисија констатује: </w:t>
      </w:r>
    </w:p>
    <w:p w:rsidR="001E3BF5" w:rsidRPr="00600A93" w:rsidRDefault="001662B0" w:rsidP="001E3BF5">
      <w:pPr>
        <w:numPr>
          <w:ilvl w:val="0"/>
          <w:numId w:val="12"/>
        </w:numPr>
        <w:spacing w:before="240" w:after="120" w:line="240" w:lineRule="auto"/>
        <w:contextualSpacing/>
        <w:jc w:val="both"/>
        <w:rPr>
          <w:rFonts w:asciiTheme="minorHAnsi" w:eastAsia="Times New Roman" w:hAnsiTheme="minorHAnsi"/>
          <w:lang w:val="sr-Cyrl-RS"/>
        </w:rPr>
      </w:pPr>
      <w:r>
        <w:rPr>
          <w:rFonts w:asciiTheme="minorHAnsi" w:eastAsia="Times New Roman" w:hAnsiTheme="minorHAnsi"/>
          <w:lang w:val="sr-Cyrl-RS"/>
        </w:rPr>
        <w:t xml:space="preserve">да је на конкурс пристигло </w:t>
      </w:r>
      <w:r w:rsidR="0082007C">
        <w:rPr>
          <w:rFonts w:asciiTheme="minorHAnsi" w:eastAsia="Times New Roman" w:hAnsiTheme="minorHAnsi"/>
          <w:lang w:val="sr-Latn-RS"/>
        </w:rPr>
        <w:t>21</w:t>
      </w:r>
      <w:r w:rsidR="001E3BF5" w:rsidRPr="00600A93">
        <w:rPr>
          <w:rFonts w:asciiTheme="minorHAnsi" w:eastAsia="Times New Roman" w:hAnsiTheme="minorHAnsi"/>
          <w:lang w:val="sr-Cyrl-RS"/>
        </w:rPr>
        <w:t xml:space="preserve"> пријава и то:</w:t>
      </w:r>
    </w:p>
    <w:p w:rsidR="001E3BF5" w:rsidRPr="00600A93" w:rsidRDefault="001E3BF5" w:rsidP="001E3BF5">
      <w:pPr>
        <w:spacing w:before="240" w:after="120" w:line="240" w:lineRule="auto"/>
        <w:jc w:val="both"/>
        <w:rPr>
          <w:rFonts w:asciiTheme="minorHAnsi" w:eastAsia="Times New Roman" w:hAnsiTheme="minorHAnsi"/>
          <w:lang w:val="sr-Cyrl-RS"/>
        </w:rPr>
      </w:pPr>
      <w:r w:rsidRPr="00600A93">
        <w:rPr>
          <w:rFonts w:asciiTheme="minorHAnsi" w:eastAsia="Times New Roman" w:hAnsiTheme="minorHAnsi"/>
          <w:lang w:val="sr-Cyrl-RS"/>
        </w:rPr>
        <w:t>Табала 1. Пристигле пријаве</w:t>
      </w:r>
      <w:r w:rsidR="000F68AF">
        <w:rPr>
          <w:rFonts w:asciiTheme="minorHAnsi" w:eastAsia="Times New Roman" w:hAnsiTheme="minorHAnsi"/>
          <w:lang w:val="sr-Cyrl-RS"/>
        </w:rPr>
        <w:t>:</w:t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"/>
        <w:gridCol w:w="3947"/>
        <w:gridCol w:w="1701"/>
        <w:gridCol w:w="1843"/>
        <w:gridCol w:w="2835"/>
      </w:tblGrid>
      <w:tr w:rsidR="0082007C" w:rsidRPr="004734CC" w:rsidTr="0082007C">
        <w:trPr>
          <w:trHeight w:val="300"/>
        </w:trPr>
        <w:tc>
          <w:tcPr>
            <w:tcW w:w="448" w:type="dxa"/>
            <w:shd w:val="clear" w:color="000000" w:fill="33CCCC"/>
            <w:noWrap/>
            <w:vAlign w:val="center"/>
            <w:hideMark/>
          </w:tcPr>
          <w:p w:rsidR="0082007C" w:rsidRPr="004734CC" w:rsidRDefault="0082007C" w:rsidP="00FB12B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4734CC">
              <w:rPr>
                <w:rFonts w:eastAsia="Times New Roman"/>
                <w:color w:val="000000"/>
                <w:lang w:val="sr-Latn-RS" w:eastAsia="sr-Latn-RS"/>
              </w:rPr>
              <w:t>РБ</w:t>
            </w:r>
          </w:p>
        </w:tc>
        <w:tc>
          <w:tcPr>
            <w:tcW w:w="3947" w:type="dxa"/>
            <w:shd w:val="clear" w:color="000000" w:fill="33CCCC"/>
            <w:noWrap/>
            <w:vAlign w:val="center"/>
            <w:hideMark/>
          </w:tcPr>
          <w:p w:rsidR="0082007C" w:rsidRPr="004734CC" w:rsidRDefault="0082007C" w:rsidP="00FB12B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4734CC">
              <w:rPr>
                <w:rFonts w:eastAsia="Times New Roman"/>
                <w:color w:val="000000"/>
                <w:lang w:val="sr-Latn-RS" w:eastAsia="sr-Latn-RS"/>
              </w:rPr>
              <w:t>НАЗИВ</w:t>
            </w:r>
          </w:p>
        </w:tc>
        <w:tc>
          <w:tcPr>
            <w:tcW w:w="1701" w:type="dxa"/>
            <w:shd w:val="clear" w:color="000000" w:fill="33CCCC"/>
            <w:noWrap/>
            <w:vAlign w:val="center"/>
            <w:hideMark/>
          </w:tcPr>
          <w:p w:rsidR="0082007C" w:rsidRPr="004734CC" w:rsidRDefault="0082007C" w:rsidP="00FB12B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4734CC">
              <w:rPr>
                <w:rFonts w:eastAsia="Times New Roman"/>
                <w:color w:val="000000"/>
                <w:lang w:val="sr-Latn-RS" w:eastAsia="sr-Latn-RS"/>
              </w:rPr>
              <w:t>Град/Општина</w:t>
            </w:r>
          </w:p>
        </w:tc>
        <w:tc>
          <w:tcPr>
            <w:tcW w:w="1843" w:type="dxa"/>
            <w:shd w:val="clear" w:color="000000" w:fill="33CCCC"/>
            <w:vAlign w:val="center"/>
          </w:tcPr>
          <w:p w:rsidR="0082007C" w:rsidRPr="004734CC" w:rsidRDefault="0082007C" w:rsidP="0082007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82007C">
              <w:rPr>
                <w:rFonts w:eastAsia="Times New Roman"/>
                <w:color w:val="000000"/>
                <w:lang w:val="sr-Latn-RS" w:eastAsia="sr-Latn-RS"/>
              </w:rPr>
              <w:t>ИД пријаве</w:t>
            </w:r>
          </w:p>
        </w:tc>
        <w:tc>
          <w:tcPr>
            <w:tcW w:w="2835" w:type="dxa"/>
            <w:shd w:val="clear" w:color="000000" w:fill="33CCCC"/>
            <w:noWrap/>
            <w:vAlign w:val="center"/>
            <w:hideMark/>
          </w:tcPr>
          <w:p w:rsidR="0082007C" w:rsidRPr="004734CC" w:rsidRDefault="0082007C" w:rsidP="00FB12B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4734CC">
              <w:rPr>
                <w:rFonts w:eastAsia="Times New Roman"/>
                <w:color w:val="000000"/>
                <w:lang w:val="sr-Latn-RS" w:eastAsia="sr-Latn-RS"/>
              </w:rPr>
              <w:t>Број пријаве</w:t>
            </w:r>
          </w:p>
        </w:tc>
      </w:tr>
      <w:tr w:rsidR="0082007C" w:rsidRPr="004734CC" w:rsidTr="0082007C">
        <w:trPr>
          <w:trHeight w:val="300"/>
        </w:trPr>
        <w:tc>
          <w:tcPr>
            <w:tcW w:w="448" w:type="dxa"/>
            <w:shd w:val="clear" w:color="auto" w:fill="auto"/>
            <w:noWrap/>
            <w:vAlign w:val="center"/>
            <w:hideMark/>
          </w:tcPr>
          <w:p w:rsidR="0082007C" w:rsidRPr="004734CC" w:rsidRDefault="0082007C" w:rsidP="0082007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4734CC">
              <w:rPr>
                <w:rFonts w:eastAsia="Times New Roman"/>
                <w:color w:val="000000"/>
                <w:lang w:val="sr-Latn-RS" w:eastAsia="sr-Latn-RS"/>
              </w:rPr>
              <w:t>1</w:t>
            </w:r>
          </w:p>
        </w:tc>
        <w:tc>
          <w:tcPr>
            <w:tcW w:w="3947" w:type="dxa"/>
            <w:shd w:val="clear" w:color="auto" w:fill="auto"/>
            <w:noWrap/>
            <w:vAlign w:val="center"/>
          </w:tcPr>
          <w:p w:rsidR="0082007C" w:rsidRPr="00CD7D2F" w:rsidRDefault="0082007C" w:rsidP="0082007C">
            <w:pPr>
              <w:jc w:val="center"/>
            </w:pPr>
            <w:r w:rsidRPr="00CD7D2F">
              <w:t>Универзитет у Новом Саду, Пољопривредни факултет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2007C" w:rsidRPr="00A3368A" w:rsidRDefault="0082007C" w:rsidP="0082007C">
            <w:pPr>
              <w:jc w:val="center"/>
            </w:pPr>
            <w:r w:rsidRPr="00A3368A">
              <w:t>Нови Сад</w:t>
            </w:r>
          </w:p>
        </w:tc>
        <w:tc>
          <w:tcPr>
            <w:tcW w:w="1843" w:type="dxa"/>
            <w:vAlign w:val="center"/>
          </w:tcPr>
          <w:p w:rsidR="0082007C" w:rsidRPr="002D7687" w:rsidRDefault="0082007C" w:rsidP="0082007C">
            <w:pPr>
              <w:jc w:val="center"/>
            </w:pPr>
            <w:r w:rsidRPr="002D7687">
              <w:t>МФ25160024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2007C" w:rsidRPr="00323C7B" w:rsidRDefault="0082007C" w:rsidP="0082007C">
            <w:pPr>
              <w:jc w:val="center"/>
            </w:pPr>
            <w:r w:rsidRPr="00323C7B">
              <w:t>001735561 2025 09419 001 000 000 001</w:t>
            </w:r>
          </w:p>
        </w:tc>
      </w:tr>
      <w:tr w:rsidR="0082007C" w:rsidRPr="004734CC" w:rsidTr="0082007C">
        <w:trPr>
          <w:trHeight w:val="300"/>
        </w:trPr>
        <w:tc>
          <w:tcPr>
            <w:tcW w:w="448" w:type="dxa"/>
            <w:shd w:val="clear" w:color="auto" w:fill="auto"/>
            <w:noWrap/>
            <w:vAlign w:val="center"/>
            <w:hideMark/>
          </w:tcPr>
          <w:p w:rsidR="0082007C" w:rsidRPr="004734CC" w:rsidRDefault="0082007C" w:rsidP="0082007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4734CC">
              <w:rPr>
                <w:rFonts w:eastAsia="Times New Roman"/>
                <w:color w:val="000000"/>
                <w:lang w:val="sr-Latn-RS" w:eastAsia="sr-Latn-RS"/>
              </w:rPr>
              <w:t>2</w:t>
            </w:r>
          </w:p>
        </w:tc>
        <w:tc>
          <w:tcPr>
            <w:tcW w:w="3947" w:type="dxa"/>
            <w:shd w:val="clear" w:color="auto" w:fill="auto"/>
            <w:noWrap/>
            <w:vAlign w:val="center"/>
          </w:tcPr>
          <w:p w:rsidR="0082007C" w:rsidRPr="00CD7D2F" w:rsidRDefault="0082007C" w:rsidP="0082007C">
            <w:pPr>
              <w:jc w:val="center"/>
            </w:pPr>
            <w:r w:rsidRPr="00CD7D2F">
              <w:t>Универзитет у Новом Саду, Пољопривредни факултет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2007C" w:rsidRPr="00A3368A" w:rsidRDefault="0082007C" w:rsidP="0082007C">
            <w:pPr>
              <w:jc w:val="center"/>
            </w:pPr>
            <w:r w:rsidRPr="00A3368A">
              <w:t>Нови Сад</w:t>
            </w:r>
          </w:p>
        </w:tc>
        <w:tc>
          <w:tcPr>
            <w:tcW w:w="1843" w:type="dxa"/>
            <w:vAlign w:val="center"/>
          </w:tcPr>
          <w:p w:rsidR="0082007C" w:rsidRPr="002D7687" w:rsidRDefault="0082007C" w:rsidP="0082007C">
            <w:pPr>
              <w:jc w:val="center"/>
            </w:pPr>
            <w:r w:rsidRPr="002D7687">
              <w:t>МФ25160045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2007C" w:rsidRPr="00323C7B" w:rsidRDefault="0082007C" w:rsidP="0082007C">
            <w:pPr>
              <w:jc w:val="center"/>
            </w:pPr>
            <w:r w:rsidRPr="00323C7B">
              <w:t>001738601 2025 09419 001 000 000 001</w:t>
            </w:r>
          </w:p>
        </w:tc>
      </w:tr>
      <w:tr w:rsidR="0082007C" w:rsidRPr="004734CC" w:rsidTr="0082007C">
        <w:trPr>
          <w:trHeight w:val="300"/>
        </w:trPr>
        <w:tc>
          <w:tcPr>
            <w:tcW w:w="448" w:type="dxa"/>
            <w:shd w:val="clear" w:color="auto" w:fill="auto"/>
            <w:noWrap/>
            <w:vAlign w:val="center"/>
            <w:hideMark/>
          </w:tcPr>
          <w:p w:rsidR="0082007C" w:rsidRPr="004734CC" w:rsidRDefault="0082007C" w:rsidP="0082007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4734CC">
              <w:rPr>
                <w:rFonts w:eastAsia="Times New Roman"/>
                <w:color w:val="000000"/>
                <w:lang w:val="sr-Latn-RS" w:eastAsia="sr-Latn-RS"/>
              </w:rPr>
              <w:t>3</w:t>
            </w:r>
          </w:p>
        </w:tc>
        <w:tc>
          <w:tcPr>
            <w:tcW w:w="3947" w:type="dxa"/>
            <w:shd w:val="clear" w:color="auto" w:fill="auto"/>
            <w:noWrap/>
            <w:vAlign w:val="center"/>
          </w:tcPr>
          <w:p w:rsidR="0082007C" w:rsidRPr="00CD7D2F" w:rsidRDefault="0082007C" w:rsidP="0082007C">
            <w:pPr>
              <w:jc w:val="center"/>
            </w:pPr>
            <w:r w:rsidRPr="00CD7D2F">
              <w:t>Институт за ратарство и повртарство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2007C" w:rsidRPr="00A3368A" w:rsidRDefault="0082007C" w:rsidP="0082007C">
            <w:pPr>
              <w:jc w:val="center"/>
            </w:pPr>
            <w:r w:rsidRPr="00A3368A">
              <w:t>Нови Сад</w:t>
            </w:r>
          </w:p>
        </w:tc>
        <w:tc>
          <w:tcPr>
            <w:tcW w:w="1843" w:type="dxa"/>
            <w:vAlign w:val="center"/>
          </w:tcPr>
          <w:p w:rsidR="0082007C" w:rsidRPr="002D7687" w:rsidRDefault="0082007C" w:rsidP="0082007C">
            <w:pPr>
              <w:jc w:val="center"/>
            </w:pPr>
            <w:r w:rsidRPr="002D7687">
              <w:t>МФ25160064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2007C" w:rsidRPr="00323C7B" w:rsidRDefault="0082007C" w:rsidP="0082007C">
            <w:pPr>
              <w:jc w:val="center"/>
            </w:pPr>
            <w:r w:rsidRPr="00323C7B">
              <w:t>001743428 2025 09419 001 000 000 001</w:t>
            </w:r>
          </w:p>
        </w:tc>
      </w:tr>
      <w:tr w:rsidR="0082007C" w:rsidRPr="004734CC" w:rsidTr="0082007C">
        <w:trPr>
          <w:trHeight w:val="300"/>
        </w:trPr>
        <w:tc>
          <w:tcPr>
            <w:tcW w:w="448" w:type="dxa"/>
            <w:shd w:val="clear" w:color="auto" w:fill="auto"/>
            <w:noWrap/>
            <w:vAlign w:val="center"/>
            <w:hideMark/>
          </w:tcPr>
          <w:p w:rsidR="0082007C" w:rsidRPr="004734CC" w:rsidRDefault="0082007C" w:rsidP="0082007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4734CC">
              <w:rPr>
                <w:rFonts w:eastAsia="Times New Roman"/>
                <w:color w:val="000000"/>
                <w:lang w:val="sr-Latn-RS" w:eastAsia="sr-Latn-RS"/>
              </w:rPr>
              <w:t>4</w:t>
            </w:r>
          </w:p>
        </w:tc>
        <w:tc>
          <w:tcPr>
            <w:tcW w:w="3947" w:type="dxa"/>
            <w:shd w:val="clear" w:color="auto" w:fill="auto"/>
            <w:noWrap/>
            <w:vAlign w:val="center"/>
          </w:tcPr>
          <w:p w:rsidR="0082007C" w:rsidRPr="00CD7D2F" w:rsidRDefault="0082007C" w:rsidP="0082007C">
            <w:pPr>
              <w:jc w:val="center"/>
            </w:pPr>
            <w:r w:rsidRPr="00CD7D2F">
              <w:t>Институт за ратарство и повртарство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2007C" w:rsidRPr="00A3368A" w:rsidRDefault="0082007C" w:rsidP="0082007C">
            <w:pPr>
              <w:jc w:val="center"/>
            </w:pPr>
            <w:r w:rsidRPr="00A3368A">
              <w:t>Нови Сад</w:t>
            </w:r>
          </w:p>
        </w:tc>
        <w:tc>
          <w:tcPr>
            <w:tcW w:w="1843" w:type="dxa"/>
            <w:vAlign w:val="center"/>
          </w:tcPr>
          <w:p w:rsidR="0082007C" w:rsidRPr="002D7687" w:rsidRDefault="0082007C" w:rsidP="0082007C">
            <w:pPr>
              <w:jc w:val="center"/>
            </w:pPr>
            <w:r w:rsidRPr="002D7687">
              <w:t>МФ25160084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2007C" w:rsidRPr="00323C7B" w:rsidRDefault="0082007C" w:rsidP="0082007C">
            <w:pPr>
              <w:jc w:val="center"/>
            </w:pPr>
            <w:r w:rsidRPr="00323C7B">
              <w:t>001745480 2025 09419 001 000 000 001</w:t>
            </w:r>
          </w:p>
        </w:tc>
      </w:tr>
      <w:tr w:rsidR="0082007C" w:rsidRPr="004734CC" w:rsidTr="0082007C">
        <w:trPr>
          <w:trHeight w:val="300"/>
        </w:trPr>
        <w:tc>
          <w:tcPr>
            <w:tcW w:w="448" w:type="dxa"/>
            <w:shd w:val="clear" w:color="auto" w:fill="auto"/>
            <w:noWrap/>
            <w:vAlign w:val="center"/>
            <w:hideMark/>
          </w:tcPr>
          <w:p w:rsidR="0082007C" w:rsidRPr="004734CC" w:rsidRDefault="0082007C" w:rsidP="0082007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4734CC">
              <w:rPr>
                <w:rFonts w:eastAsia="Times New Roman"/>
                <w:color w:val="000000"/>
                <w:lang w:val="sr-Latn-RS" w:eastAsia="sr-Latn-RS"/>
              </w:rPr>
              <w:t>5</w:t>
            </w:r>
          </w:p>
        </w:tc>
        <w:tc>
          <w:tcPr>
            <w:tcW w:w="3947" w:type="dxa"/>
            <w:shd w:val="clear" w:color="auto" w:fill="auto"/>
            <w:noWrap/>
            <w:vAlign w:val="center"/>
          </w:tcPr>
          <w:p w:rsidR="0082007C" w:rsidRPr="00CD7D2F" w:rsidRDefault="0082007C" w:rsidP="0082007C">
            <w:pPr>
              <w:jc w:val="center"/>
            </w:pPr>
            <w:r w:rsidRPr="00CD7D2F">
              <w:t>Универзитет у Новом Саду, Пољопривредни факултет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2007C" w:rsidRPr="00A3368A" w:rsidRDefault="0082007C" w:rsidP="0082007C">
            <w:pPr>
              <w:jc w:val="center"/>
            </w:pPr>
            <w:r w:rsidRPr="00A3368A">
              <w:t>Нови Сад</w:t>
            </w:r>
          </w:p>
        </w:tc>
        <w:tc>
          <w:tcPr>
            <w:tcW w:w="1843" w:type="dxa"/>
            <w:vAlign w:val="center"/>
          </w:tcPr>
          <w:p w:rsidR="0082007C" w:rsidRPr="002D7687" w:rsidRDefault="0082007C" w:rsidP="0082007C">
            <w:pPr>
              <w:jc w:val="center"/>
            </w:pPr>
            <w:r w:rsidRPr="002D7687">
              <w:t>МФ25160124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2007C" w:rsidRPr="00323C7B" w:rsidRDefault="0082007C" w:rsidP="0082007C">
            <w:pPr>
              <w:jc w:val="center"/>
            </w:pPr>
            <w:r w:rsidRPr="00323C7B">
              <w:t>001751170 2025 09419 001 000 000 001</w:t>
            </w:r>
          </w:p>
        </w:tc>
      </w:tr>
      <w:tr w:rsidR="0082007C" w:rsidRPr="004734CC" w:rsidTr="0082007C">
        <w:trPr>
          <w:trHeight w:val="300"/>
        </w:trPr>
        <w:tc>
          <w:tcPr>
            <w:tcW w:w="448" w:type="dxa"/>
            <w:shd w:val="clear" w:color="auto" w:fill="auto"/>
            <w:noWrap/>
            <w:vAlign w:val="center"/>
            <w:hideMark/>
          </w:tcPr>
          <w:p w:rsidR="0082007C" w:rsidRPr="004734CC" w:rsidRDefault="0082007C" w:rsidP="0082007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4734CC">
              <w:rPr>
                <w:rFonts w:eastAsia="Times New Roman"/>
                <w:color w:val="000000"/>
                <w:lang w:val="sr-Latn-RS" w:eastAsia="sr-Latn-RS"/>
              </w:rPr>
              <w:t>6</w:t>
            </w:r>
          </w:p>
        </w:tc>
        <w:tc>
          <w:tcPr>
            <w:tcW w:w="3947" w:type="dxa"/>
            <w:shd w:val="clear" w:color="auto" w:fill="auto"/>
            <w:noWrap/>
            <w:vAlign w:val="center"/>
          </w:tcPr>
          <w:p w:rsidR="0082007C" w:rsidRPr="00CD7D2F" w:rsidRDefault="0082007C" w:rsidP="0082007C">
            <w:pPr>
              <w:jc w:val="center"/>
            </w:pPr>
            <w:r w:rsidRPr="00CD7D2F">
              <w:t>Универзитет у Новом Саду, Пољопривредни факултет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2007C" w:rsidRPr="00A3368A" w:rsidRDefault="0082007C" w:rsidP="0082007C">
            <w:pPr>
              <w:jc w:val="center"/>
            </w:pPr>
            <w:r w:rsidRPr="00A3368A">
              <w:t>Нови Сад</w:t>
            </w:r>
          </w:p>
        </w:tc>
        <w:tc>
          <w:tcPr>
            <w:tcW w:w="1843" w:type="dxa"/>
            <w:vAlign w:val="center"/>
          </w:tcPr>
          <w:p w:rsidR="0082007C" w:rsidRPr="002D7687" w:rsidRDefault="0082007C" w:rsidP="0082007C">
            <w:pPr>
              <w:jc w:val="center"/>
            </w:pPr>
            <w:r w:rsidRPr="002D7687">
              <w:t>МФ25160304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2007C" w:rsidRPr="00323C7B" w:rsidRDefault="0082007C" w:rsidP="0082007C">
            <w:pPr>
              <w:jc w:val="center"/>
            </w:pPr>
            <w:r w:rsidRPr="00323C7B">
              <w:t>001761463 2025 09419 001 000 000 001</w:t>
            </w:r>
          </w:p>
        </w:tc>
      </w:tr>
      <w:tr w:rsidR="0082007C" w:rsidRPr="004734CC" w:rsidTr="0082007C">
        <w:trPr>
          <w:trHeight w:val="300"/>
        </w:trPr>
        <w:tc>
          <w:tcPr>
            <w:tcW w:w="448" w:type="dxa"/>
            <w:shd w:val="clear" w:color="auto" w:fill="auto"/>
            <w:noWrap/>
            <w:vAlign w:val="center"/>
            <w:hideMark/>
          </w:tcPr>
          <w:p w:rsidR="0082007C" w:rsidRPr="004734CC" w:rsidRDefault="0082007C" w:rsidP="0082007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4734CC">
              <w:rPr>
                <w:rFonts w:eastAsia="Times New Roman"/>
                <w:color w:val="000000"/>
                <w:lang w:val="sr-Latn-RS" w:eastAsia="sr-Latn-RS"/>
              </w:rPr>
              <w:t>7</w:t>
            </w:r>
          </w:p>
        </w:tc>
        <w:tc>
          <w:tcPr>
            <w:tcW w:w="3947" w:type="dxa"/>
            <w:shd w:val="clear" w:color="auto" w:fill="auto"/>
            <w:noWrap/>
            <w:vAlign w:val="center"/>
          </w:tcPr>
          <w:p w:rsidR="0082007C" w:rsidRPr="00CD7D2F" w:rsidRDefault="0082007C" w:rsidP="0082007C">
            <w:pPr>
              <w:jc w:val="center"/>
            </w:pPr>
            <w:r w:rsidRPr="00CD7D2F">
              <w:t>Универзитет у Новом Саду, Пољопривредни факултет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2007C" w:rsidRPr="00A3368A" w:rsidRDefault="0082007C" w:rsidP="0082007C">
            <w:pPr>
              <w:jc w:val="center"/>
            </w:pPr>
            <w:r w:rsidRPr="00A3368A">
              <w:t>Нови Сад</w:t>
            </w:r>
          </w:p>
        </w:tc>
        <w:tc>
          <w:tcPr>
            <w:tcW w:w="1843" w:type="dxa"/>
            <w:vAlign w:val="center"/>
          </w:tcPr>
          <w:p w:rsidR="0082007C" w:rsidRPr="002D7687" w:rsidRDefault="0082007C" w:rsidP="0082007C">
            <w:pPr>
              <w:jc w:val="center"/>
            </w:pPr>
            <w:r w:rsidRPr="002D7687">
              <w:t>МФ25160444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2007C" w:rsidRPr="00323C7B" w:rsidRDefault="0082007C" w:rsidP="0082007C">
            <w:pPr>
              <w:jc w:val="center"/>
            </w:pPr>
            <w:r w:rsidRPr="00323C7B">
              <w:t>001778659 2025 09419 001 000 000 001</w:t>
            </w:r>
          </w:p>
        </w:tc>
      </w:tr>
      <w:tr w:rsidR="0082007C" w:rsidRPr="004734CC" w:rsidTr="0082007C">
        <w:trPr>
          <w:trHeight w:val="300"/>
        </w:trPr>
        <w:tc>
          <w:tcPr>
            <w:tcW w:w="448" w:type="dxa"/>
            <w:shd w:val="clear" w:color="auto" w:fill="auto"/>
            <w:noWrap/>
            <w:vAlign w:val="center"/>
            <w:hideMark/>
          </w:tcPr>
          <w:p w:rsidR="0082007C" w:rsidRPr="004734CC" w:rsidRDefault="0082007C" w:rsidP="0082007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4734CC">
              <w:rPr>
                <w:rFonts w:eastAsia="Times New Roman"/>
                <w:color w:val="000000"/>
                <w:lang w:val="sr-Latn-RS" w:eastAsia="sr-Latn-RS"/>
              </w:rPr>
              <w:t>8</w:t>
            </w:r>
          </w:p>
        </w:tc>
        <w:tc>
          <w:tcPr>
            <w:tcW w:w="3947" w:type="dxa"/>
            <w:shd w:val="clear" w:color="auto" w:fill="auto"/>
            <w:noWrap/>
            <w:vAlign w:val="center"/>
          </w:tcPr>
          <w:p w:rsidR="0082007C" w:rsidRPr="00CD7D2F" w:rsidRDefault="0082007C" w:rsidP="0082007C">
            <w:pPr>
              <w:jc w:val="center"/>
            </w:pPr>
            <w:r w:rsidRPr="00CD7D2F">
              <w:t>Средња стручна школа Стеван Петровић Бриле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2007C" w:rsidRPr="00A3368A" w:rsidRDefault="0082007C" w:rsidP="0082007C">
            <w:pPr>
              <w:jc w:val="center"/>
            </w:pPr>
            <w:r w:rsidRPr="00A3368A">
              <w:t>Рума</w:t>
            </w:r>
          </w:p>
        </w:tc>
        <w:tc>
          <w:tcPr>
            <w:tcW w:w="1843" w:type="dxa"/>
            <w:vAlign w:val="center"/>
          </w:tcPr>
          <w:p w:rsidR="0082007C" w:rsidRPr="002D7687" w:rsidRDefault="0082007C" w:rsidP="0082007C">
            <w:pPr>
              <w:jc w:val="center"/>
            </w:pPr>
            <w:r w:rsidRPr="002D7687">
              <w:t>МФ25160804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2007C" w:rsidRPr="00323C7B" w:rsidRDefault="0082007C" w:rsidP="0082007C">
            <w:pPr>
              <w:jc w:val="center"/>
            </w:pPr>
            <w:r w:rsidRPr="00323C7B">
              <w:t>001798619 2025 09419 001 000 000 001</w:t>
            </w:r>
          </w:p>
        </w:tc>
      </w:tr>
      <w:tr w:rsidR="0082007C" w:rsidRPr="004734CC" w:rsidTr="0082007C">
        <w:trPr>
          <w:trHeight w:val="300"/>
        </w:trPr>
        <w:tc>
          <w:tcPr>
            <w:tcW w:w="448" w:type="dxa"/>
            <w:shd w:val="clear" w:color="auto" w:fill="auto"/>
            <w:noWrap/>
            <w:vAlign w:val="center"/>
            <w:hideMark/>
          </w:tcPr>
          <w:p w:rsidR="0082007C" w:rsidRPr="004734CC" w:rsidRDefault="0082007C" w:rsidP="0082007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4734CC">
              <w:rPr>
                <w:rFonts w:eastAsia="Times New Roman"/>
                <w:color w:val="000000"/>
                <w:lang w:val="sr-Latn-RS" w:eastAsia="sr-Latn-RS"/>
              </w:rPr>
              <w:t>9</w:t>
            </w:r>
          </w:p>
        </w:tc>
        <w:tc>
          <w:tcPr>
            <w:tcW w:w="3947" w:type="dxa"/>
            <w:shd w:val="clear" w:color="auto" w:fill="auto"/>
            <w:noWrap/>
            <w:vAlign w:val="center"/>
          </w:tcPr>
          <w:p w:rsidR="0082007C" w:rsidRPr="00CD7D2F" w:rsidRDefault="0082007C" w:rsidP="0082007C">
            <w:pPr>
              <w:jc w:val="center"/>
            </w:pPr>
            <w:r w:rsidRPr="00CD7D2F">
              <w:t>Универзитет у Новом Саду, Пољопривредни факултет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2007C" w:rsidRPr="00A3368A" w:rsidRDefault="0082007C" w:rsidP="0082007C">
            <w:pPr>
              <w:jc w:val="center"/>
            </w:pPr>
            <w:r w:rsidRPr="00A3368A">
              <w:t>Нови Сад</w:t>
            </w:r>
          </w:p>
        </w:tc>
        <w:tc>
          <w:tcPr>
            <w:tcW w:w="1843" w:type="dxa"/>
            <w:vAlign w:val="center"/>
          </w:tcPr>
          <w:p w:rsidR="0082007C" w:rsidRPr="002D7687" w:rsidRDefault="0082007C" w:rsidP="0082007C">
            <w:pPr>
              <w:jc w:val="center"/>
            </w:pPr>
            <w:r w:rsidRPr="002D7687">
              <w:t>МФ25160824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2007C" w:rsidRPr="00323C7B" w:rsidRDefault="0082007C" w:rsidP="0082007C">
            <w:pPr>
              <w:jc w:val="center"/>
            </w:pPr>
            <w:r w:rsidRPr="00323C7B">
              <w:t>001798891 2025 09419 001 000 000 001</w:t>
            </w:r>
          </w:p>
        </w:tc>
      </w:tr>
      <w:tr w:rsidR="0082007C" w:rsidRPr="004734CC" w:rsidTr="0082007C">
        <w:trPr>
          <w:trHeight w:val="300"/>
        </w:trPr>
        <w:tc>
          <w:tcPr>
            <w:tcW w:w="448" w:type="dxa"/>
            <w:shd w:val="clear" w:color="auto" w:fill="auto"/>
            <w:noWrap/>
            <w:vAlign w:val="center"/>
            <w:hideMark/>
          </w:tcPr>
          <w:p w:rsidR="0082007C" w:rsidRPr="004734CC" w:rsidRDefault="0082007C" w:rsidP="0082007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4734CC">
              <w:rPr>
                <w:rFonts w:eastAsia="Times New Roman"/>
                <w:color w:val="000000"/>
                <w:lang w:val="sr-Latn-RS" w:eastAsia="sr-Latn-RS"/>
              </w:rPr>
              <w:t>10</w:t>
            </w:r>
          </w:p>
        </w:tc>
        <w:tc>
          <w:tcPr>
            <w:tcW w:w="3947" w:type="dxa"/>
            <w:shd w:val="clear" w:color="auto" w:fill="auto"/>
            <w:noWrap/>
            <w:vAlign w:val="center"/>
          </w:tcPr>
          <w:p w:rsidR="0082007C" w:rsidRPr="00CD7D2F" w:rsidRDefault="0082007C" w:rsidP="0082007C">
            <w:pPr>
              <w:jc w:val="center"/>
            </w:pPr>
            <w:r w:rsidRPr="00CD7D2F">
              <w:t>Универзитет у Новом Саду, Пољопривредни факултет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2007C" w:rsidRPr="00A3368A" w:rsidRDefault="0082007C" w:rsidP="0082007C">
            <w:pPr>
              <w:jc w:val="center"/>
            </w:pPr>
            <w:r w:rsidRPr="00A3368A">
              <w:t>Нови Сад</w:t>
            </w:r>
          </w:p>
        </w:tc>
        <w:tc>
          <w:tcPr>
            <w:tcW w:w="1843" w:type="dxa"/>
            <w:vAlign w:val="center"/>
          </w:tcPr>
          <w:p w:rsidR="0082007C" w:rsidRPr="002D7687" w:rsidRDefault="0082007C" w:rsidP="0082007C">
            <w:pPr>
              <w:jc w:val="center"/>
            </w:pPr>
            <w:r w:rsidRPr="002D7687">
              <w:t>МФ25160844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2007C" w:rsidRPr="00323C7B" w:rsidRDefault="0082007C" w:rsidP="0082007C">
            <w:pPr>
              <w:jc w:val="center"/>
            </w:pPr>
            <w:r w:rsidRPr="00323C7B">
              <w:t>001801326 2025 09419 001 000 000 001</w:t>
            </w:r>
          </w:p>
        </w:tc>
      </w:tr>
      <w:tr w:rsidR="0082007C" w:rsidRPr="004734CC" w:rsidTr="0082007C">
        <w:trPr>
          <w:trHeight w:val="300"/>
        </w:trPr>
        <w:tc>
          <w:tcPr>
            <w:tcW w:w="448" w:type="dxa"/>
            <w:shd w:val="clear" w:color="auto" w:fill="auto"/>
            <w:noWrap/>
            <w:vAlign w:val="center"/>
            <w:hideMark/>
          </w:tcPr>
          <w:p w:rsidR="0082007C" w:rsidRPr="004734CC" w:rsidRDefault="0082007C" w:rsidP="0082007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4734CC">
              <w:rPr>
                <w:rFonts w:eastAsia="Times New Roman"/>
                <w:color w:val="000000"/>
                <w:lang w:val="sr-Latn-RS" w:eastAsia="sr-Latn-RS"/>
              </w:rPr>
              <w:t>11</w:t>
            </w:r>
          </w:p>
        </w:tc>
        <w:tc>
          <w:tcPr>
            <w:tcW w:w="3947" w:type="dxa"/>
            <w:shd w:val="clear" w:color="auto" w:fill="auto"/>
            <w:noWrap/>
            <w:vAlign w:val="center"/>
          </w:tcPr>
          <w:p w:rsidR="0082007C" w:rsidRPr="00CD7D2F" w:rsidRDefault="0082007C" w:rsidP="0082007C">
            <w:pPr>
              <w:jc w:val="center"/>
            </w:pPr>
            <w:r w:rsidRPr="00CD7D2F">
              <w:t>Универзитет у Новом Саду, Пољопривредни факултет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2007C" w:rsidRPr="00A3368A" w:rsidRDefault="0082007C" w:rsidP="0082007C">
            <w:pPr>
              <w:jc w:val="center"/>
            </w:pPr>
            <w:r w:rsidRPr="00A3368A">
              <w:t>Нови Сад</w:t>
            </w:r>
          </w:p>
        </w:tc>
        <w:tc>
          <w:tcPr>
            <w:tcW w:w="1843" w:type="dxa"/>
            <w:vAlign w:val="center"/>
          </w:tcPr>
          <w:p w:rsidR="0082007C" w:rsidRPr="002D7687" w:rsidRDefault="0082007C" w:rsidP="0082007C">
            <w:pPr>
              <w:jc w:val="center"/>
            </w:pPr>
            <w:r w:rsidRPr="002D7687">
              <w:t>МФ25160785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2007C" w:rsidRPr="00323C7B" w:rsidRDefault="0082007C" w:rsidP="0082007C">
            <w:pPr>
              <w:jc w:val="center"/>
            </w:pPr>
            <w:r w:rsidRPr="00323C7B">
              <w:t>001802105 2025 09419 001 000 000 001</w:t>
            </w:r>
          </w:p>
        </w:tc>
      </w:tr>
      <w:tr w:rsidR="0082007C" w:rsidRPr="004734CC" w:rsidTr="0082007C">
        <w:trPr>
          <w:trHeight w:val="300"/>
        </w:trPr>
        <w:tc>
          <w:tcPr>
            <w:tcW w:w="448" w:type="dxa"/>
            <w:shd w:val="clear" w:color="auto" w:fill="auto"/>
            <w:noWrap/>
            <w:vAlign w:val="center"/>
            <w:hideMark/>
          </w:tcPr>
          <w:p w:rsidR="0082007C" w:rsidRPr="004734CC" w:rsidRDefault="0082007C" w:rsidP="0082007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4734CC">
              <w:rPr>
                <w:rFonts w:eastAsia="Times New Roman"/>
                <w:color w:val="000000"/>
                <w:lang w:val="sr-Latn-RS" w:eastAsia="sr-Latn-RS"/>
              </w:rPr>
              <w:t>12</w:t>
            </w:r>
          </w:p>
        </w:tc>
        <w:tc>
          <w:tcPr>
            <w:tcW w:w="3947" w:type="dxa"/>
            <w:shd w:val="clear" w:color="auto" w:fill="auto"/>
            <w:noWrap/>
            <w:vAlign w:val="center"/>
          </w:tcPr>
          <w:p w:rsidR="0082007C" w:rsidRPr="00CD7D2F" w:rsidRDefault="0082007C" w:rsidP="0082007C">
            <w:pPr>
              <w:jc w:val="center"/>
            </w:pPr>
            <w:r w:rsidRPr="00CD7D2F">
              <w:t>Универзитет у Новом Саду, Пољопривредни факултет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2007C" w:rsidRPr="00A3368A" w:rsidRDefault="0082007C" w:rsidP="0082007C">
            <w:pPr>
              <w:jc w:val="center"/>
            </w:pPr>
            <w:r w:rsidRPr="00A3368A">
              <w:t>Нови Сад</w:t>
            </w:r>
          </w:p>
        </w:tc>
        <w:tc>
          <w:tcPr>
            <w:tcW w:w="1843" w:type="dxa"/>
            <w:vAlign w:val="center"/>
          </w:tcPr>
          <w:p w:rsidR="0082007C" w:rsidRPr="002D7687" w:rsidRDefault="0082007C" w:rsidP="0082007C">
            <w:pPr>
              <w:jc w:val="center"/>
            </w:pPr>
            <w:r w:rsidRPr="002D7687">
              <w:t>МФ25161164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2007C" w:rsidRPr="00323C7B" w:rsidRDefault="0082007C" w:rsidP="0082007C">
            <w:pPr>
              <w:jc w:val="center"/>
            </w:pPr>
            <w:r w:rsidRPr="00323C7B">
              <w:t>001816583 2025 09419 001 000 000 001</w:t>
            </w:r>
          </w:p>
        </w:tc>
      </w:tr>
      <w:tr w:rsidR="0082007C" w:rsidRPr="004734CC" w:rsidTr="0082007C">
        <w:trPr>
          <w:trHeight w:val="300"/>
        </w:trPr>
        <w:tc>
          <w:tcPr>
            <w:tcW w:w="448" w:type="dxa"/>
            <w:shd w:val="clear" w:color="auto" w:fill="auto"/>
            <w:noWrap/>
            <w:vAlign w:val="center"/>
          </w:tcPr>
          <w:p w:rsidR="0082007C" w:rsidRPr="00FA3327" w:rsidRDefault="0082007C" w:rsidP="0082007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Cyrl-RS" w:eastAsia="sr-Latn-RS"/>
              </w:rPr>
            </w:pPr>
            <w:r>
              <w:rPr>
                <w:rFonts w:eastAsia="Times New Roman"/>
                <w:color w:val="000000"/>
                <w:lang w:val="sr-Cyrl-RS" w:eastAsia="sr-Latn-RS"/>
              </w:rPr>
              <w:t>13</w:t>
            </w:r>
          </w:p>
        </w:tc>
        <w:tc>
          <w:tcPr>
            <w:tcW w:w="3947" w:type="dxa"/>
            <w:shd w:val="clear" w:color="auto" w:fill="auto"/>
            <w:noWrap/>
            <w:vAlign w:val="center"/>
          </w:tcPr>
          <w:p w:rsidR="0082007C" w:rsidRPr="00CD7D2F" w:rsidRDefault="0082007C" w:rsidP="0082007C">
            <w:pPr>
              <w:jc w:val="center"/>
            </w:pPr>
            <w:r w:rsidRPr="00CD7D2F">
              <w:t>Универзитет у Новом Саду, Пољопривредни факултет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2007C" w:rsidRPr="00A3368A" w:rsidRDefault="0082007C" w:rsidP="0082007C">
            <w:pPr>
              <w:jc w:val="center"/>
            </w:pPr>
            <w:r w:rsidRPr="00A3368A">
              <w:t>Нови Сад</w:t>
            </w:r>
          </w:p>
        </w:tc>
        <w:tc>
          <w:tcPr>
            <w:tcW w:w="1843" w:type="dxa"/>
            <w:vAlign w:val="center"/>
          </w:tcPr>
          <w:p w:rsidR="0082007C" w:rsidRPr="002D7687" w:rsidRDefault="0082007C" w:rsidP="0082007C">
            <w:pPr>
              <w:jc w:val="center"/>
            </w:pPr>
            <w:r w:rsidRPr="002D7687">
              <w:t>МФ25161184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2007C" w:rsidRPr="00323C7B" w:rsidRDefault="0082007C" w:rsidP="0082007C">
            <w:pPr>
              <w:jc w:val="center"/>
            </w:pPr>
            <w:r w:rsidRPr="00323C7B">
              <w:t>001817158 2025 09419 001 000 000 001</w:t>
            </w:r>
          </w:p>
        </w:tc>
      </w:tr>
      <w:tr w:rsidR="0082007C" w:rsidRPr="004734CC" w:rsidTr="0082007C">
        <w:trPr>
          <w:trHeight w:val="300"/>
        </w:trPr>
        <w:tc>
          <w:tcPr>
            <w:tcW w:w="448" w:type="dxa"/>
            <w:shd w:val="clear" w:color="auto" w:fill="auto"/>
            <w:noWrap/>
            <w:vAlign w:val="center"/>
          </w:tcPr>
          <w:p w:rsidR="0082007C" w:rsidRDefault="0082007C" w:rsidP="0082007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Cyrl-RS" w:eastAsia="sr-Latn-RS"/>
              </w:rPr>
            </w:pPr>
            <w:r>
              <w:rPr>
                <w:rFonts w:eastAsia="Times New Roman"/>
                <w:color w:val="000000"/>
                <w:lang w:val="sr-Cyrl-RS" w:eastAsia="sr-Latn-RS"/>
              </w:rPr>
              <w:t>14</w:t>
            </w:r>
          </w:p>
        </w:tc>
        <w:tc>
          <w:tcPr>
            <w:tcW w:w="3947" w:type="dxa"/>
            <w:shd w:val="clear" w:color="auto" w:fill="auto"/>
            <w:noWrap/>
            <w:vAlign w:val="center"/>
          </w:tcPr>
          <w:p w:rsidR="0082007C" w:rsidRPr="00CD7D2F" w:rsidRDefault="0082007C" w:rsidP="0082007C">
            <w:pPr>
              <w:jc w:val="center"/>
            </w:pPr>
            <w:r w:rsidRPr="00CD7D2F">
              <w:t>Универзитет у Новом Саду, Пољопривредни факултет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2007C" w:rsidRPr="00A3368A" w:rsidRDefault="0082007C" w:rsidP="0082007C">
            <w:pPr>
              <w:jc w:val="center"/>
            </w:pPr>
            <w:r w:rsidRPr="00A3368A">
              <w:t>Нови Сад</w:t>
            </w:r>
          </w:p>
        </w:tc>
        <w:tc>
          <w:tcPr>
            <w:tcW w:w="1843" w:type="dxa"/>
            <w:vAlign w:val="center"/>
          </w:tcPr>
          <w:p w:rsidR="0082007C" w:rsidRPr="002D7687" w:rsidRDefault="0082007C" w:rsidP="0082007C">
            <w:pPr>
              <w:jc w:val="center"/>
            </w:pPr>
            <w:r w:rsidRPr="002D7687">
              <w:t>МФ25161284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2007C" w:rsidRPr="00323C7B" w:rsidRDefault="0082007C" w:rsidP="0082007C">
            <w:pPr>
              <w:jc w:val="center"/>
            </w:pPr>
            <w:r w:rsidRPr="00323C7B">
              <w:t>001828444 2025 09419 001 000 000 001</w:t>
            </w:r>
          </w:p>
        </w:tc>
      </w:tr>
      <w:tr w:rsidR="0082007C" w:rsidRPr="004734CC" w:rsidTr="0082007C">
        <w:trPr>
          <w:trHeight w:val="300"/>
        </w:trPr>
        <w:tc>
          <w:tcPr>
            <w:tcW w:w="448" w:type="dxa"/>
            <w:shd w:val="clear" w:color="auto" w:fill="auto"/>
            <w:noWrap/>
            <w:vAlign w:val="center"/>
          </w:tcPr>
          <w:p w:rsidR="0082007C" w:rsidRDefault="0082007C" w:rsidP="0082007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Cyrl-RS" w:eastAsia="sr-Latn-RS"/>
              </w:rPr>
            </w:pPr>
            <w:r>
              <w:rPr>
                <w:rFonts w:eastAsia="Times New Roman"/>
                <w:color w:val="000000"/>
                <w:lang w:val="sr-Cyrl-RS" w:eastAsia="sr-Latn-RS"/>
              </w:rPr>
              <w:t>15</w:t>
            </w:r>
          </w:p>
        </w:tc>
        <w:tc>
          <w:tcPr>
            <w:tcW w:w="3947" w:type="dxa"/>
            <w:shd w:val="clear" w:color="auto" w:fill="auto"/>
            <w:noWrap/>
            <w:vAlign w:val="center"/>
          </w:tcPr>
          <w:p w:rsidR="0082007C" w:rsidRPr="00CD7D2F" w:rsidRDefault="0082007C" w:rsidP="0082007C">
            <w:pPr>
              <w:jc w:val="center"/>
            </w:pPr>
            <w:r w:rsidRPr="00CD7D2F">
              <w:t>ССШ Борислав Михајловић- Михиз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2007C" w:rsidRPr="00A3368A" w:rsidRDefault="0082007C" w:rsidP="0082007C">
            <w:pPr>
              <w:jc w:val="center"/>
            </w:pPr>
            <w:r w:rsidRPr="00A3368A">
              <w:t>Ириг</w:t>
            </w:r>
          </w:p>
        </w:tc>
        <w:tc>
          <w:tcPr>
            <w:tcW w:w="1843" w:type="dxa"/>
            <w:vAlign w:val="center"/>
          </w:tcPr>
          <w:p w:rsidR="0082007C" w:rsidRPr="002D7687" w:rsidRDefault="0082007C" w:rsidP="0082007C">
            <w:pPr>
              <w:jc w:val="center"/>
            </w:pPr>
            <w:r w:rsidRPr="002D7687">
              <w:t>МФ25161225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2007C" w:rsidRPr="00323C7B" w:rsidRDefault="0082007C" w:rsidP="0082007C">
            <w:pPr>
              <w:jc w:val="center"/>
            </w:pPr>
            <w:r w:rsidRPr="00323C7B">
              <w:t>001830501 2025 09419 001 000 000 001</w:t>
            </w:r>
          </w:p>
        </w:tc>
      </w:tr>
      <w:tr w:rsidR="0082007C" w:rsidRPr="004734CC" w:rsidTr="0082007C">
        <w:trPr>
          <w:trHeight w:val="300"/>
        </w:trPr>
        <w:tc>
          <w:tcPr>
            <w:tcW w:w="448" w:type="dxa"/>
            <w:shd w:val="clear" w:color="auto" w:fill="auto"/>
            <w:noWrap/>
            <w:vAlign w:val="center"/>
          </w:tcPr>
          <w:p w:rsidR="0082007C" w:rsidRDefault="0082007C" w:rsidP="0082007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Cyrl-RS" w:eastAsia="sr-Latn-RS"/>
              </w:rPr>
            </w:pPr>
            <w:r>
              <w:rPr>
                <w:rFonts w:eastAsia="Times New Roman"/>
                <w:color w:val="000000"/>
                <w:lang w:val="sr-Cyrl-RS" w:eastAsia="sr-Latn-RS"/>
              </w:rPr>
              <w:lastRenderedPageBreak/>
              <w:t>16</w:t>
            </w:r>
          </w:p>
        </w:tc>
        <w:tc>
          <w:tcPr>
            <w:tcW w:w="3947" w:type="dxa"/>
            <w:shd w:val="clear" w:color="auto" w:fill="auto"/>
            <w:noWrap/>
            <w:vAlign w:val="center"/>
          </w:tcPr>
          <w:p w:rsidR="0082007C" w:rsidRPr="00CD7D2F" w:rsidRDefault="0082007C" w:rsidP="0082007C">
            <w:pPr>
              <w:jc w:val="center"/>
            </w:pPr>
            <w:r w:rsidRPr="00CD7D2F">
              <w:t>Универзитет у Новом Саду, Пољопривредни факултет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2007C" w:rsidRPr="00A3368A" w:rsidRDefault="0082007C" w:rsidP="0082007C">
            <w:pPr>
              <w:jc w:val="center"/>
            </w:pPr>
            <w:r w:rsidRPr="00A3368A">
              <w:t>Нови Сад</w:t>
            </w:r>
          </w:p>
        </w:tc>
        <w:tc>
          <w:tcPr>
            <w:tcW w:w="1843" w:type="dxa"/>
            <w:vAlign w:val="center"/>
          </w:tcPr>
          <w:p w:rsidR="0082007C" w:rsidRPr="002D7687" w:rsidRDefault="0082007C" w:rsidP="0082007C">
            <w:pPr>
              <w:jc w:val="center"/>
            </w:pPr>
            <w:r w:rsidRPr="002D7687">
              <w:t>МФ25161424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2007C" w:rsidRPr="00323C7B" w:rsidRDefault="0082007C" w:rsidP="0082007C">
            <w:pPr>
              <w:jc w:val="center"/>
            </w:pPr>
            <w:r w:rsidRPr="00323C7B">
              <w:t>001832496 2025 09419 001 000 000 001</w:t>
            </w:r>
          </w:p>
        </w:tc>
      </w:tr>
      <w:tr w:rsidR="0082007C" w:rsidRPr="004734CC" w:rsidTr="0082007C">
        <w:trPr>
          <w:trHeight w:val="300"/>
        </w:trPr>
        <w:tc>
          <w:tcPr>
            <w:tcW w:w="448" w:type="dxa"/>
            <w:shd w:val="clear" w:color="auto" w:fill="auto"/>
            <w:noWrap/>
            <w:vAlign w:val="center"/>
          </w:tcPr>
          <w:p w:rsidR="0082007C" w:rsidRDefault="0082007C" w:rsidP="0082007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Cyrl-RS" w:eastAsia="sr-Latn-RS"/>
              </w:rPr>
            </w:pPr>
            <w:r>
              <w:rPr>
                <w:rFonts w:eastAsia="Times New Roman"/>
                <w:color w:val="000000"/>
                <w:lang w:val="sr-Cyrl-RS" w:eastAsia="sr-Latn-RS"/>
              </w:rPr>
              <w:t>17</w:t>
            </w:r>
          </w:p>
        </w:tc>
        <w:tc>
          <w:tcPr>
            <w:tcW w:w="3947" w:type="dxa"/>
            <w:shd w:val="clear" w:color="auto" w:fill="auto"/>
            <w:noWrap/>
            <w:vAlign w:val="center"/>
          </w:tcPr>
          <w:p w:rsidR="0082007C" w:rsidRPr="00CD7D2F" w:rsidRDefault="0082007C" w:rsidP="0082007C">
            <w:pPr>
              <w:jc w:val="center"/>
            </w:pPr>
            <w:r w:rsidRPr="00CD7D2F">
              <w:t>Институт за ратарство и повртарство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2007C" w:rsidRPr="00A3368A" w:rsidRDefault="0082007C" w:rsidP="0082007C">
            <w:pPr>
              <w:jc w:val="center"/>
            </w:pPr>
            <w:r w:rsidRPr="00A3368A">
              <w:t>Нови Сад</w:t>
            </w:r>
          </w:p>
        </w:tc>
        <w:tc>
          <w:tcPr>
            <w:tcW w:w="1843" w:type="dxa"/>
            <w:vAlign w:val="center"/>
          </w:tcPr>
          <w:p w:rsidR="0082007C" w:rsidRPr="002D7687" w:rsidRDefault="0082007C" w:rsidP="0082007C">
            <w:pPr>
              <w:jc w:val="center"/>
            </w:pPr>
            <w:r w:rsidRPr="002D7687">
              <w:t>МФ25161544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2007C" w:rsidRPr="00323C7B" w:rsidRDefault="0082007C" w:rsidP="0082007C">
            <w:pPr>
              <w:jc w:val="center"/>
            </w:pPr>
            <w:r w:rsidRPr="00323C7B">
              <w:t>001839718 2025 09419 001 000 000 001</w:t>
            </w:r>
          </w:p>
        </w:tc>
      </w:tr>
      <w:tr w:rsidR="0082007C" w:rsidRPr="004734CC" w:rsidTr="0082007C">
        <w:trPr>
          <w:trHeight w:val="300"/>
        </w:trPr>
        <w:tc>
          <w:tcPr>
            <w:tcW w:w="448" w:type="dxa"/>
            <w:shd w:val="clear" w:color="auto" w:fill="auto"/>
            <w:noWrap/>
            <w:vAlign w:val="center"/>
          </w:tcPr>
          <w:p w:rsidR="0082007C" w:rsidRDefault="0082007C" w:rsidP="0082007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Cyrl-RS" w:eastAsia="sr-Latn-RS"/>
              </w:rPr>
            </w:pPr>
            <w:r>
              <w:rPr>
                <w:rFonts w:eastAsia="Times New Roman"/>
                <w:color w:val="000000"/>
                <w:lang w:val="sr-Cyrl-RS" w:eastAsia="sr-Latn-RS"/>
              </w:rPr>
              <w:t>18</w:t>
            </w:r>
          </w:p>
        </w:tc>
        <w:tc>
          <w:tcPr>
            <w:tcW w:w="3947" w:type="dxa"/>
            <w:shd w:val="clear" w:color="auto" w:fill="auto"/>
            <w:noWrap/>
            <w:vAlign w:val="center"/>
          </w:tcPr>
          <w:p w:rsidR="0082007C" w:rsidRPr="00CD7D2F" w:rsidRDefault="0082007C" w:rsidP="0082007C">
            <w:pPr>
              <w:jc w:val="center"/>
            </w:pPr>
            <w:r w:rsidRPr="00CD7D2F">
              <w:t>Универзитет у Новом Саду, Пољопривредни факултет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2007C" w:rsidRPr="00A3368A" w:rsidRDefault="0082007C" w:rsidP="0082007C">
            <w:pPr>
              <w:jc w:val="center"/>
            </w:pPr>
            <w:r w:rsidRPr="00A3368A">
              <w:t>Нови Сад</w:t>
            </w:r>
          </w:p>
        </w:tc>
        <w:tc>
          <w:tcPr>
            <w:tcW w:w="1843" w:type="dxa"/>
            <w:vAlign w:val="center"/>
          </w:tcPr>
          <w:p w:rsidR="0082007C" w:rsidRPr="002D7687" w:rsidRDefault="0082007C" w:rsidP="0082007C">
            <w:pPr>
              <w:jc w:val="center"/>
            </w:pPr>
            <w:r w:rsidRPr="002D7687">
              <w:t>МФ25161529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2007C" w:rsidRPr="00323C7B" w:rsidRDefault="0082007C" w:rsidP="0082007C">
            <w:pPr>
              <w:jc w:val="center"/>
            </w:pPr>
            <w:r w:rsidRPr="00323C7B">
              <w:t>001847921 2025 09419 001 000 000 001</w:t>
            </w:r>
          </w:p>
        </w:tc>
      </w:tr>
      <w:tr w:rsidR="0082007C" w:rsidRPr="004734CC" w:rsidTr="0082007C">
        <w:trPr>
          <w:trHeight w:val="300"/>
        </w:trPr>
        <w:tc>
          <w:tcPr>
            <w:tcW w:w="448" w:type="dxa"/>
            <w:shd w:val="clear" w:color="auto" w:fill="auto"/>
            <w:noWrap/>
            <w:vAlign w:val="center"/>
          </w:tcPr>
          <w:p w:rsidR="0082007C" w:rsidRDefault="0082007C" w:rsidP="0082007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Cyrl-RS" w:eastAsia="sr-Latn-RS"/>
              </w:rPr>
            </w:pPr>
            <w:r>
              <w:rPr>
                <w:rFonts w:eastAsia="Times New Roman"/>
                <w:color w:val="000000"/>
                <w:lang w:val="sr-Cyrl-RS" w:eastAsia="sr-Latn-RS"/>
              </w:rPr>
              <w:t>19</w:t>
            </w:r>
          </w:p>
        </w:tc>
        <w:tc>
          <w:tcPr>
            <w:tcW w:w="3947" w:type="dxa"/>
            <w:shd w:val="clear" w:color="auto" w:fill="auto"/>
            <w:noWrap/>
            <w:vAlign w:val="center"/>
          </w:tcPr>
          <w:p w:rsidR="0082007C" w:rsidRPr="00CD7D2F" w:rsidRDefault="0082007C" w:rsidP="0082007C">
            <w:pPr>
              <w:jc w:val="center"/>
            </w:pPr>
            <w:r w:rsidRPr="00CD7D2F">
              <w:t>Универзитет у Новом Саду, Пољопривредни факултет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2007C" w:rsidRPr="00A3368A" w:rsidRDefault="0082007C" w:rsidP="0082007C">
            <w:pPr>
              <w:jc w:val="center"/>
            </w:pPr>
            <w:r w:rsidRPr="00A3368A">
              <w:t>Нови Сад</w:t>
            </w:r>
          </w:p>
        </w:tc>
        <w:tc>
          <w:tcPr>
            <w:tcW w:w="1843" w:type="dxa"/>
            <w:vAlign w:val="center"/>
          </w:tcPr>
          <w:p w:rsidR="0082007C" w:rsidRPr="002D7687" w:rsidRDefault="0082007C" w:rsidP="0082007C">
            <w:pPr>
              <w:jc w:val="center"/>
            </w:pPr>
            <w:r w:rsidRPr="002D7687">
              <w:t>МФ25161804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2007C" w:rsidRPr="00323C7B" w:rsidRDefault="0082007C" w:rsidP="0082007C">
            <w:pPr>
              <w:jc w:val="center"/>
            </w:pPr>
            <w:r w:rsidRPr="00323C7B">
              <w:t>001848407 2025 09419 001 000 000 001</w:t>
            </w:r>
          </w:p>
        </w:tc>
      </w:tr>
      <w:tr w:rsidR="0082007C" w:rsidRPr="004734CC" w:rsidTr="0082007C">
        <w:trPr>
          <w:trHeight w:val="300"/>
        </w:trPr>
        <w:tc>
          <w:tcPr>
            <w:tcW w:w="448" w:type="dxa"/>
            <w:shd w:val="clear" w:color="auto" w:fill="auto"/>
            <w:noWrap/>
            <w:vAlign w:val="center"/>
          </w:tcPr>
          <w:p w:rsidR="0082007C" w:rsidRDefault="0082007C" w:rsidP="0082007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Cyrl-RS" w:eastAsia="sr-Latn-RS"/>
              </w:rPr>
            </w:pPr>
            <w:r>
              <w:rPr>
                <w:rFonts w:eastAsia="Times New Roman"/>
                <w:color w:val="000000"/>
                <w:lang w:val="sr-Cyrl-RS" w:eastAsia="sr-Latn-RS"/>
              </w:rPr>
              <w:t>20</w:t>
            </w:r>
          </w:p>
        </w:tc>
        <w:tc>
          <w:tcPr>
            <w:tcW w:w="3947" w:type="dxa"/>
            <w:shd w:val="clear" w:color="auto" w:fill="auto"/>
            <w:noWrap/>
            <w:vAlign w:val="center"/>
          </w:tcPr>
          <w:p w:rsidR="0082007C" w:rsidRPr="00CD7D2F" w:rsidRDefault="0082007C" w:rsidP="0082007C">
            <w:pPr>
              <w:jc w:val="center"/>
            </w:pPr>
            <w:r w:rsidRPr="00CD7D2F">
              <w:t>Универзитет у Новом Саду Филозофски факултет у Новом Саду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2007C" w:rsidRPr="00A3368A" w:rsidRDefault="0082007C" w:rsidP="0082007C">
            <w:pPr>
              <w:jc w:val="center"/>
            </w:pPr>
            <w:r w:rsidRPr="00A3368A">
              <w:t>Нови Сад</w:t>
            </w:r>
          </w:p>
        </w:tc>
        <w:tc>
          <w:tcPr>
            <w:tcW w:w="1843" w:type="dxa"/>
            <w:vAlign w:val="center"/>
          </w:tcPr>
          <w:p w:rsidR="0082007C" w:rsidRPr="002D7687" w:rsidRDefault="0082007C" w:rsidP="0082007C">
            <w:pPr>
              <w:jc w:val="center"/>
            </w:pPr>
            <w:r w:rsidRPr="002D7687">
              <w:t>МФ25162305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2007C" w:rsidRPr="00323C7B" w:rsidRDefault="0082007C" w:rsidP="0082007C">
            <w:pPr>
              <w:jc w:val="center"/>
            </w:pPr>
            <w:r w:rsidRPr="00323C7B">
              <w:t>001867343 2025 09419 001 000 000 001</w:t>
            </w:r>
          </w:p>
        </w:tc>
      </w:tr>
      <w:tr w:rsidR="0082007C" w:rsidRPr="004734CC" w:rsidTr="0082007C">
        <w:trPr>
          <w:trHeight w:val="300"/>
        </w:trPr>
        <w:tc>
          <w:tcPr>
            <w:tcW w:w="448" w:type="dxa"/>
            <w:shd w:val="clear" w:color="auto" w:fill="auto"/>
            <w:noWrap/>
            <w:vAlign w:val="center"/>
          </w:tcPr>
          <w:p w:rsidR="0082007C" w:rsidRDefault="0082007C" w:rsidP="0082007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Cyrl-RS" w:eastAsia="sr-Latn-RS"/>
              </w:rPr>
            </w:pPr>
            <w:r>
              <w:rPr>
                <w:rFonts w:eastAsia="Times New Roman"/>
                <w:color w:val="000000"/>
                <w:lang w:val="sr-Cyrl-RS" w:eastAsia="sr-Latn-RS"/>
              </w:rPr>
              <w:t>21</w:t>
            </w:r>
          </w:p>
        </w:tc>
        <w:tc>
          <w:tcPr>
            <w:tcW w:w="3947" w:type="dxa"/>
            <w:shd w:val="clear" w:color="auto" w:fill="auto"/>
            <w:noWrap/>
            <w:vAlign w:val="center"/>
          </w:tcPr>
          <w:p w:rsidR="0082007C" w:rsidRDefault="0082007C" w:rsidP="0082007C">
            <w:pPr>
              <w:jc w:val="center"/>
            </w:pPr>
            <w:r w:rsidRPr="00CD7D2F">
              <w:t>Научни институт за прехрамбене технологије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2007C" w:rsidRDefault="0082007C" w:rsidP="0082007C">
            <w:pPr>
              <w:jc w:val="center"/>
            </w:pPr>
            <w:r w:rsidRPr="00A3368A">
              <w:t>Нови Сад</w:t>
            </w:r>
          </w:p>
        </w:tc>
        <w:tc>
          <w:tcPr>
            <w:tcW w:w="1843" w:type="dxa"/>
            <w:vAlign w:val="center"/>
          </w:tcPr>
          <w:p w:rsidR="0082007C" w:rsidRDefault="0082007C" w:rsidP="0082007C">
            <w:pPr>
              <w:jc w:val="center"/>
            </w:pPr>
            <w:r w:rsidRPr="002D7687">
              <w:t>МФ25162365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2007C" w:rsidRDefault="0082007C" w:rsidP="0082007C">
            <w:pPr>
              <w:jc w:val="center"/>
            </w:pPr>
            <w:r w:rsidRPr="00323C7B">
              <w:t>001871223 2025 09419 001 000 000 001</w:t>
            </w:r>
          </w:p>
        </w:tc>
      </w:tr>
    </w:tbl>
    <w:p w:rsidR="001E3BF5" w:rsidRPr="00600A93" w:rsidRDefault="001E3BF5" w:rsidP="001E3BF5">
      <w:pPr>
        <w:spacing w:before="240" w:after="120" w:line="240" w:lineRule="auto"/>
        <w:ind w:left="720"/>
        <w:contextualSpacing/>
        <w:jc w:val="both"/>
        <w:rPr>
          <w:rFonts w:asciiTheme="minorHAnsi" w:eastAsia="Times New Roman" w:hAnsiTheme="minorHAnsi"/>
          <w:lang w:val="sr-Cyrl-RS"/>
        </w:rPr>
      </w:pPr>
    </w:p>
    <w:p w:rsidR="001E3BF5" w:rsidRPr="00600A93" w:rsidRDefault="001E3BF5" w:rsidP="001E3BF5">
      <w:pPr>
        <w:spacing w:before="240" w:after="120" w:line="240" w:lineRule="auto"/>
        <w:ind w:left="720"/>
        <w:contextualSpacing/>
        <w:jc w:val="both"/>
        <w:rPr>
          <w:rFonts w:asciiTheme="minorHAnsi" w:eastAsia="Times New Roman" w:hAnsiTheme="minorHAnsi"/>
          <w:lang w:val="sr-Cyrl-RS"/>
        </w:rPr>
      </w:pPr>
    </w:p>
    <w:p w:rsidR="00FB12B3" w:rsidRDefault="00FB12B3" w:rsidP="00FB12B3">
      <w:pPr>
        <w:pStyle w:val="ListParagraph"/>
        <w:numPr>
          <w:ilvl w:val="0"/>
          <w:numId w:val="12"/>
        </w:numPr>
        <w:spacing w:before="240" w:after="120" w:line="240" w:lineRule="auto"/>
        <w:jc w:val="both"/>
        <w:rPr>
          <w:rFonts w:asciiTheme="minorHAnsi" w:eastAsia="Times New Roman" w:hAnsiTheme="minorHAnsi"/>
          <w:lang w:val="sr-Cyrl-RS"/>
        </w:rPr>
      </w:pPr>
      <w:r w:rsidRPr="00C022C0">
        <w:rPr>
          <w:rFonts w:asciiTheme="minorHAnsi" w:eastAsia="Times New Roman" w:hAnsiTheme="minorHAnsi"/>
          <w:lang w:val="sr-Cyrl-RS"/>
        </w:rPr>
        <w:t>да су све пријаве благовремене и уредне,</w:t>
      </w:r>
    </w:p>
    <w:p w:rsidR="00FB12B3" w:rsidRPr="00C022C0" w:rsidRDefault="00FB12B3" w:rsidP="00FB12B3">
      <w:pPr>
        <w:pStyle w:val="ListParagraph"/>
        <w:numPr>
          <w:ilvl w:val="0"/>
          <w:numId w:val="12"/>
        </w:numPr>
        <w:spacing w:before="240" w:after="120" w:line="240" w:lineRule="auto"/>
        <w:jc w:val="both"/>
        <w:rPr>
          <w:rFonts w:asciiTheme="minorHAnsi" w:eastAsia="Times New Roman" w:hAnsiTheme="minorHAnsi"/>
          <w:lang w:val="sr-Cyrl-RS"/>
        </w:rPr>
      </w:pPr>
      <w:r w:rsidRPr="00C022C0">
        <w:rPr>
          <w:rFonts w:asciiTheme="minorHAnsi" w:eastAsia="Times New Roman" w:hAnsiTheme="minorHAnsi"/>
          <w:lang w:val="sr-Cyrl-RS"/>
        </w:rPr>
        <w:t>да је уз све пријaве достављена документација тражена Конкурсом,</w:t>
      </w:r>
    </w:p>
    <w:p w:rsidR="00FB12B3" w:rsidRDefault="00FB12B3" w:rsidP="00FB12B3">
      <w:pPr>
        <w:pStyle w:val="ListParagraph"/>
        <w:numPr>
          <w:ilvl w:val="0"/>
          <w:numId w:val="12"/>
        </w:numPr>
        <w:spacing w:before="240" w:after="120" w:line="240" w:lineRule="auto"/>
        <w:jc w:val="both"/>
        <w:rPr>
          <w:rFonts w:asciiTheme="minorHAnsi" w:eastAsia="Times New Roman" w:hAnsiTheme="minorHAnsi"/>
          <w:lang w:val="sr-Cyrl-RS"/>
        </w:rPr>
      </w:pPr>
      <w:r w:rsidRPr="00C022C0">
        <w:rPr>
          <w:rFonts w:asciiTheme="minorHAnsi" w:eastAsia="Times New Roman" w:hAnsiTheme="minorHAnsi"/>
          <w:lang w:val="sr-Cyrl-RS"/>
        </w:rPr>
        <w:t>нема неприхватљивих пријава</w:t>
      </w:r>
      <w:r>
        <w:rPr>
          <w:rFonts w:asciiTheme="minorHAnsi" w:eastAsia="Times New Roman" w:hAnsiTheme="minorHAnsi"/>
          <w:lang w:val="sr-Cyrl-RS"/>
        </w:rPr>
        <w:t>,</w:t>
      </w:r>
    </w:p>
    <w:p w:rsidR="00FB12B3" w:rsidRPr="00151AFC" w:rsidRDefault="00FB12B3" w:rsidP="00FB12B3">
      <w:pPr>
        <w:pStyle w:val="ListParagraph"/>
        <w:numPr>
          <w:ilvl w:val="0"/>
          <w:numId w:val="12"/>
        </w:numPr>
        <w:spacing w:before="240" w:after="120" w:line="240" w:lineRule="auto"/>
        <w:jc w:val="both"/>
        <w:rPr>
          <w:rFonts w:asciiTheme="minorHAnsi" w:eastAsia="Times New Roman" w:hAnsiTheme="minorHAnsi"/>
          <w:lang w:val="sr-Cyrl-RS"/>
        </w:rPr>
      </w:pPr>
      <w:r w:rsidRPr="00C022C0">
        <w:rPr>
          <w:rFonts w:asciiTheme="minorHAnsi" w:eastAsia="Times New Roman" w:hAnsiTheme="minorHAnsi"/>
          <w:lang w:val="sr-Cyrl-RS"/>
        </w:rPr>
        <w:t xml:space="preserve">да </w:t>
      </w:r>
      <w:r>
        <w:rPr>
          <w:rFonts w:asciiTheme="minorHAnsi" w:eastAsia="Times New Roman" w:hAnsiTheme="minorHAnsi"/>
          <w:lang w:val="sr-Latn-RS"/>
        </w:rPr>
        <w:t>19</w:t>
      </w:r>
      <w:r>
        <w:rPr>
          <w:rFonts w:asciiTheme="minorHAnsi" w:eastAsia="Times New Roman" w:hAnsiTheme="minorHAnsi"/>
          <w:lang w:val="sr-Cyrl-RS"/>
        </w:rPr>
        <w:t xml:space="preserve"> пријава испуњава </w:t>
      </w:r>
      <w:r w:rsidRPr="00C022C0">
        <w:rPr>
          <w:rFonts w:asciiTheme="minorHAnsi" w:eastAsia="Times New Roman" w:hAnsiTheme="minorHAnsi"/>
          <w:lang w:val="sr-Cyrl-RS"/>
        </w:rPr>
        <w:t xml:space="preserve">услове прописане </w:t>
      </w:r>
      <w:r w:rsidRPr="00C022C0">
        <w:rPr>
          <w:lang w:val="sr-Latn-RS"/>
        </w:rPr>
        <w:t>Правилник</w:t>
      </w:r>
      <w:r w:rsidRPr="00C022C0">
        <w:rPr>
          <w:lang w:val="sr-Cyrl-RS"/>
        </w:rPr>
        <w:t>ом</w:t>
      </w:r>
      <w:r w:rsidRPr="00C022C0">
        <w:rPr>
          <w:lang w:val="sr-Latn-RS"/>
        </w:rPr>
        <w:t xml:space="preserve"> </w:t>
      </w:r>
      <w:r w:rsidRPr="00C022C0">
        <w:rPr>
          <w:noProof/>
          <w:lang w:val="sr-Cyrl-RS"/>
        </w:rPr>
        <w:t>за доделу средстава за одржавање научно стручних активности у области пољопривреде и руралног развоја у 20</w:t>
      </w:r>
      <w:r w:rsidRPr="00C022C0">
        <w:rPr>
          <w:noProof/>
          <w:lang w:val="sr-Latn-RS"/>
        </w:rPr>
        <w:t>2</w:t>
      </w:r>
      <w:r>
        <w:rPr>
          <w:noProof/>
          <w:lang w:val="sr-Cyrl-RS"/>
        </w:rPr>
        <w:t>5</w:t>
      </w:r>
      <w:r w:rsidRPr="00C022C0">
        <w:rPr>
          <w:noProof/>
          <w:lang w:val="sr-Cyrl-RS"/>
        </w:rPr>
        <w:t xml:space="preserve">. години </w:t>
      </w:r>
      <w:r>
        <w:rPr>
          <w:noProof/>
          <w:lang w:val="sr-Cyrl-RS"/>
        </w:rPr>
        <w:t>у АП Војводини</w:t>
      </w:r>
      <w:r w:rsidRPr="00C022C0">
        <w:rPr>
          <w:rFonts w:asciiTheme="minorHAnsi" w:hAnsiTheme="minorHAnsi"/>
          <w:lang w:val="ru-RU"/>
        </w:rPr>
        <w:t>,</w:t>
      </w:r>
    </w:p>
    <w:p w:rsidR="00FB12B3" w:rsidRPr="00C33D7E" w:rsidRDefault="00FB12B3" w:rsidP="00FB12B3">
      <w:pPr>
        <w:pStyle w:val="ListParagraph"/>
        <w:numPr>
          <w:ilvl w:val="0"/>
          <w:numId w:val="12"/>
        </w:numPr>
        <w:spacing w:before="240" w:after="120" w:line="240" w:lineRule="auto"/>
        <w:jc w:val="both"/>
        <w:rPr>
          <w:rFonts w:asciiTheme="minorHAnsi" w:eastAsia="Times New Roman" w:hAnsiTheme="minorHAnsi"/>
          <w:lang w:val="sr-Cyrl-RS"/>
        </w:rPr>
      </w:pPr>
      <w:r>
        <w:rPr>
          <w:rFonts w:asciiTheme="minorHAnsi" w:hAnsiTheme="minorHAnsi"/>
          <w:lang w:val="ru-RU"/>
        </w:rPr>
        <w:t xml:space="preserve">да 2 </w:t>
      </w:r>
      <w:r>
        <w:rPr>
          <w:rFonts w:asciiTheme="minorHAnsi" w:eastAsia="Times New Roman" w:hAnsiTheme="minorHAnsi"/>
          <w:lang w:val="sr-Cyrl-RS"/>
        </w:rPr>
        <w:t xml:space="preserve">пријаве не испуњавају </w:t>
      </w:r>
      <w:r w:rsidRPr="00C022C0">
        <w:rPr>
          <w:rFonts w:asciiTheme="minorHAnsi" w:eastAsia="Times New Roman" w:hAnsiTheme="minorHAnsi"/>
          <w:lang w:val="sr-Cyrl-RS"/>
        </w:rPr>
        <w:t xml:space="preserve">услове прописане </w:t>
      </w:r>
      <w:r w:rsidRPr="00C022C0">
        <w:rPr>
          <w:lang w:val="sr-Latn-RS"/>
        </w:rPr>
        <w:t>Правилник</w:t>
      </w:r>
      <w:r w:rsidRPr="00C022C0">
        <w:rPr>
          <w:lang w:val="sr-Cyrl-RS"/>
        </w:rPr>
        <w:t>ом</w:t>
      </w:r>
      <w:r w:rsidRPr="00C022C0">
        <w:rPr>
          <w:lang w:val="sr-Latn-RS"/>
        </w:rPr>
        <w:t xml:space="preserve"> </w:t>
      </w:r>
      <w:r w:rsidRPr="00C022C0">
        <w:rPr>
          <w:noProof/>
          <w:lang w:val="sr-Cyrl-RS"/>
        </w:rPr>
        <w:t>за доделу средстава за одржавање научно стручних активности у области пољопривреде и руралног развоја у 20</w:t>
      </w:r>
      <w:r w:rsidRPr="00C022C0">
        <w:rPr>
          <w:noProof/>
          <w:lang w:val="sr-Latn-RS"/>
        </w:rPr>
        <w:t>2</w:t>
      </w:r>
      <w:r>
        <w:rPr>
          <w:noProof/>
          <w:lang w:val="sr-Cyrl-RS"/>
        </w:rPr>
        <w:t>5</w:t>
      </w:r>
      <w:r w:rsidRPr="00C022C0">
        <w:rPr>
          <w:noProof/>
          <w:lang w:val="sr-Cyrl-RS"/>
        </w:rPr>
        <w:t xml:space="preserve">. години </w:t>
      </w:r>
      <w:r>
        <w:rPr>
          <w:noProof/>
          <w:lang w:val="sr-Cyrl-RS"/>
        </w:rPr>
        <w:t>у АП Војводини</w:t>
      </w:r>
      <w:r w:rsidRPr="00C022C0">
        <w:rPr>
          <w:rFonts w:asciiTheme="minorHAnsi" w:hAnsiTheme="minorHAnsi"/>
          <w:lang w:val="ru-RU"/>
        </w:rPr>
        <w:t>,</w:t>
      </w:r>
    </w:p>
    <w:p w:rsidR="00FB12B3" w:rsidRPr="00C33D7E" w:rsidRDefault="00FB12B3" w:rsidP="00FB12B3">
      <w:pPr>
        <w:pStyle w:val="ListParagraph"/>
        <w:numPr>
          <w:ilvl w:val="0"/>
          <w:numId w:val="12"/>
        </w:numPr>
        <w:jc w:val="both"/>
        <w:rPr>
          <w:rFonts w:asciiTheme="minorHAnsi" w:eastAsia="Times New Roman" w:hAnsiTheme="minorHAnsi"/>
          <w:lang w:val="sr-Cyrl-RS"/>
        </w:rPr>
      </w:pPr>
      <w:r w:rsidRPr="00C33D7E">
        <w:rPr>
          <w:rFonts w:asciiTheme="minorHAnsi" w:eastAsia="Times New Roman" w:hAnsiTheme="minorHAnsi"/>
          <w:lang w:val="sr-Cyrl-RS"/>
        </w:rPr>
        <w:t xml:space="preserve">У </w:t>
      </w:r>
      <w:r>
        <w:rPr>
          <w:rFonts w:asciiTheme="minorHAnsi" w:eastAsia="Times New Roman" w:hAnsiTheme="minorHAnsi"/>
          <w:lang w:val="sr-Cyrl-RS"/>
        </w:rPr>
        <w:t>Табели</w:t>
      </w:r>
      <w:r w:rsidRPr="00C33D7E">
        <w:rPr>
          <w:rFonts w:asciiTheme="minorHAnsi" w:eastAsia="Times New Roman" w:hAnsiTheme="minorHAnsi"/>
          <w:lang w:val="sr-Cyrl-RS"/>
        </w:rPr>
        <w:t xml:space="preserve"> 2</w:t>
      </w:r>
      <w:r w:rsidR="000F68AF">
        <w:rPr>
          <w:rFonts w:asciiTheme="minorHAnsi" w:eastAsia="Times New Roman" w:hAnsiTheme="minorHAnsi"/>
          <w:lang w:val="sr-Cyrl-RS"/>
        </w:rPr>
        <w:t>.</w:t>
      </w:r>
      <w:r w:rsidRPr="00C33D7E">
        <w:rPr>
          <w:rFonts w:asciiTheme="minorHAnsi" w:eastAsia="Times New Roman" w:hAnsiTheme="minorHAnsi"/>
          <w:lang w:val="sr-Cyrl-RS"/>
        </w:rPr>
        <w:t xml:space="preserve"> приказани су подносиоци пријава, њих 19, који испуњавају услове прописане Конкурсом и Правилником</w:t>
      </w:r>
      <w:r>
        <w:rPr>
          <w:rFonts w:asciiTheme="minorHAnsi" w:eastAsia="Times New Roman" w:hAnsiTheme="minorHAnsi"/>
          <w:lang w:val="sr-Latn-RS"/>
        </w:rPr>
        <w:t xml:space="preserve">, </w:t>
      </w:r>
      <w:r w:rsidR="000F68AF">
        <w:rPr>
          <w:rFonts w:asciiTheme="minorHAnsi" w:eastAsia="Times New Roman" w:hAnsiTheme="minorHAnsi"/>
          <w:lang w:val="sr-Cyrl-RS"/>
        </w:rPr>
        <w:t xml:space="preserve">са </w:t>
      </w:r>
      <w:r>
        <w:rPr>
          <w:rFonts w:asciiTheme="minorHAnsi" w:eastAsia="Times New Roman" w:hAnsiTheme="minorHAnsi"/>
          <w:lang w:val="sr-Cyrl-RS"/>
        </w:rPr>
        <w:t>називом про</w:t>
      </w:r>
      <w:r w:rsidR="000F68AF">
        <w:rPr>
          <w:rFonts w:asciiTheme="minorHAnsi" w:eastAsia="Times New Roman" w:hAnsiTheme="minorHAnsi"/>
          <w:lang w:val="sr-Cyrl-RS"/>
        </w:rPr>
        <w:t>јекта и траженим средствима од П</w:t>
      </w:r>
      <w:r>
        <w:rPr>
          <w:rFonts w:asciiTheme="minorHAnsi" w:eastAsia="Times New Roman" w:hAnsiTheme="minorHAnsi"/>
          <w:lang w:val="sr-Cyrl-RS"/>
        </w:rPr>
        <w:t>окрајинског секретаријата,</w:t>
      </w:r>
    </w:p>
    <w:p w:rsidR="00FB12B3" w:rsidRPr="00151AFC" w:rsidRDefault="00FB12B3" w:rsidP="00FB12B3">
      <w:pPr>
        <w:pStyle w:val="ListParagraph"/>
        <w:numPr>
          <w:ilvl w:val="0"/>
          <w:numId w:val="12"/>
        </w:numPr>
        <w:spacing w:before="240" w:after="120" w:line="240" w:lineRule="auto"/>
        <w:jc w:val="both"/>
        <w:rPr>
          <w:rFonts w:asciiTheme="minorHAnsi" w:eastAsia="Times New Roman" w:hAnsiTheme="minorHAnsi"/>
          <w:lang w:val="sr-Cyrl-RS"/>
        </w:rPr>
      </w:pPr>
      <w:r w:rsidRPr="00151AFC">
        <w:rPr>
          <w:rFonts w:asciiTheme="minorHAnsi" w:eastAsia="Times New Roman" w:hAnsiTheme="minorHAnsi"/>
          <w:lang w:val="sr-Cyrl-RS"/>
        </w:rPr>
        <w:t xml:space="preserve">У </w:t>
      </w:r>
      <w:r>
        <w:rPr>
          <w:rFonts w:asciiTheme="minorHAnsi" w:eastAsia="Times New Roman" w:hAnsiTheme="minorHAnsi"/>
          <w:lang w:val="sr-Cyrl-RS"/>
        </w:rPr>
        <w:t>Табели</w:t>
      </w:r>
      <w:r w:rsidRPr="00151AFC">
        <w:rPr>
          <w:rFonts w:asciiTheme="minorHAnsi" w:eastAsia="Times New Roman" w:hAnsiTheme="minorHAnsi"/>
          <w:lang w:val="sr-Cyrl-RS"/>
        </w:rPr>
        <w:t xml:space="preserve"> </w:t>
      </w:r>
      <w:r>
        <w:rPr>
          <w:rFonts w:asciiTheme="minorHAnsi" w:eastAsia="Times New Roman" w:hAnsiTheme="minorHAnsi"/>
          <w:lang w:val="sr-Cyrl-RS"/>
        </w:rPr>
        <w:t>3</w:t>
      </w:r>
      <w:r w:rsidR="000F68AF">
        <w:rPr>
          <w:rFonts w:asciiTheme="minorHAnsi" w:eastAsia="Times New Roman" w:hAnsiTheme="minorHAnsi"/>
          <w:lang w:val="sr-Cyrl-RS"/>
        </w:rPr>
        <w:t>.</w:t>
      </w:r>
      <w:r w:rsidRPr="00151AFC">
        <w:rPr>
          <w:rFonts w:asciiTheme="minorHAnsi" w:eastAsia="Times New Roman" w:hAnsiTheme="minorHAnsi"/>
          <w:lang w:val="sr-Cyrl-RS"/>
        </w:rPr>
        <w:t xml:space="preserve"> приказани су подносиоци пријава, њих 1</w:t>
      </w:r>
      <w:r>
        <w:rPr>
          <w:rFonts w:asciiTheme="minorHAnsi" w:eastAsia="Times New Roman" w:hAnsiTheme="minorHAnsi"/>
          <w:lang w:val="sr-Cyrl-RS"/>
        </w:rPr>
        <w:t>9</w:t>
      </w:r>
      <w:r w:rsidRPr="00151AFC">
        <w:rPr>
          <w:rFonts w:asciiTheme="minorHAnsi" w:eastAsia="Times New Roman" w:hAnsiTheme="minorHAnsi"/>
          <w:lang w:val="sr-Cyrl-RS"/>
        </w:rPr>
        <w:t>, који испуњавају услове прописане Конкурсом и Правилником</w:t>
      </w:r>
      <w:r w:rsidR="000F68AF">
        <w:rPr>
          <w:rFonts w:asciiTheme="minorHAnsi" w:eastAsia="Times New Roman" w:hAnsiTheme="minorHAnsi"/>
          <w:lang w:val="sr-Cyrl-RS"/>
        </w:rPr>
        <w:t xml:space="preserve">, </w:t>
      </w:r>
      <w:r w:rsidRPr="00151AFC">
        <w:rPr>
          <w:rFonts w:asciiTheme="minorHAnsi" w:eastAsia="Times New Roman" w:hAnsiTheme="minorHAnsi"/>
          <w:lang w:val="sr-Cyrl-RS"/>
        </w:rPr>
        <w:t xml:space="preserve"> бодовани у складу са чланом </w:t>
      </w:r>
      <w:r>
        <w:rPr>
          <w:rFonts w:asciiTheme="minorHAnsi" w:eastAsia="Times New Roman" w:hAnsiTheme="minorHAnsi"/>
          <w:lang w:val="sr-Cyrl-RS"/>
        </w:rPr>
        <w:t>12</w:t>
      </w:r>
      <w:r w:rsidRPr="00151AFC">
        <w:rPr>
          <w:rFonts w:asciiTheme="minorHAnsi" w:eastAsia="Times New Roman" w:hAnsiTheme="minorHAnsi"/>
          <w:lang w:val="sr-Cyrl-RS"/>
        </w:rPr>
        <w:t>. Правил</w:t>
      </w:r>
      <w:r w:rsidR="000F68AF">
        <w:rPr>
          <w:rFonts w:asciiTheme="minorHAnsi" w:eastAsia="Times New Roman" w:hAnsiTheme="minorHAnsi"/>
          <w:lang w:val="sr-Cyrl-RS"/>
        </w:rPr>
        <w:t>ника и оствареним бројем бодова,</w:t>
      </w:r>
    </w:p>
    <w:p w:rsidR="00FB12B3" w:rsidRPr="00151AFC" w:rsidRDefault="00FB12B3" w:rsidP="00FB12B3">
      <w:pPr>
        <w:pStyle w:val="ListParagraph"/>
        <w:numPr>
          <w:ilvl w:val="0"/>
          <w:numId w:val="12"/>
        </w:numPr>
        <w:spacing w:before="240" w:after="120" w:line="240" w:lineRule="auto"/>
        <w:jc w:val="both"/>
        <w:rPr>
          <w:rFonts w:asciiTheme="minorHAnsi" w:eastAsia="Times New Roman" w:hAnsiTheme="minorHAnsi"/>
          <w:lang w:val="sr-Cyrl-RS"/>
        </w:rPr>
      </w:pPr>
      <w:r w:rsidRPr="00151AFC">
        <w:rPr>
          <w:rFonts w:asciiTheme="minorHAnsi" w:eastAsia="Times New Roman" w:hAnsiTheme="minorHAnsi"/>
          <w:lang w:val="sr-Cyrl-RS"/>
        </w:rPr>
        <w:t xml:space="preserve">У </w:t>
      </w:r>
      <w:r>
        <w:rPr>
          <w:rFonts w:asciiTheme="minorHAnsi" w:eastAsia="Times New Roman" w:hAnsiTheme="minorHAnsi"/>
          <w:lang w:val="sr-Cyrl-RS"/>
        </w:rPr>
        <w:t>Табели</w:t>
      </w:r>
      <w:r w:rsidRPr="00151AFC">
        <w:rPr>
          <w:rFonts w:asciiTheme="minorHAnsi" w:eastAsia="Times New Roman" w:hAnsiTheme="minorHAnsi"/>
          <w:lang w:val="sr-Cyrl-RS"/>
        </w:rPr>
        <w:t xml:space="preserve"> </w:t>
      </w:r>
      <w:r>
        <w:rPr>
          <w:rFonts w:asciiTheme="minorHAnsi" w:eastAsia="Times New Roman" w:hAnsiTheme="minorHAnsi"/>
          <w:lang w:val="sr-Cyrl-RS"/>
        </w:rPr>
        <w:t>4</w:t>
      </w:r>
      <w:r w:rsidR="000F68AF">
        <w:rPr>
          <w:rFonts w:asciiTheme="minorHAnsi" w:eastAsia="Times New Roman" w:hAnsiTheme="minorHAnsi"/>
          <w:lang w:val="sr-Cyrl-RS"/>
        </w:rPr>
        <w:t>.</w:t>
      </w:r>
      <w:r w:rsidRPr="00151AFC">
        <w:rPr>
          <w:rFonts w:asciiTheme="minorHAnsi" w:eastAsia="Times New Roman" w:hAnsiTheme="minorHAnsi"/>
          <w:lang w:val="sr-Cyrl-RS"/>
        </w:rPr>
        <w:t xml:space="preserve"> приказа</w:t>
      </w:r>
      <w:r>
        <w:rPr>
          <w:rFonts w:asciiTheme="minorHAnsi" w:eastAsia="Times New Roman" w:hAnsiTheme="minorHAnsi"/>
          <w:lang w:val="sr-Cyrl-RS"/>
        </w:rPr>
        <w:t>ни су  подносиоци пријава, њих 6</w:t>
      </w:r>
      <w:r w:rsidRPr="00151AFC">
        <w:rPr>
          <w:rFonts w:asciiTheme="minorHAnsi" w:eastAsia="Times New Roman" w:hAnsiTheme="minorHAnsi"/>
          <w:lang w:val="sr-Cyrl-RS"/>
        </w:rPr>
        <w:t>, са којима се покрајинском секретару за пољопривреду, водопривреду и шумарство предлаже да закључи уговор о додели бесповратних средстава</w:t>
      </w:r>
      <w:r>
        <w:rPr>
          <w:rFonts w:asciiTheme="minorHAnsi" w:eastAsia="Times New Roman" w:hAnsiTheme="minorHAnsi"/>
          <w:lang w:val="sr-Cyrl-RS"/>
        </w:rPr>
        <w:t>,</w:t>
      </w:r>
      <w:r w:rsidRPr="00151AFC">
        <w:rPr>
          <w:rFonts w:asciiTheme="minorHAnsi" w:eastAsia="Times New Roman" w:hAnsiTheme="minorHAnsi"/>
          <w:lang w:val="sr-Cyrl-RS"/>
        </w:rPr>
        <w:t xml:space="preserve"> са оствареним бројем бодова</w:t>
      </w:r>
      <w:r>
        <w:rPr>
          <w:rFonts w:asciiTheme="minorHAnsi" w:eastAsia="Times New Roman" w:hAnsiTheme="minorHAnsi"/>
          <w:lang w:val="sr-Cyrl-RS"/>
        </w:rPr>
        <w:t>,</w:t>
      </w:r>
      <w:r w:rsidRPr="00151AFC">
        <w:rPr>
          <w:rFonts w:asciiTheme="minorHAnsi" w:eastAsia="Times New Roman" w:hAnsiTheme="minorHAnsi"/>
          <w:lang w:val="sr-Cyrl-RS"/>
        </w:rPr>
        <w:t xml:space="preserve"> предложеним износом средстава</w:t>
      </w:r>
      <w:r>
        <w:rPr>
          <w:rFonts w:asciiTheme="minorHAnsi" w:eastAsia="Times New Roman" w:hAnsiTheme="minorHAnsi"/>
          <w:lang w:val="sr-Cyrl-RS"/>
        </w:rPr>
        <w:t xml:space="preserve">, </w:t>
      </w:r>
      <w:r w:rsidRPr="004734CC">
        <w:rPr>
          <w:rFonts w:asciiTheme="minorHAnsi" w:eastAsia="Times New Roman" w:hAnsiTheme="minorHAnsi"/>
          <w:lang w:val="sr-Cyrl-RS"/>
        </w:rPr>
        <w:t>са износима сопственог учешћа</w:t>
      </w:r>
      <w:r>
        <w:rPr>
          <w:rFonts w:asciiTheme="minorHAnsi" w:eastAsia="Times New Roman" w:hAnsiTheme="minorHAnsi"/>
          <w:lang w:val="sr-Cyrl-RS"/>
        </w:rPr>
        <w:t>,</w:t>
      </w:r>
    </w:p>
    <w:p w:rsidR="00FB12B3" w:rsidRPr="006C6A2E" w:rsidRDefault="00FB12B3" w:rsidP="00FB12B3">
      <w:pPr>
        <w:pStyle w:val="ListParagraph"/>
        <w:numPr>
          <w:ilvl w:val="0"/>
          <w:numId w:val="12"/>
        </w:numPr>
        <w:spacing w:before="240" w:after="120" w:line="240" w:lineRule="auto"/>
        <w:jc w:val="both"/>
        <w:rPr>
          <w:rFonts w:asciiTheme="minorHAnsi" w:eastAsia="Times New Roman" w:hAnsiTheme="minorHAnsi"/>
          <w:lang w:val="sr-Cyrl-RS"/>
        </w:rPr>
      </w:pPr>
      <w:r w:rsidRPr="006C6A2E">
        <w:rPr>
          <w:rFonts w:asciiTheme="minorHAnsi" w:eastAsia="Times New Roman" w:hAnsiTheme="minorHAnsi"/>
          <w:lang w:val="sr-Cyrl-RS"/>
        </w:rPr>
        <w:t xml:space="preserve">У </w:t>
      </w:r>
      <w:r>
        <w:rPr>
          <w:rFonts w:asciiTheme="minorHAnsi" w:eastAsia="Times New Roman" w:hAnsiTheme="minorHAnsi"/>
          <w:lang w:val="sr-Cyrl-RS"/>
        </w:rPr>
        <w:t>Табели</w:t>
      </w:r>
      <w:r w:rsidRPr="006C6A2E">
        <w:rPr>
          <w:rFonts w:asciiTheme="minorHAnsi" w:eastAsia="Times New Roman" w:hAnsiTheme="minorHAnsi"/>
          <w:lang w:val="sr-Cyrl-RS"/>
        </w:rPr>
        <w:t xml:space="preserve"> 5</w:t>
      </w:r>
      <w:r w:rsidR="000F68AF">
        <w:rPr>
          <w:rFonts w:asciiTheme="minorHAnsi" w:eastAsia="Times New Roman" w:hAnsiTheme="minorHAnsi"/>
          <w:lang w:val="sr-Cyrl-RS"/>
        </w:rPr>
        <w:t>.</w:t>
      </w:r>
      <w:r w:rsidRPr="006C6A2E">
        <w:rPr>
          <w:rFonts w:asciiTheme="minorHAnsi" w:eastAsia="Times New Roman" w:hAnsiTheme="minorHAnsi"/>
          <w:lang w:val="sr-Cyrl-RS"/>
        </w:rPr>
        <w:t xml:space="preserve"> приказани су  подносиоци пријава, њих 13, чије су пријаве прихваћене а за које недостају средства опредељена конкурсом</w:t>
      </w:r>
    </w:p>
    <w:p w:rsidR="00FB12B3" w:rsidRPr="006C6A2E" w:rsidRDefault="00FB12B3" w:rsidP="00FB12B3">
      <w:pPr>
        <w:pStyle w:val="ListParagraph"/>
        <w:numPr>
          <w:ilvl w:val="0"/>
          <w:numId w:val="12"/>
        </w:numPr>
        <w:spacing w:before="240" w:after="120" w:line="240" w:lineRule="auto"/>
        <w:jc w:val="both"/>
        <w:rPr>
          <w:rFonts w:asciiTheme="minorHAnsi" w:eastAsia="Times New Roman" w:hAnsiTheme="minorHAnsi"/>
          <w:lang w:val="sr-Cyrl-RS"/>
        </w:rPr>
      </w:pPr>
      <w:r w:rsidRPr="006C6A2E">
        <w:rPr>
          <w:rFonts w:asciiTheme="minorHAnsi" w:eastAsia="Times New Roman" w:hAnsiTheme="minorHAnsi"/>
          <w:lang w:val="sr-Cyrl-RS"/>
        </w:rPr>
        <w:t xml:space="preserve">У </w:t>
      </w:r>
      <w:r>
        <w:rPr>
          <w:rFonts w:asciiTheme="minorHAnsi" w:eastAsia="Times New Roman" w:hAnsiTheme="minorHAnsi"/>
          <w:lang w:val="sr-Cyrl-RS"/>
        </w:rPr>
        <w:t>Табели</w:t>
      </w:r>
      <w:r w:rsidRPr="006C6A2E">
        <w:rPr>
          <w:rFonts w:asciiTheme="minorHAnsi" w:eastAsia="Times New Roman" w:hAnsiTheme="minorHAnsi"/>
          <w:lang w:val="sr-Cyrl-RS"/>
        </w:rPr>
        <w:t xml:space="preserve"> 6. приказани су подносиоци пријава, њих 2, чије пријаве су одбијене и разлози одбијања.  </w:t>
      </w:r>
    </w:p>
    <w:p w:rsidR="001E3BF5" w:rsidRDefault="001E3BF5" w:rsidP="001E3BF5">
      <w:pPr>
        <w:spacing w:after="0" w:line="240" w:lineRule="auto"/>
        <w:jc w:val="both"/>
        <w:rPr>
          <w:rFonts w:asciiTheme="minorHAnsi" w:hAnsiTheme="minorHAnsi"/>
          <w:lang w:val="sr-Cyrl-CS"/>
        </w:rPr>
      </w:pPr>
    </w:p>
    <w:p w:rsidR="007702B0" w:rsidRDefault="007702B0" w:rsidP="001E3BF5">
      <w:pPr>
        <w:spacing w:after="0" w:line="240" w:lineRule="auto"/>
        <w:jc w:val="both"/>
        <w:rPr>
          <w:rFonts w:asciiTheme="minorHAnsi" w:hAnsiTheme="minorHAnsi"/>
          <w:lang w:val="sr-Cyrl-CS"/>
        </w:rPr>
        <w:sectPr w:rsidR="007702B0" w:rsidSect="007702B0">
          <w:headerReference w:type="default" r:id="rId10"/>
          <w:headerReference w:type="first" r:id="rId11"/>
          <w:pgSz w:w="11906" w:h="16838"/>
          <w:pgMar w:top="993" w:right="1276" w:bottom="1418" w:left="1418" w:header="708" w:footer="708" w:gutter="0"/>
          <w:cols w:space="708"/>
          <w:docGrid w:linePitch="360"/>
        </w:sectPr>
      </w:pPr>
    </w:p>
    <w:p w:rsidR="001662B0" w:rsidRDefault="00FB12B3" w:rsidP="001E3BF5">
      <w:pPr>
        <w:spacing w:after="0" w:line="240" w:lineRule="auto"/>
        <w:jc w:val="both"/>
        <w:rPr>
          <w:rFonts w:asciiTheme="minorHAnsi" w:hAnsiTheme="minorHAnsi"/>
          <w:lang w:val="sr-Cyrl-CS"/>
        </w:rPr>
      </w:pPr>
      <w:r w:rsidRPr="00FB12B3">
        <w:rPr>
          <w:rFonts w:asciiTheme="minorHAnsi" w:hAnsiTheme="minorHAnsi"/>
          <w:lang w:val="sr-Cyrl-CS"/>
        </w:rPr>
        <w:lastRenderedPageBreak/>
        <w:t xml:space="preserve">Табела 2. Прихваћене пријаве - </w:t>
      </w:r>
      <w:r w:rsidR="000F68AF">
        <w:rPr>
          <w:rFonts w:asciiTheme="minorHAnsi" w:hAnsiTheme="minorHAnsi"/>
          <w:lang w:val="sr-Cyrl-CS"/>
        </w:rPr>
        <w:t>назив</w:t>
      </w:r>
      <w:r w:rsidRPr="00FB12B3">
        <w:rPr>
          <w:rFonts w:asciiTheme="minorHAnsi" w:hAnsiTheme="minorHAnsi"/>
          <w:lang w:val="sr-Cyrl-CS"/>
        </w:rPr>
        <w:t xml:space="preserve"> пројекта по подносиоцу пријаве и</w:t>
      </w:r>
      <w:r w:rsidR="000F68AF">
        <w:rPr>
          <w:rFonts w:asciiTheme="minorHAnsi" w:hAnsiTheme="minorHAnsi"/>
          <w:lang w:val="sr-Cyrl-CS"/>
        </w:rPr>
        <w:t xml:space="preserve"> тражена средства</w:t>
      </w:r>
    </w:p>
    <w:p w:rsidR="001E3BF5" w:rsidRPr="00600A93" w:rsidRDefault="001E3BF5" w:rsidP="001E3BF5">
      <w:pPr>
        <w:spacing w:after="0" w:line="240" w:lineRule="auto"/>
        <w:jc w:val="both"/>
        <w:rPr>
          <w:rFonts w:asciiTheme="minorHAnsi" w:eastAsia="Times New Roman" w:hAnsiTheme="minorHAnsi"/>
          <w:lang w:val="sr-Cyrl-RS"/>
        </w:rPr>
      </w:pPr>
    </w:p>
    <w:tbl>
      <w:tblPr>
        <w:tblW w:w="14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687"/>
        <w:gridCol w:w="1131"/>
        <w:gridCol w:w="1513"/>
        <w:gridCol w:w="7265"/>
        <w:gridCol w:w="1385"/>
      </w:tblGrid>
      <w:tr w:rsidR="007941F1" w:rsidRPr="00B95412" w:rsidTr="007941F1">
        <w:trPr>
          <w:trHeight w:val="300"/>
        </w:trPr>
        <w:tc>
          <w:tcPr>
            <w:tcW w:w="436" w:type="dxa"/>
            <w:shd w:val="clear" w:color="000000" w:fill="33CCCC"/>
            <w:noWrap/>
            <w:vAlign w:val="center"/>
            <w:hideMark/>
          </w:tcPr>
          <w:p w:rsidR="007941F1" w:rsidRPr="00B95412" w:rsidRDefault="007941F1" w:rsidP="006C39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B95412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РБ</w:t>
            </w:r>
          </w:p>
        </w:tc>
        <w:tc>
          <w:tcPr>
            <w:tcW w:w="2687" w:type="dxa"/>
            <w:shd w:val="clear" w:color="000000" w:fill="33CCCC"/>
            <w:noWrap/>
            <w:vAlign w:val="center"/>
            <w:hideMark/>
          </w:tcPr>
          <w:p w:rsidR="007941F1" w:rsidRPr="00B95412" w:rsidRDefault="007941F1" w:rsidP="006C39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B95412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НАЗИВ</w:t>
            </w:r>
          </w:p>
        </w:tc>
        <w:tc>
          <w:tcPr>
            <w:tcW w:w="1131" w:type="dxa"/>
            <w:shd w:val="clear" w:color="000000" w:fill="33CCCC"/>
            <w:noWrap/>
            <w:vAlign w:val="center"/>
            <w:hideMark/>
          </w:tcPr>
          <w:p w:rsidR="007941F1" w:rsidRPr="00B95412" w:rsidRDefault="007941F1" w:rsidP="006C39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B95412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Град/</w:t>
            </w:r>
          </w:p>
          <w:p w:rsidR="007941F1" w:rsidRPr="00B95412" w:rsidRDefault="007941F1" w:rsidP="006C39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B95412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Општина</w:t>
            </w:r>
          </w:p>
        </w:tc>
        <w:tc>
          <w:tcPr>
            <w:tcW w:w="1553" w:type="dxa"/>
            <w:shd w:val="clear" w:color="000000" w:fill="33CCCC"/>
            <w:vAlign w:val="center"/>
          </w:tcPr>
          <w:p w:rsidR="007941F1" w:rsidRPr="00B95412" w:rsidRDefault="007941F1" w:rsidP="007941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RS" w:eastAsia="sr-Latn-RS"/>
              </w:rPr>
            </w:pPr>
            <w:r w:rsidRPr="007941F1">
              <w:rPr>
                <w:rFonts w:eastAsia="Times New Roman"/>
                <w:color w:val="000000"/>
                <w:sz w:val="20"/>
                <w:szCs w:val="20"/>
                <w:lang w:val="sr-Cyrl-RS" w:eastAsia="sr-Latn-RS"/>
              </w:rPr>
              <w:t>ИД пријаве</w:t>
            </w:r>
          </w:p>
        </w:tc>
        <w:tc>
          <w:tcPr>
            <w:tcW w:w="7265" w:type="dxa"/>
            <w:shd w:val="clear" w:color="000000" w:fill="33CCCC"/>
            <w:noWrap/>
            <w:vAlign w:val="center"/>
            <w:hideMark/>
          </w:tcPr>
          <w:p w:rsidR="007941F1" w:rsidRPr="00B95412" w:rsidRDefault="007941F1" w:rsidP="006C39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RS" w:eastAsia="sr-Latn-RS"/>
              </w:rPr>
            </w:pPr>
            <w:r w:rsidRPr="00B95412">
              <w:rPr>
                <w:rFonts w:eastAsia="Times New Roman"/>
                <w:color w:val="000000"/>
                <w:sz w:val="20"/>
                <w:szCs w:val="20"/>
                <w:lang w:val="sr-Cyrl-RS" w:eastAsia="sr-Latn-RS"/>
              </w:rPr>
              <w:t>Назив пројекта</w:t>
            </w:r>
          </w:p>
        </w:tc>
        <w:tc>
          <w:tcPr>
            <w:tcW w:w="1345" w:type="dxa"/>
            <w:shd w:val="clear" w:color="000000" w:fill="33CCCC"/>
            <w:vAlign w:val="center"/>
          </w:tcPr>
          <w:p w:rsidR="007941F1" w:rsidRPr="00B95412" w:rsidRDefault="007941F1" w:rsidP="006C39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 w:eastAsia="sr-Latn-RS"/>
              </w:rPr>
              <w:t xml:space="preserve">Тражена </w:t>
            </w:r>
            <w:r w:rsidRPr="00B95412">
              <w:rPr>
                <w:rFonts w:eastAsia="Times New Roman"/>
                <w:color w:val="000000"/>
                <w:sz w:val="20"/>
                <w:szCs w:val="20"/>
                <w:lang w:val="sr-Cyrl-RS" w:eastAsia="sr-Latn-RS"/>
              </w:rPr>
              <w:t>срества од ПС</w:t>
            </w:r>
          </w:p>
        </w:tc>
      </w:tr>
      <w:tr w:rsidR="007941F1" w:rsidRPr="00B95412" w:rsidTr="007941F1">
        <w:trPr>
          <w:trHeight w:val="300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:rsidR="007941F1" w:rsidRPr="00B95412" w:rsidRDefault="007941F1" w:rsidP="007941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B95412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2687" w:type="dxa"/>
            <w:shd w:val="clear" w:color="auto" w:fill="auto"/>
            <w:noWrap/>
            <w:vAlign w:val="center"/>
          </w:tcPr>
          <w:p w:rsidR="007941F1" w:rsidRPr="00C544EC" w:rsidRDefault="007941F1" w:rsidP="007941F1">
            <w:pPr>
              <w:jc w:val="center"/>
            </w:pPr>
            <w:r w:rsidRPr="00C544EC">
              <w:t>Универзитет у Новом Саду, Пољопривредни факултет</w:t>
            </w:r>
          </w:p>
        </w:tc>
        <w:tc>
          <w:tcPr>
            <w:tcW w:w="1131" w:type="dxa"/>
            <w:shd w:val="clear" w:color="auto" w:fill="auto"/>
            <w:noWrap/>
            <w:vAlign w:val="center"/>
          </w:tcPr>
          <w:p w:rsidR="007941F1" w:rsidRPr="00077697" w:rsidRDefault="007941F1" w:rsidP="007941F1">
            <w:pPr>
              <w:jc w:val="center"/>
            </w:pPr>
            <w:r w:rsidRPr="00077697">
              <w:t>Нови Сад</w:t>
            </w:r>
          </w:p>
        </w:tc>
        <w:tc>
          <w:tcPr>
            <w:tcW w:w="1553" w:type="dxa"/>
            <w:vAlign w:val="center"/>
          </w:tcPr>
          <w:p w:rsidR="007941F1" w:rsidRPr="00AD033D" w:rsidRDefault="007941F1" w:rsidP="007941F1">
            <w:pPr>
              <w:jc w:val="center"/>
            </w:pPr>
            <w:r w:rsidRPr="00AD033D">
              <w:t>МФ25160844</w:t>
            </w:r>
          </w:p>
        </w:tc>
        <w:tc>
          <w:tcPr>
            <w:tcW w:w="7265" w:type="dxa"/>
            <w:shd w:val="clear" w:color="auto" w:fill="auto"/>
            <w:noWrap/>
            <w:vAlign w:val="center"/>
          </w:tcPr>
          <w:p w:rsidR="007941F1" w:rsidRPr="00AF10FA" w:rsidRDefault="007941F1" w:rsidP="007941F1">
            <w:pPr>
              <w:jc w:val="center"/>
            </w:pPr>
            <w:r w:rsidRPr="00AF10FA">
              <w:t>15th CASEE CONFERENCE “Green transitions in agriculture, forestry, veterinary medicine and food systems under a changing climate”</w:t>
            </w:r>
          </w:p>
        </w:tc>
        <w:tc>
          <w:tcPr>
            <w:tcW w:w="1345" w:type="dxa"/>
            <w:vAlign w:val="center"/>
          </w:tcPr>
          <w:p w:rsidR="007941F1" w:rsidRPr="00122FF9" w:rsidRDefault="007941F1" w:rsidP="007941F1">
            <w:pPr>
              <w:jc w:val="center"/>
            </w:pPr>
            <w:r w:rsidRPr="00122FF9">
              <w:t>1,300,000.00</w:t>
            </w:r>
          </w:p>
        </w:tc>
      </w:tr>
      <w:tr w:rsidR="007941F1" w:rsidRPr="00B95412" w:rsidTr="007941F1">
        <w:trPr>
          <w:trHeight w:val="300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:rsidR="007941F1" w:rsidRPr="00B95412" w:rsidRDefault="007941F1" w:rsidP="007941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B95412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2687" w:type="dxa"/>
            <w:shd w:val="clear" w:color="auto" w:fill="auto"/>
            <w:noWrap/>
            <w:vAlign w:val="center"/>
          </w:tcPr>
          <w:p w:rsidR="007941F1" w:rsidRPr="00C544EC" w:rsidRDefault="007941F1" w:rsidP="007941F1">
            <w:pPr>
              <w:jc w:val="center"/>
            </w:pPr>
            <w:r w:rsidRPr="00C544EC">
              <w:t>Универзитет у Новом Саду, Пољопривредни факултет</w:t>
            </w:r>
          </w:p>
        </w:tc>
        <w:tc>
          <w:tcPr>
            <w:tcW w:w="1131" w:type="dxa"/>
            <w:shd w:val="clear" w:color="auto" w:fill="auto"/>
            <w:noWrap/>
            <w:vAlign w:val="center"/>
          </w:tcPr>
          <w:p w:rsidR="007941F1" w:rsidRPr="00077697" w:rsidRDefault="007941F1" w:rsidP="007941F1">
            <w:pPr>
              <w:jc w:val="center"/>
            </w:pPr>
            <w:r w:rsidRPr="00077697">
              <w:t>Нови Сад</w:t>
            </w:r>
          </w:p>
        </w:tc>
        <w:tc>
          <w:tcPr>
            <w:tcW w:w="1553" w:type="dxa"/>
            <w:vAlign w:val="center"/>
          </w:tcPr>
          <w:p w:rsidR="007941F1" w:rsidRPr="00AD033D" w:rsidRDefault="007941F1" w:rsidP="007941F1">
            <w:pPr>
              <w:jc w:val="center"/>
            </w:pPr>
            <w:r w:rsidRPr="00AD033D">
              <w:t>МФ25161164</w:t>
            </w:r>
          </w:p>
        </w:tc>
        <w:tc>
          <w:tcPr>
            <w:tcW w:w="7265" w:type="dxa"/>
            <w:shd w:val="clear" w:color="auto" w:fill="auto"/>
            <w:noWrap/>
            <w:vAlign w:val="center"/>
          </w:tcPr>
          <w:p w:rsidR="007941F1" w:rsidRPr="00AF10FA" w:rsidRDefault="007941F1" w:rsidP="007941F1">
            <w:pPr>
              <w:jc w:val="center"/>
            </w:pPr>
            <w:r>
              <w:rPr>
                <w:lang w:val="sr-Cyrl-RS"/>
              </w:rPr>
              <w:t>П</w:t>
            </w:r>
            <w:r w:rsidRPr="00AF10FA">
              <w:t>ети симпозијум са међународним учешћем за студенте ветеринарске медицине ,,Aнтимикробна резистенција – изазов садашњости, претња будућности”</w:t>
            </w:r>
          </w:p>
        </w:tc>
        <w:tc>
          <w:tcPr>
            <w:tcW w:w="1345" w:type="dxa"/>
            <w:vAlign w:val="center"/>
          </w:tcPr>
          <w:p w:rsidR="007941F1" w:rsidRPr="00122FF9" w:rsidRDefault="007941F1" w:rsidP="007941F1">
            <w:pPr>
              <w:jc w:val="center"/>
            </w:pPr>
            <w:r w:rsidRPr="00122FF9">
              <w:t>2,040,000.00</w:t>
            </w:r>
          </w:p>
        </w:tc>
      </w:tr>
      <w:tr w:rsidR="007941F1" w:rsidRPr="00B95412" w:rsidTr="007941F1">
        <w:trPr>
          <w:trHeight w:val="300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:rsidR="007941F1" w:rsidRPr="00B95412" w:rsidRDefault="007941F1" w:rsidP="007941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B95412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2687" w:type="dxa"/>
            <w:shd w:val="clear" w:color="auto" w:fill="auto"/>
            <w:noWrap/>
            <w:vAlign w:val="center"/>
          </w:tcPr>
          <w:p w:rsidR="007941F1" w:rsidRPr="00C544EC" w:rsidRDefault="007941F1" w:rsidP="007941F1">
            <w:pPr>
              <w:jc w:val="center"/>
            </w:pPr>
            <w:r w:rsidRPr="00C544EC">
              <w:t>Универзитет у Новом Саду, Пољопривредни факултет</w:t>
            </w:r>
          </w:p>
        </w:tc>
        <w:tc>
          <w:tcPr>
            <w:tcW w:w="1131" w:type="dxa"/>
            <w:shd w:val="clear" w:color="auto" w:fill="auto"/>
            <w:noWrap/>
            <w:vAlign w:val="center"/>
          </w:tcPr>
          <w:p w:rsidR="007941F1" w:rsidRPr="00077697" w:rsidRDefault="007941F1" w:rsidP="007941F1">
            <w:pPr>
              <w:jc w:val="center"/>
            </w:pPr>
            <w:r w:rsidRPr="00077697">
              <w:t>Нови Сад</w:t>
            </w:r>
          </w:p>
        </w:tc>
        <w:tc>
          <w:tcPr>
            <w:tcW w:w="1553" w:type="dxa"/>
            <w:vAlign w:val="center"/>
          </w:tcPr>
          <w:p w:rsidR="007941F1" w:rsidRPr="00AD033D" w:rsidRDefault="007941F1" w:rsidP="007941F1">
            <w:pPr>
              <w:jc w:val="center"/>
            </w:pPr>
            <w:r w:rsidRPr="00AD033D">
              <w:t>МФ25161184</w:t>
            </w:r>
          </w:p>
        </w:tc>
        <w:tc>
          <w:tcPr>
            <w:tcW w:w="7265" w:type="dxa"/>
            <w:shd w:val="clear" w:color="auto" w:fill="auto"/>
            <w:noWrap/>
            <w:vAlign w:val="center"/>
          </w:tcPr>
          <w:p w:rsidR="007941F1" w:rsidRPr="00AF10FA" w:rsidRDefault="007941F1" w:rsidP="007941F1">
            <w:pPr>
              <w:jc w:val="center"/>
            </w:pPr>
            <w:r w:rsidRPr="00AF10FA">
              <w:t>Четврти међународни научно-стручни скуп под називом: ,,Антимикробна резистенција у ветеринарској медицини - тренутно стање и перспективе”</w:t>
            </w:r>
          </w:p>
        </w:tc>
        <w:tc>
          <w:tcPr>
            <w:tcW w:w="1345" w:type="dxa"/>
            <w:vAlign w:val="center"/>
          </w:tcPr>
          <w:p w:rsidR="007941F1" w:rsidRPr="00122FF9" w:rsidRDefault="007941F1" w:rsidP="007941F1">
            <w:pPr>
              <w:jc w:val="center"/>
            </w:pPr>
            <w:r w:rsidRPr="00122FF9">
              <w:t>2,800,000.00</w:t>
            </w:r>
          </w:p>
        </w:tc>
      </w:tr>
      <w:tr w:rsidR="007941F1" w:rsidRPr="00B95412" w:rsidTr="007941F1">
        <w:trPr>
          <w:trHeight w:val="300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:rsidR="007941F1" w:rsidRPr="00B95412" w:rsidRDefault="007941F1" w:rsidP="007941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B95412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4</w:t>
            </w:r>
          </w:p>
        </w:tc>
        <w:tc>
          <w:tcPr>
            <w:tcW w:w="2687" w:type="dxa"/>
            <w:shd w:val="clear" w:color="auto" w:fill="auto"/>
            <w:noWrap/>
            <w:vAlign w:val="center"/>
          </w:tcPr>
          <w:p w:rsidR="007941F1" w:rsidRPr="00C544EC" w:rsidRDefault="007941F1" w:rsidP="007941F1">
            <w:pPr>
              <w:jc w:val="center"/>
            </w:pPr>
            <w:r w:rsidRPr="00C544EC">
              <w:t>Универзитет у Новом Саду, Пољопривредни факултет</w:t>
            </w:r>
          </w:p>
        </w:tc>
        <w:tc>
          <w:tcPr>
            <w:tcW w:w="1131" w:type="dxa"/>
            <w:shd w:val="clear" w:color="auto" w:fill="auto"/>
            <w:noWrap/>
            <w:vAlign w:val="center"/>
          </w:tcPr>
          <w:p w:rsidR="007941F1" w:rsidRPr="00077697" w:rsidRDefault="007941F1" w:rsidP="007941F1">
            <w:pPr>
              <w:jc w:val="center"/>
            </w:pPr>
            <w:r w:rsidRPr="00077697">
              <w:t>Нови Сад</w:t>
            </w:r>
          </w:p>
        </w:tc>
        <w:tc>
          <w:tcPr>
            <w:tcW w:w="1553" w:type="dxa"/>
            <w:vAlign w:val="center"/>
          </w:tcPr>
          <w:p w:rsidR="007941F1" w:rsidRPr="00AD033D" w:rsidRDefault="007941F1" w:rsidP="007941F1">
            <w:pPr>
              <w:jc w:val="center"/>
            </w:pPr>
            <w:r w:rsidRPr="00AD033D">
              <w:t>МФ25160024</w:t>
            </w:r>
          </w:p>
        </w:tc>
        <w:tc>
          <w:tcPr>
            <w:tcW w:w="7265" w:type="dxa"/>
            <w:shd w:val="clear" w:color="auto" w:fill="auto"/>
            <w:noWrap/>
            <w:vAlign w:val="center"/>
          </w:tcPr>
          <w:p w:rsidR="007941F1" w:rsidRPr="00AF10FA" w:rsidRDefault="007941F1" w:rsidP="007941F1">
            <w:pPr>
              <w:jc w:val="center"/>
            </w:pPr>
            <w:r w:rsidRPr="00AF10FA">
              <w:t>Универзитет и привреда - унапређење студијског програма, практичне наставе и запошљавања агроекономиста</w:t>
            </w:r>
          </w:p>
        </w:tc>
        <w:tc>
          <w:tcPr>
            <w:tcW w:w="1345" w:type="dxa"/>
            <w:vAlign w:val="center"/>
          </w:tcPr>
          <w:p w:rsidR="007941F1" w:rsidRPr="00122FF9" w:rsidRDefault="007941F1" w:rsidP="007941F1">
            <w:pPr>
              <w:jc w:val="center"/>
            </w:pPr>
            <w:r w:rsidRPr="00122FF9">
              <w:t>670,000.00</w:t>
            </w:r>
          </w:p>
        </w:tc>
      </w:tr>
      <w:tr w:rsidR="007941F1" w:rsidRPr="00B95412" w:rsidTr="007941F1">
        <w:trPr>
          <w:trHeight w:val="300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:rsidR="007941F1" w:rsidRPr="00B95412" w:rsidRDefault="007941F1" w:rsidP="007941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B95412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5</w:t>
            </w:r>
          </w:p>
        </w:tc>
        <w:tc>
          <w:tcPr>
            <w:tcW w:w="2687" w:type="dxa"/>
            <w:shd w:val="clear" w:color="auto" w:fill="auto"/>
            <w:noWrap/>
            <w:vAlign w:val="center"/>
          </w:tcPr>
          <w:p w:rsidR="007941F1" w:rsidRPr="00C544EC" w:rsidRDefault="007941F1" w:rsidP="007941F1">
            <w:pPr>
              <w:jc w:val="center"/>
            </w:pPr>
            <w:r w:rsidRPr="00C544EC">
              <w:t>Универзитет у Новом Саду, Пољопривредни факултет</w:t>
            </w:r>
          </w:p>
        </w:tc>
        <w:tc>
          <w:tcPr>
            <w:tcW w:w="1131" w:type="dxa"/>
            <w:shd w:val="clear" w:color="auto" w:fill="auto"/>
            <w:noWrap/>
            <w:vAlign w:val="center"/>
          </w:tcPr>
          <w:p w:rsidR="007941F1" w:rsidRPr="00077697" w:rsidRDefault="007941F1" w:rsidP="007941F1">
            <w:pPr>
              <w:jc w:val="center"/>
            </w:pPr>
            <w:r w:rsidRPr="00077697">
              <w:t>Нови Сад</w:t>
            </w:r>
          </w:p>
        </w:tc>
        <w:tc>
          <w:tcPr>
            <w:tcW w:w="1553" w:type="dxa"/>
            <w:vAlign w:val="center"/>
          </w:tcPr>
          <w:p w:rsidR="007941F1" w:rsidRPr="00AD033D" w:rsidRDefault="007941F1" w:rsidP="007941F1">
            <w:pPr>
              <w:jc w:val="center"/>
            </w:pPr>
            <w:r w:rsidRPr="00AD033D">
              <w:t>МФ25160444</w:t>
            </w:r>
          </w:p>
        </w:tc>
        <w:tc>
          <w:tcPr>
            <w:tcW w:w="7265" w:type="dxa"/>
            <w:shd w:val="clear" w:color="auto" w:fill="auto"/>
            <w:noWrap/>
            <w:vAlign w:val="center"/>
          </w:tcPr>
          <w:p w:rsidR="007941F1" w:rsidRPr="00AF10FA" w:rsidRDefault="007941F1" w:rsidP="007941F1">
            <w:pPr>
              <w:jc w:val="center"/>
            </w:pPr>
            <w:r w:rsidRPr="00AF10FA">
              <w:t xml:space="preserve">9. </w:t>
            </w:r>
            <w:proofErr w:type="gramStart"/>
            <w:r w:rsidRPr="00AF10FA">
              <w:t>међународна</w:t>
            </w:r>
            <w:proofErr w:type="gramEnd"/>
            <w:r w:rsidRPr="00AF10FA">
              <w:t xml:space="preserve"> конференција: Одрживе послеубирајуће и прехрамбене технологије ИНОПТЕП 2025 и 37. национално стручно саветовање: Процесна техника и енергетика у пољопривреди ПТЕП 2025</w:t>
            </w:r>
          </w:p>
        </w:tc>
        <w:tc>
          <w:tcPr>
            <w:tcW w:w="1345" w:type="dxa"/>
            <w:vAlign w:val="center"/>
          </w:tcPr>
          <w:p w:rsidR="007941F1" w:rsidRPr="00122FF9" w:rsidRDefault="007941F1" w:rsidP="007941F1">
            <w:pPr>
              <w:jc w:val="center"/>
            </w:pPr>
            <w:r w:rsidRPr="00122FF9">
              <w:t>1,004,396.00</w:t>
            </w:r>
          </w:p>
        </w:tc>
      </w:tr>
      <w:tr w:rsidR="007941F1" w:rsidRPr="00B95412" w:rsidTr="007941F1">
        <w:trPr>
          <w:trHeight w:val="300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:rsidR="007941F1" w:rsidRPr="00B95412" w:rsidRDefault="007941F1" w:rsidP="007941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B95412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6</w:t>
            </w:r>
          </w:p>
        </w:tc>
        <w:tc>
          <w:tcPr>
            <w:tcW w:w="2687" w:type="dxa"/>
            <w:shd w:val="clear" w:color="auto" w:fill="auto"/>
            <w:noWrap/>
            <w:vAlign w:val="center"/>
          </w:tcPr>
          <w:p w:rsidR="007941F1" w:rsidRPr="00C544EC" w:rsidRDefault="007941F1" w:rsidP="007941F1">
            <w:pPr>
              <w:jc w:val="center"/>
            </w:pPr>
            <w:r w:rsidRPr="00C544EC">
              <w:t>Универзитет у Новом Саду, Пољопривредни факултет</w:t>
            </w:r>
          </w:p>
        </w:tc>
        <w:tc>
          <w:tcPr>
            <w:tcW w:w="1131" w:type="dxa"/>
            <w:shd w:val="clear" w:color="auto" w:fill="auto"/>
            <w:noWrap/>
            <w:vAlign w:val="center"/>
          </w:tcPr>
          <w:p w:rsidR="007941F1" w:rsidRPr="00077697" w:rsidRDefault="007941F1" w:rsidP="007941F1">
            <w:pPr>
              <w:jc w:val="center"/>
            </w:pPr>
            <w:r w:rsidRPr="00077697">
              <w:t>Нови Сад</w:t>
            </w:r>
          </w:p>
        </w:tc>
        <w:tc>
          <w:tcPr>
            <w:tcW w:w="1553" w:type="dxa"/>
            <w:vAlign w:val="center"/>
          </w:tcPr>
          <w:p w:rsidR="007941F1" w:rsidRPr="00AD033D" w:rsidRDefault="007941F1" w:rsidP="007941F1">
            <w:pPr>
              <w:jc w:val="center"/>
            </w:pPr>
            <w:r w:rsidRPr="00AD033D">
              <w:t>МФ25161424</w:t>
            </w:r>
          </w:p>
        </w:tc>
        <w:tc>
          <w:tcPr>
            <w:tcW w:w="7265" w:type="dxa"/>
            <w:shd w:val="clear" w:color="auto" w:fill="auto"/>
            <w:noWrap/>
            <w:vAlign w:val="center"/>
          </w:tcPr>
          <w:p w:rsidR="007941F1" w:rsidRPr="00AF10FA" w:rsidRDefault="007941F1" w:rsidP="007941F1">
            <w:pPr>
              <w:jc w:val="center"/>
            </w:pPr>
            <w:r w:rsidRPr="00AF10FA">
              <w:t>Квалитет земљишта АП Војводине – форум о будућности земљишта</w:t>
            </w:r>
          </w:p>
        </w:tc>
        <w:tc>
          <w:tcPr>
            <w:tcW w:w="1345" w:type="dxa"/>
            <w:vAlign w:val="center"/>
          </w:tcPr>
          <w:p w:rsidR="007941F1" w:rsidRPr="00122FF9" w:rsidRDefault="007941F1" w:rsidP="007941F1">
            <w:pPr>
              <w:jc w:val="center"/>
            </w:pPr>
            <w:r w:rsidRPr="00122FF9">
              <w:t>552,000.00</w:t>
            </w:r>
          </w:p>
        </w:tc>
      </w:tr>
      <w:tr w:rsidR="007941F1" w:rsidRPr="00B95412" w:rsidTr="007941F1">
        <w:trPr>
          <w:trHeight w:val="300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:rsidR="007941F1" w:rsidRPr="00B95412" w:rsidRDefault="007941F1" w:rsidP="007941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B95412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7</w:t>
            </w:r>
          </w:p>
        </w:tc>
        <w:tc>
          <w:tcPr>
            <w:tcW w:w="2687" w:type="dxa"/>
            <w:shd w:val="clear" w:color="auto" w:fill="auto"/>
            <w:noWrap/>
            <w:vAlign w:val="center"/>
          </w:tcPr>
          <w:p w:rsidR="007941F1" w:rsidRPr="00C544EC" w:rsidRDefault="007941F1" w:rsidP="007941F1">
            <w:pPr>
              <w:jc w:val="center"/>
            </w:pPr>
            <w:r w:rsidRPr="00C544EC">
              <w:t>Универзитет у Новом Саду, Пољопривредни факултет</w:t>
            </w:r>
          </w:p>
        </w:tc>
        <w:tc>
          <w:tcPr>
            <w:tcW w:w="1131" w:type="dxa"/>
            <w:shd w:val="clear" w:color="auto" w:fill="auto"/>
            <w:noWrap/>
            <w:vAlign w:val="center"/>
          </w:tcPr>
          <w:p w:rsidR="007941F1" w:rsidRPr="00077697" w:rsidRDefault="007941F1" w:rsidP="007941F1">
            <w:pPr>
              <w:jc w:val="center"/>
            </w:pPr>
            <w:r w:rsidRPr="00077697">
              <w:t>Нови Сад</w:t>
            </w:r>
          </w:p>
        </w:tc>
        <w:tc>
          <w:tcPr>
            <w:tcW w:w="1553" w:type="dxa"/>
            <w:vAlign w:val="center"/>
          </w:tcPr>
          <w:p w:rsidR="007941F1" w:rsidRPr="00AD033D" w:rsidRDefault="007941F1" w:rsidP="007941F1">
            <w:pPr>
              <w:jc w:val="center"/>
            </w:pPr>
            <w:r w:rsidRPr="00AD033D">
              <w:t>МФ25160045</w:t>
            </w:r>
          </w:p>
        </w:tc>
        <w:tc>
          <w:tcPr>
            <w:tcW w:w="7265" w:type="dxa"/>
            <w:shd w:val="clear" w:color="auto" w:fill="auto"/>
            <w:noWrap/>
            <w:vAlign w:val="center"/>
          </w:tcPr>
          <w:p w:rsidR="007941F1" w:rsidRPr="00AF10FA" w:rsidRDefault="007941F1" w:rsidP="007941F1">
            <w:pPr>
              <w:jc w:val="center"/>
            </w:pPr>
            <w:r w:rsidRPr="00AF10FA">
              <w:t>XXXII научни стручни скуп Правци развоја трактора и обновљивих извора енергије</w:t>
            </w:r>
          </w:p>
        </w:tc>
        <w:tc>
          <w:tcPr>
            <w:tcW w:w="1345" w:type="dxa"/>
            <w:vAlign w:val="center"/>
          </w:tcPr>
          <w:p w:rsidR="007941F1" w:rsidRPr="00122FF9" w:rsidRDefault="007941F1" w:rsidP="007941F1">
            <w:pPr>
              <w:jc w:val="center"/>
            </w:pPr>
            <w:r w:rsidRPr="00122FF9">
              <w:t>370,000.00</w:t>
            </w:r>
          </w:p>
        </w:tc>
      </w:tr>
      <w:tr w:rsidR="007941F1" w:rsidRPr="00B95412" w:rsidTr="007941F1">
        <w:trPr>
          <w:trHeight w:val="300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:rsidR="007941F1" w:rsidRPr="00B95412" w:rsidRDefault="007941F1" w:rsidP="007941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B95412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lastRenderedPageBreak/>
              <w:t>8</w:t>
            </w:r>
          </w:p>
        </w:tc>
        <w:tc>
          <w:tcPr>
            <w:tcW w:w="2687" w:type="dxa"/>
            <w:shd w:val="clear" w:color="auto" w:fill="auto"/>
            <w:noWrap/>
            <w:vAlign w:val="center"/>
          </w:tcPr>
          <w:p w:rsidR="007941F1" w:rsidRPr="00C544EC" w:rsidRDefault="007941F1" w:rsidP="007941F1">
            <w:pPr>
              <w:jc w:val="center"/>
            </w:pPr>
            <w:r w:rsidRPr="00C544EC">
              <w:t>Универзитет у Новом Саду, Пољопривредни факултет</w:t>
            </w:r>
          </w:p>
        </w:tc>
        <w:tc>
          <w:tcPr>
            <w:tcW w:w="1131" w:type="dxa"/>
            <w:shd w:val="clear" w:color="auto" w:fill="auto"/>
            <w:noWrap/>
            <w:vAlign w:val="center"/>
          </w:tcPr>
          <w:p w:rsidR="007941F1" w:rsidRPr="00077697" w:rsidRDefault="007941F1" w:rsidP="007941F1">
            <w:pPr>
              <w:jc w:val="center"/>
            </w:pPr>
            <w:r w:rsidRPr="00077697">
              <w:t>Нови Сад</w:t>
            </w:r>
          </w:p>
        </w:tc>
        <w:tc>
          <w:tcPr>
            <w:tcW w:w="1553" w:type="dxa"/>
            <w:vAlign w:val="center"/>
          </w:tcPr>
          <w:p w:rsidR="007941F1" w:rsidRPr="00AD033D" w:rsidRDefault="007941F1" w:rsidP="007941F1">
            <w:pPr>
              <w:jc w:val="center"/>
            </w:pPr>
            <w:r w:rsidRPr="00AD033D">
              <w:t>МФ25160124</w:t>
            </w:r>
          </w:p>
        </w:tc>
        <w:tc>
          <w:tcPr>
            <w:tcW w:w="7265" w:type="dxa"/>
            <w:shd w:val="clear" w:color="auto" w:fill="auto"/>
            <w:noWrap/>
            <w:vAlign w:val="center"/>
          </w:tcPr>
          <w:p w:rsidR="007941F1" w:rsidRPr="00AF10FA" w:rsidRDefault="007941F1" w:rsidP="007941F1">
            <w:pPr>
              <w:jc w:val="center"/>
            </w:pPr>
            <w:r w:rsidRPr="00AF10FA">
              <w:t>51. Симпозијум Агро Техника Прецизна Пољопривреда</w:t>
            </w:r>
          </w:p>
        </w:tc>
        <w:tc>
          <w:tcPr>
            <w:tcW w:w="1345" w:type="dxa"/>
            <w:vAlign w:val="center"/>
          </w:tcPr>
          <w:p w:rsidR="007941F1" w:rsidRPr="00122FF9" w:rsidRDefault="007941F1" w:rsidP="007941F1">
            <w:pPr>
              <w:jc w:val="center"/>
            </w:pPr>
            <w:r w:rsidRPr="00122FF9">
              <w:t>335,725.00</w:t>
            </w:r>
          </w:p>
        </w:tc>
      </w:tr>
      <w:tr w:rsidR="007941F1" w:rsidRPr="00B95412" w:rsidTr="007941F1">
        <w:trPr>
          <w:trHeight w:val="300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:rsidR="007941F1" w:rsidRPr="00B95412" w:rsidRDefault="007941F1" w:rsidP="007941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B95412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9</w:t>
            </w:r>
          </w:p>
        </w:tc>
        <w:tc>
          <w:tcPr>
            <w:tcW w:w="2687" w:type="dxa"/>
            <w:shd w:val="clear" w:color="auto" w:fill="auto"/>
            <w:noWrap/>
            <w:vAlign w:val="center"/>
          </w:tcPr>
          <w:p w:rsidR="007941F1" w:rsidRPr="00C544EC" w:rsidRDefault="007941F1" w:rsidP="007941F1">
            <w:pPr>
              <w:jc w:val="center"/>
            </w:pPr>
            <w:r w:rsidRPr="00C544EC">
              <w:t>Универзитет у Новом Саду, Пољопривредни факултет</w:t>
            </w:r>
          </w:p>
        </w:tc>
        <w:tc>
          <w:tcPr>
            <w:tcW w:w="1131" w:type="dxa"/>
            <w:shd w:val="clear" w:color="auto" w:fill="auto"/>
            <w:noWrap/>
            <w:vAlign w:val="center"/>
          </w:tcPr>
          <w:p w:rsidR="007941F1" w:rsidRPr="00077697" w:rsidRDefault="007941F1" w:rsidP="007941F1">
            <w:pPr>
              <w:jc w:val="center"/>
            </w:pPr>
            <w:r w:rsidRPr="00077697">
              <w:t>Нови Сад</w:t>
            </w:r>
          </w:p>
        </w:tc>
        <w:tc>
          <w:tcPr>
            <w:tcW w:w="1553" w:type="dxa"/>
            <w:vAlign w:val="center"/>
          </w:tcPr>
          <w:p w:rsidR="007941F1" w:rsidRPr="00AD033D" w:rsidRDefault="007941F1" w:rsidP="007941F1">
            <w:pPr>
              <w:jc w:val="center"/>
            </w:pPr>
            <w:r w:rsidRPr="00AD033D">
              <w:t>МФ25160824</w:t>
            </w:r>
          </w:p>
        </w:tc>
        <w:tc>
          <w:tcPr>
            <w:tcW w:w="7265" w:type="dxa"/>
            <w:shd w:val="clear" w:color="auto" w:fill="auto"/>
            <w:noWrap/>
            <w:vAlign w:val="center"/>
          </w:tcPr>
          <w:p w:rsidR="007941F1" w:rsidRPr="00AF10FA" w:rsidRDefault="007941F1" w:rsidP="007941F1">
            <w:pPr>
              <w:jc w:val="center"/>
            </w:pPr>
            <w:r w:rsidRPr="00AF10FA">
              <w:t>Међународна радионица ‘Enhancing Citizen Science by Leveraging Non-Professional and Professional Scientists for Collaborative Research in SEE Countries (ECSP-SEE)’</w:t>
            </w:r>
          </w:p>
        </w:tc>
        <w:tc>
          <w:tcPr>
            <w:tcW w:w="1345" w:type="dxa"/>
            <w:vAlign w:val="center"/>
          </w:tcPr>
          <w:p w:rsidR="007941F1" w:rsidRPr="00122FF9" w:rsidRDefault="007941F1" w:rsidP="007941F1">
            <w:pPr>
              <w:jc w:val="center"/>
            </w:pPr>
            <w:r w:rsidRPr="00122FF9">
              <w:t>600,000.00</w:t>
            </w:r>
          </w:p>
        </w:tc>
      </w:tr>
      <w:tr w:rsidR="007941F1" w:rsidRPr="00B95412" w:rsidTr="007941F1">
        <w:trPr>
          <w:trHeight w:val="300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:rsidR="007941F1" w:rsidRPr="00B95412" w:rsidRDefault="007941F1" w:rsidP="007941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B95412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10</w:t>
            </w:r>
          </w:p>
        </w:tc>
        <w:tc>
          <w:tcPr>
            <w:tcW w:w="2687" w:type="dxa"/>
            <w:shd w:val="clear" w:color="auto" w:fill="auto"/>
            <w:noWrap/>
            <w:vAlign w:val="center"/>
          </w:tcPr>
          <w:p w:rsidR="007941F1" w:rsidRPr="00C544EC" w:rsidRDefault="007941F1" w:rsidP="007941F1">
            <w:pPr>
              <w:jc w:val="center"/>
            </w:pPr>
            <w:r w:rsidRPr="00C544EC">
              <w:t>Универзитет у Новом Саду, Пољопривредни факултет</w:t>
            </w:r>
          </w:p>
        </w:tc>
        <w:tc>
          <w:tcPr>
            <w:tcW w:w="1131" w:type="dxa"/>
            <w:shd w:val="clear" w:color="auto" w:fill="auto"/>
            <w:noWrap/>
            <w:vAlign w:val="center"/>
          </w:tcPr>
          <w:p w:rsidR="007941F1" w:rsidRPr="00077697" w:rsidRDefault="007941F1" w:rsidP="007941F1">
            <w:pPr>
              <w:jc w:val="center"/>
            </w:pPr>
            <w:r w:rsidRPr="00077697">
              <w:t>Нови Сад</w:t>
            </w:r>
          </w:p>
        </w:tc>
        <w:tc>
          <w:tcPr>
            <w:tcW w:w="1553" w:type="dxa"/>
            <w:vAlign w:val="center"/>
          </w:tcPr>
          <w:p w:rsidR="007941F1" w:rsidRPr="00AD033D" w:rsidRDefault="007941F1" w:rsidP="007941F1">
            <w:pPr>
              <w:jc w:val="center"/>
            </w:pPr>
            <w:r w:rsidRPr="00AD033D">
              <w:t>МФ25160785</w:t>
            </w:r>
          </w:p>
        </w:tc>
        <w:tc>
          <w:tcPr>
            <w:tcW w:w="7265" w:type="dxa"/>
            <w:shd w:val="clear" w:color="auto" w:fill="auto"/>
            <w:noWrap/>
            <w:vAlign w:val="center"/>
          </w:tcPr>
          <w:p w:rsidR="007941F1" w:rsidRPr="00AF10FA" w:rsidRDefault="007941F1" w:rsidP="007941F1">
            <w:pPr>
              <w:jc w:val="center"/>
            </w:pPr>
            <w:r w:rsidRPr="00AF10FA">
              <w:t>49. Смотра студената пољопривреде и ветеринарске медицине са међународним учешћем (49th Conference for Students of Agriculture and Veterinary Medicine with international participation)</w:t>
            </w:r>
          </w:p>
        </w:tc>
        <w:tc>
          <w:tcPr>
            <w:tcW w:w="1345" w:type="dxa"/>
            <w:vAlign w:val="center"/>
          </w:tcPr>
          <w:p w:rsidR="007941F1" w:rsidRPr="00122FF9" w:rsidRDefault="007941F1" w:rsidP="007941F1">
            <w:pPr>
              <w:jc w:val="center"/>
            </w:pPr>
            <w:r w:rsidRPr="00122FF9">
              <w:t>704,000.00</w:t>
            </w:r>
          </w:p>
        </w:tc>
      </w:tr>
      <w:tr w:rsidR="007941F1" w:rsidRPr="00B95412" w:rsidTr="007941F1">
        <w:trPr>
          <w:trHeight w:val="300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:rsidR="007941F1" w:rsidRPr="00B95412" w:rsidRDefault="007941F1" w:rsidP="007941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B95412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11</w:t>
            </w:r>
          </w:p>
        </w:tc>
        <w:tc>
          <w:tcPr>
            <w:tcW w:w="2687" w:type="dxa"/>
            <w:shd w:val="clear" w:color="auto" w:fill="auto"/>
            <w:noWrap/>
            <w:vAlign w:val="center"/>
          </w:tcPr>
          <w:p w:rsidR="007941F1" w:rsidRPr="00C544EC" w:rsidRDefault="007941F1" w:rsidP="007941F1">
            <w:pPr>
              <w:jc w:val="center"/>
            </w:pPr>
            <w:r w:rsidRPr="00C544EC">
              <w:t>Институт за ратарство и повртарство</w:t>
            </w:r>
          </w:p>
        </w:tc>
        <w:tc>
          <w:tcPr>
            <w:tcW w:w="1131" w:type="dxa"/>
            <w:shd w:val="clear" w:color="auto" w:fill="auto"/>
            <w:noWrap/>
            <w:vAlign w:val="center"/>
          </w:tcPr>
          <w:p w:rsidR="007941F1" w:rsidRPr="00077697" w:rsidRDefault="007941F1" w:rsidP="007941F1">
            <w:pPr>
              <w:jc w:val="center"/>
            </w:pPr>
            <w:r w:rsidRPr="00077697">
              <w:t>Нови Сад</w:t>
            </w:r>
          </w:p>
        </w:tc>
        <w:tc>
          <w:tcPr>
            <w:tcW w:w="1553" w:type="dxa"/>
            <w:vAlign w:val="center"/>
          </w:tcPr>
          <w:p w:rsidR="007941F1" w:rsidRPr="00AD033D" w:rsidRDefault="007941F1" w:rsidP="007941F1">
            <w:pPr>
              <w:jc w:val="center"/>
            </w:pPr>
            <w:r w:rsidRPr="00AD033D">
              <w:t>МФ25161544</w:t>
            </w:r>
          </w:p>
        </w:tc>
        <w:tc>
          <w:tcPr>
            <w:tcW w:w="7265" w:type="dxa"/>
            <w:shd w:val="clear" w:color="auto" w:fill="auto"/>
            <w:noWrap/>
            <w:vAlign w:val="center"/>
          </w:tcPr>
          <w:p w:rsidR="007941F1" w:rsidRPr="00AF10FA" w:rsidRDefault="007941F1" w:rsidP="007941F1">
            <w:pPr>
              <w:jc w:val="center"/>
            </w:pPr>
            <w:r w:rsidRPr="00AF10FA">
              <w:t>4th International and 16th National Congress of the Serbian Society of Soil Science: „The Soil Re-Union: Science for Healthy Soils“</w:t>
            </w:r>
          </w:p>
        </w:tc>
        <w:tc>
          <w:tcPr>
            <w:tcW w:w="1345" w:type="dxa"/>
            <w:vAlign w:val="center"/>
          </w:tcPr>
          <w:p w:rsidR="007941F1" w:rsidRPr="00122FF9" w:rsidRDefault="007941F1" w:rsidP="007941F1">
            <w:pPr>
              <w:jc w:val="center"/>
            </w:pPr>
            <w:r w:rsidRPr="00122FF9">
              <w:t>752,000.00</w:t>
            </w:r>
          </w:p>
        </w:tc>
      </w:tr>
      <w:tr w:rsidR="007941F1" w:rsidRPr="00B95412" w:rsidTr="007941F1">
        <w:trPr>
          <w:trHeight w:val="300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:rsidR="007941F1" w:rsidRPr="00B95412" w:rsidRDefault="007941F1" w:rsidP="007941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B95412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12</w:t>
            </w:r>
          </w:p>
        </w:tc>
        <w:tc>
          <w:tcPr>
            <w:tcW w:w="2687" w:type="dxa"/>
            <w:shd w:val="clear" w:color="auto" w:fill="auto"/>
            <w:noWrap/>
            <w:vAlign w:val="center"/>
          </w:tcPr>
          <w:p w:rsidR="007941F1" w:rsidRPr="00C544EC" w:rsidRDefault="007941F1" w:rsidP="007941F1">
            <w:pPr>
              <w:jc w:val="center"/>
            </w:pPr>
            <w:r w:rsidRPr="00C544EC">
              <w:t>Универзитет у Новом Саду, Пољопривредни факултет</w:t>
            </w:r>
          </w:p>
        </w:tc>
        <w:tc>
          <w:tcPr>
            <w:tcW w:w="1131" w:type="dxa"/>
            <w:shd w:val="clear" w:color="auto" w:fill="auto"/>
            <w:noWrap/>
            <w:vAlign w:val="center"/>
          </w:tcPr>
          <w:p w:rsidR="007941F1" w:rsidRPr="00077697" w:rsidRDefault="007941F1" w:rsidP="007941F1">
            <w:pPr>
              <w:jc w:val="center"/>
            </w:pPr>
            <w:r w:rsidRPr="00077697">
              <w:t>Нови Сад</w:t>
            </w:r>
          </w:p>
        </w:tc>
        <w:tc>
          <w:tcPr>
            <w:tcW w:w="1553" w:type="dxa"/>
            <w:vAlign w:val="center"/>
          </w:tcPr>
          <w:p w:rsidR="007941F1" w:rsidRPr="00AD033D" w:rsidRDefault="007941F1" w:rsidP="007941F1">
            <w:pPr>
              <w:jc w:val="center"/>
            </w:pPr>
            <w:r w:rsidRPr="00AD033D">
              <w:t>МФ25161284</w:t>
            </w:r>
          </w:p>
        </w:tc>
        <w:tc>
          <w:tcPr>
            <w:tcW w:w="7265" w:type="dxa"/>
            <w:shd w:val="clear" w:color="auto" w:fill="auto"/>
            <w:noWrap/>
            <w:vAlign w:val="center"/>
          </w:tcPr>
          <w:p w:rsidR="007941F1" w:rsidRPr="00AF10FA" w:rsidRDefault="007941F1" w:rsidP="007941F1">
            <w:pPr>
              <w:jc w:val="center"/>
            </w:pPr>
            <w:r w:rsidRPr="00AF10FA">
              <w:t>34TH ANNUAL MEETING OF INTERNATIONAL ASSOCIATION FOR THE CONSERVATION OF ANIMAL BREEDS IN THE DANUBE REGION (DAGENE)</w:t>
            </w:r>
          </w:p>
        </w:tc>
        <w:tc>
          <w:tcPr>
            <w:tcW w:w="1345" w:type="dxa"/>
            <w:vAlign w:val="center"/>
          </w:tcPr>
          <w:p w:rsidR="007941F1" w:rsidRPr="00122FF9" w:rsidRDefault="007941F1" w:rsidP="007941F1">
            <w:pPr>
              <w:jc w:val="center"/>
            </w:pPr>
            <w:r w:rsidRPr="00122FF9">
              <w:t>500,000.00</w:t>
            </w:r>
          </w:p>
        </w:tc>
      </w:tr>
      <w:tr w:rsidR="007941F1" w:rsidRPr="00B95412" w:rsidTr="007941F1">
        <w:trPr>
          <w:trHeight w:val="300"/>
        </w:trPr>
        <w:tc>
          <w:tcPr>
            <w:tcW w:w="436" w:type="dxa"/>
            <w:shd w:val="clear" w:color="auto" w:fill="auto"/>
            <w:noWrap/>
            <w:vAlign w:val="center"/>
          </w:tcPr>
          <w:p w:rsidR="007941F1" w:rsidRPr="00B95412" w:rsidRDefault="007941F1" w:rsidP="007941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RS" w:eastAsia="sr-Latn-RS"/>
              </w:rPr>
            </w:pPr>
            <w:r w:rsidRPr="00B95412">
              <w:rPr>
                <w:rFonts w:eastAsia="Times New Roman"/>
                <w:color w:val="000000"/>
                <w:sz w:val="20"/>
                <w:szCs w:val="20"/>
                <w:lang w:val="sr-Cyrl-RS" w:eastAsia="sr-Latn-RS"/>
              </w:rPr>
              <w:t>13</w:t>
            </w:r>
          </w:p>
        </w:tc>
        <w:tc>
          <w:tcPr>
            <w:tcW w:w="2687" w:type="dxa"/>
            <w:shd w:val="clear" w:color="auto" w:fill="auto"/>
            <w:noWrap/>
            <w:vAlign w:val="center"/>
          </w:tcPr>
          <w:p w:rsidR="007941F1" w:rsidRPr="00C544EC" w:rsidRDefault="007941F1" w:rsidP="007941F1">
            <w:pPr>
              <w:jc w:val="center"/>
            </w:pPr>
            <w:r w:rsidRPr="00C544EC">
              <w:t>Универзитет у Новом Саду, Пољопривредни факултет</w:t>
            </w:r>
          </w:p>
        </w:tc>
        <w:tc>
          <w:tcPr>
            <w:tcW w:w="1131" w:type="dxa"/>
            <w:shd w:val="clear" w:color="auto" w:fill="auto"/>
            <w:noWrap/>
            <w:vAlign w:val="center"/>
          </w:tcPr>
          <w:p w:rsidR="007941F1" w:rsidRPr="00077697" w:rsidRDefault="007941F1" w:rsidP="007941F1">
            <w:pPr>
              <w:jc w:val="center"/>
            </w:pPr>
            <w:r w:rsidRPr="00077697">
              <w:t>Нови Сад</w:t>
            </w:r>
          </w:p>
        </w:tc>
        <w:tc>
          <w:tcPr>
            <w:tcW w:w="1553" w:type="dxa"/>
            <w:vAlign w:val="center"/>
          </w:tcPr>
          <w:p w:rsidR="007941F1" w:rsidRPr="00AD033D" w:rsidRDefault="007941F1" w:rsidP="007941F1">
            <w:pPr>
              <w:jc w:val="center"/>
            </w:pPr>
            <w:r w:rsidRPr="00AD033D">
              <w:t>МФ25160304</w:t>
            </w:r>
          </w:p>
        </w:tc>
        <w:tc>
          <w:tcPr>
            <w:tcW w:w="7265" w:type="dxa"/>
            <w:shd w:val="clear" w:color="auto" w:fill="auto"/>
            <w:noWrap/>
            <w:vAlign w:val="center"/>
          </w:tcPr>
          <w:p w:rsidR="007941F1" w:rsidRPr="00AF10FA" w:rsidRDefault="007941F1" w:rsidP="007941F1">
            <w:pPr>
              <w:jc w:val="center"/>
            </w:pPr>
            <w:r w:rsidRPr="00AF10FA">
              <w:t>Улога континуираног вођења рачуноводствене евиденције у економском развоју пољопривредних газдинстава</w:t>
            </w:r>
          </w:p>
        </w:tc>
        <w:tc>
          <w:tcPr>
            <w:tcW w:w="1345" w:type="dxa"/>
            <w:vAlign w:val="center"/>
          </w:tcPr>
          <w:p w:rsidR="007941F1" w:rsidRPr="00122FF9" w:rsidRDefault="007941F1" w:rsidP="007941F1">
            <w:pPr>
              <w:jc w:val="center"/>
            </w:pPr>
            <w:r w:rsidRPr="00122FF9">
              <w:t>500,646.44</w:t>
            </w:r>
          </w:p>
        </w:tc>
      </w:tr>
      <w:tr w:rsidR="007941F1" w:rsidRPr="00B95412" w:rsidTr="007941F1">
        <w:trPr>
          <w:trHeight w:val="300"/>
        </w:trPr>
        <w:tc>
          <w:tcPr>
            <w:tcW w:w="436" w:type="dxa"/>
            <w:shd w:val="clear" w:color="auto" w:fill="auto"/>
            <w:noWrap/>
            <w:vAlign w:val="center"/>
          </w:tcPr>
          <w:p w:rsidR="007941F1" w:rsidRPr="00B95412" w:rsidRDefault="007941F1" w:rsidP="007941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RS" w:eastAsia="sr-Latn-RS"/>
              </w:rPr>
            </w:pPr>
            <w:r w:rsidRPr="00B95412">
              <w:rPr>
                <w:rFonts w:eastAsia="Times New Roman"/>
                <w:color w:val="000000"/>
                <w:sz w:val="20"/>
                <w:szCs w:val="20"/>
                <w:lang w:val="sr-Cyrl-RS" w:eastAsia="sr-Latn-RS"/>
              </w:rPr>
              <w:t>14</w:t>
            </w:r>
          </w:p>
        </w:tc>
        <w:tc>
          <w:tcPr>
            <w:tcW w:w="2687" w:type="dxa"/>
            <w:shd w:val="clear" w:color="auto" w:fill="auto"/>
            <w:noWrap/>
            <w:vAlign w:val="center"/>
          </w:tcPr>
          <w:p w:rsidR="007941F1" w:rsidRPr="00C544EC" w:rsidRDefault="007941F1" w:rsidP="007941F1">
            <w:pPr>
              <w:jc w:val="center"/>
            </w:pPr>
            <w:r w:rsidRPr="00C544EC">
              <w:t>ССШ Борислав Михајловић- Михиз</w:t>
            </w:r>
          </w:p>
        </w:tc>
        <w:tc>
          <w:tcPr>
            <w:tcW w:w="1131" w:type="dxa"/>
            <w:shd w:val="clear" w:color="auto" w:fill="auto"/>
            <w:noWrap/>
            <w:vAlign w:val="center"/>
          </w:tcPr>
          <w:p w:rsidR="007941F1" w:rsidRPr="00077697" w:rsidRDefault="007941F1" w:rsidP="007941F1">
            <w:pPr>
              <w:jc w:val="center"/>
            </w:pPr>
            <w:r w:rsidRPr="00077697">
              <w:t>Ириг</w:t>
            </w:r>
          </w:p>
        </w:tc>
        <w:tc>
          <w:tcPr>
            <w:tcW w:w="1553" w:type="dxa"/>
            <w:vAlign w:val="center"/>
          </w:tcPr>
          <w:p w:rsidR="007941F1" w:rsidRPr="00AD033D" w:rsidRDefault="007941F1" w:rsidP="007941F1">
            <w:pPr>
              <w:jc w:val="center"/>
            </w:pPr>
            <w:r w:rsidRPr="00AD033D">
              <w:t>МФ25161225</w:t>
            </w:r>
          </w:p>
        </w:tc>
        <w:tc>
          <w:tcPr>
            <w:tcW w:w="7265" w:type="dxa"/>
            <w:shd w:val="clear" w:color="auto" w:fill="auto"/>
            <w:noWrap/>
            <w:vAlign w:val="center"/>
          </w:tcPr>
          <w:p w:rsidR="007941F1" w:rsidRPr="00AF10FA" w:rsidRDefault="007941F1" w:rsidP="007941F1">
            <w:pPr>
              <w:jc w:val="center"/>
            </w:pPr>
            <w:r w:rsidRPr="00AF10FA">
              <w:t>Студијско путовање винском рутом Херцеговина и Далмација</w:t>
            </w:r>
          </w:p>
        </w:tc>
        <w:tc>
          <w:tcPr>
            <w:tcW w:w="1345" w:type="dxa"/>
            <w:vAlign w:val="center"/>
          </w:tcPr>
          <w:p w:rsidR="007941F1" w:rsidRPr="00122FF9" w:rsidRDefault="007941F1" w:rsidP="007941F1">
            <w:pPr>
              <w:jc w:val="center"/>
            </w:pPr>
            <w:r w:rsidRPr="00122FF9">
              <w:t>669,240.00</w:t>
            </w:r>
          </w:p>
        </w:tc>
      </w:tr>
      <w:tr w:rsidR="007941F1" w:rsidRPr="00B95412" w:rsidTr="007941F1">
        <w:trPr>
          <w:trHeight w:val="300"/>
        </w:trPr>
        <w:tc>
          <w:tcPr>
            <w:tcW w:w="436" w:type="dxa"/>
            <w:shd w:val="clear" w:color="auto" w:fill="auto"/>
            <w:noWrap/>
            <w:vAlign w:val="center"/>
          </w:tcPr>
          <w:p w:rsidR="007941F1" w:rsidRPr="00B95412" w:rsidRDefault="007941F1" w:rsidP="007941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RS" w:eastAsia="sr-Latn-RS"/>
              </w:rPr>
            </w:pPr>
            <w:r w:rsidRPr="00B95412">
              <w:rPr>
                <w:rFonts w:eastAsia="Times New Roman"/>
                <w:color w:val="000000"/>
                <w:sz w:val="20"/>
                <w:szCs w:val="20"/>
                <w:lang w:val="sr-Cyrl-RS" w:eastAsia="sr-Latn-RS"/>
              </w:rPr>
              <w:t>15</w:t>
            </w:r>
          </w:p>
        </w:tc>
        <w:tc>
          <w:tcPr>
            <w:tcW w:w="2687" w:type="dxa"/>
            <w:shd w:val="clear" w:color="auto" w:fill="auto"/>
            <w:noWrap/>
            <w:vAlign w:val="center"/>
          </w:tcPr>
          <w:p w:rsidR="007941F1" w:rsidRPr="00C544EC" w:rsidRDefault="007941F1" w:rsidP="007941F1">
            <w:pPr>
              <w:jc w:val="center"/>
            </w:pPr>
            <w:r w:rsidRPr="00C544EC">
              <w:t>Универзитет у Новом Саду, Пољопривредни факултет</w:t>
            </w:r>
          </w:p>
        </w:tc>
        <w:tc>
          <w:tcPr>
            <w:tcW w:w="1131" w:type="dxa"/>
            <w:shd w:val="clear" w:color="auto" w:fill="auto"/>
            <w:noWrap/>
            <w:vAlign w:val="center"/>
          </w:tcPr>
          <w:p w:rsidR="007941F1" w:rsidRPr="00077697" w:rsidRDefault="007941F1" w:rsidP="007941F1">
            <w:pPr>
              <w:jc w:val="center"/>
            </w:pPr>
            <w:r w:rsidRPr="00077697">
              <w:t>Нови Сад</w:t>
            </w:r>
          </w:p>
        </w:tc>
        <w:tc>
          <w:tcPr>
            <w:tcW w:w="1553" w:type="dxa"/>
            <w:vAlign w:val="center"/>
          </w:tcPr>
          <w:p w:rsidR="007941F1" w:rsidRPr="00AD033D" w:rsidRDefault="007941F1" w:rsidP="007941F1">
            <w:pPr>
              <w:jc w:val="center"/>
            </w:pPr>
            <w:r w:rsidRPr="00AD033D">
              <w:t>МФ25161529</w:t>
            </w:r>
          </w:p>
        </w:tc>
        <w:tc>
          <w:tcPr>
            <w:tcW w:w="7265" w:type="dxa"/>
            <w:shd w:val="clear" w:color="auto" w:fill="auto"/>
            <w:noWrap/>
            <w:vAlign w:val="center"/>
          </w:tcPr>
          <w:p w:rsidR="007941F1" w:rsidRPr="00AF10FA" w:rsidRDefault="007941F1" w:rsidP="007941F1">
            <w:pPr>
              <w:jc w:val="center"/>
            </w:pPr>
            <w:r w:rsidRPr="00AF10FA">
              <w:t>Резистентност корова на хербицидe истог механизма деловања у региону Војводине-значај проблема и предлози решења</w:t>
            </w:r>
          </w:p>
        </w:tc>
        <w:tc>
          <w:tcPr>
            <w:tcW w:w="1345" w:type="dxa"/>
            <w:vAlign w:val="center"/>
          </w:tcPr>
          <w:p w:rsidR="007941F1" w:rsidRPr="00122FF9" w:rsidRDefault="007941F1" w:rsidP="007941F1">
            <w:pPr>
              <w:jc w:val="center"/>
            </w:pPr>
            <w:r w:rsidRPr="00122FF9">
              <w:t>550,000.00</w:t>
            </w:r>
          </w:p>
        </w:tc>
      </w:tr>
      <w:tr w:rsidR="007941F1" w:rsidRPr="00B95412" w:rsidTr="007941F1">
        <w:trPr>
          <w:trHeight w:val="300"/>
        </w:trPr>
        <w:tc>
          <w:tcPr>
            <w:tcW w:w="436" w:type="dxa"/>
            <w:shd w:val="clear" w:color="auto" w:fill="auto"/>
            <w:noWrap/>
            <w:vAlign w:val="center"/>
          </w:tcPr>
          <w:p w:rsidR="007941F1" w:rsidRPr="00B95412" w:rsidRDefault="007941F1" w:rsidP="007941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RS" w:eastAsia="sr-Latn-RS"/>
              </w:rPr>
            </w:pPr>
            <w:r w:rsidRPr="00B95412">
              <w:rPr>
                <w:rFonts w:eastAsia="Times New Roman"/>
                <w:color w:val="000000"/>
                <w:sz w:val="20"/>
                <w:szCs w:val="20"/>
                <w:lang w:val="sr-Cyrl-RS" w:eastAsia="sr-Latn-RS"/>
              </w:rPr>
              <w:t>16</w:t>
            </w:r>
          </w:p>
        </w:tc>
        <w:tc>
          <w:tcPr>
            <w:tcW w:w="2687" w:type="dxa"/>
            <w:shd w:val="clear" w:color="auto" w:fill="auto"/>
            <w:noWrap/>
            <w:vAlign w:val="center"/>
          </w:tcPr>
          <w:p w:rsidR="007941F1" w:rsidRPr="00C544EC" w:rsidRDefault="007941F1" w:rsidP="007941F1">
            <w:pPr>
              <w:jc w:val="center"/>
            </w:pPr>
            <w:r w:rsidRPr="00C544EC">
              <w:t>Универзитет у Новом Саду, Пољопривредни факултет</w:t>
            </w:r>
          </w:p>
        </w:tc>
        <w:tc>
          <w:tcPr>
            <w:tcW w:w="1131" w:type="dxa"/>
            <w:shd w:val="clear" w:color="auto" w:fill="auto"/>
            <w:noWrap/>
            <w:vAlign w:val="center"/>
          </w:tcPr>
          <w:p w:rsidR="007941F1" w:rsidRPr="00077697" w:rsidRDefault="007941F1" w:rsidP="007941F1">
            <w:pPr>
              <w:jc w:val="center"/>
            </w:pPr>
            <w:r w:rsidRPr="00077697">
              <w:t>Нови Сад</w:t>
            </w:r>
          </w:p>
        </w:tc>
        <w:tc>
          <w:tcPr>
            <w:tcW w:w="1553" w:type="dxa"/>
            <w:vAlign w:val="center"/>
          </w:tcPr>
          <w:p w:rsidR="007941F1" w:rsidRPr="00AD033D" w:rsidRDefault="007941F1" w:rsidP="007941F1">
            <w:pPr>
              <w:jc w:val="center"/>
            </w:pPr>
            <w:r w:rsidRPr="00AD033D">
              <w:t>МФ25161804</w:t>
            </w:r>
          </w:p>
        </w:tc>
        <w:tc>
          <w:tcPr>
            <w:tcW w:w="7265" w:type="dxa"/>
            <w:shd w:val="clear" w:color="auto" w:fill="auto"/>
            <w:noWrap/>
            <w:vAlign w:val="center"/>
          </w:tcPr>
          <w:p w:rsidR="007941F1" w:rsidRPr="00AF10FA" w:rsidRDefault="007941F1" w:rsidP="007941F1">
            <w:pPr>
              <w:jc w:val="center"/>
            </w:pPr>
            <w:r w:rsidRPr="00AF10FA">
              <w:t>Инвазивни и алергени корови као претња пољопривредној производњи и здрављу људи</w:t>
            </w:r>
          </w:p>
        </w:tc>
        <w:tc>
          <w:tcPr>
            <w:tcW w:w="1345" w:type="dxa"/>
            <w:vAlign w:val="center"/>
          </w:tcPr>
          <w:p w:rsidR="007941F1" w:rsidRPr="00122FF9" w:rsidRDefault="007941F1" w:rsidP="007941F1">
            <w:pPr>
              <w:jc w:val="center"/>
            </w:pPr>
            <w:r w:rsidRPr="00122FF9">
              <w:t>625,000.00</w:t>
            </w:r>
          </w:p>
        </w:tc>
      </w:tr>
      <w:tr w:rsidR="007941F1" w:rsidRPr="00B95412" w:rsidTr="007941F1">
        <w:trPr>
          <w:trHeight w:val="300"/>
        </w:trPr>
        <w:tc>
          <w:tcPr>
            <w:tcW w:w="436" w:type="dxa"/>
            <w:shd w:val="clear" w:color="auto" w:fill="auto"/>
            <w:noWrap/>
            <w:vAlign w:val="center"/>
          </w:tcPr>
          <w:p w:rsidR="007941F1" w:rsidRPr="00B95412" w:rsidRDefault="007941F1" w:rsidP="007941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 w:eastAsia="sr-Latn-RS"/>
              </w:rPr>
              <w:lastRenderedPageBreak/>
              <w:t>17</w:t>
            </w:r>
          </w:p>
        </w:tc>
        <w:tc>
          <w:tcPr>
            <w:tcW w:w="2687" w:type="dxa"/>
            <w:shd w:val="clear" w:color="auto" w:fill="auto"/>
            <w:noWrap/>
            <w:vAlign w:val="center"/>
          </w:tcPr>
          <w:p w:rsidR="007941F1" w:rsidRPr="00C544EC" w:rsidRDefault="007941F1" w:rsidP="007941F1">
            <w:pPr>
              <w:jc w:val="center"/>
            </w:pPr>
            <w:r w:rsidRPr="00C544EC">
              <w:t>Институт за ратарство и повртарство</w:t>
            </w:r>
          </w:p>
        </w:tc>
        <w:tc>
          <w:tcPr>
            <w:tcW w:w="1131" w:type="dxa"/>
            <w:shd w:val="clear" w:color="auto" w:fill="auto"/>
            <w:noWrap/>
            <w:vAlign w:val="center"/>
          </w:tcPr>
          <w:p w:rsidR="007941F1" w:rsidRPr="00077697" w:rsidRDefault="007941F1" w:rsidP="007941F1">
            <w:pPr>
              <w:jc w:val="center"/>
            </w:pPr>
            <w:r w:rsidRPr="00077697">
              <w:t>Нови Сад</w:t>
            </w:r>
          </w:p>
        </w:tc>
        <w:tc>
          <w:tcPr>
            <w:tcW w:w="1553" w:type="dxa"/>
            <w:vAlign w:val="center"/>
          </w:tcPr>
          <w:p w:rsidR="007941F1" w:rsidRPr="00AD033D" w:rsidRDefault="007941F1" w:rsidP="007941F1">
            <w:pPr>
              <w:jc w:val="center"/>
            </w:pPr>
            <w:r w:rsidRPr="00AD033D">
              <w:t>МФ25160084</w:t>
            </w:r>
          </w:p>
        </w:tc>
        <w:tc>
          <w:tcPr>
            <w:tcW w:w="7265" w:type="dxa"/>
            <w:shd w:val="clear" w:color="auto" w:fill="auto"/>
            <w:noWrap/>
            <w:vAlign w:val="center"/>
          </w:tcPr>
          <w:p w:rsidR="007941F1" w:rsidRPr="00AF10FA" w:rsidRDefault="000F68AF" w:rsidP="007941F1">
            <w:pPr>
              <w:jc w:val="center"/>
            </w:pPr>
            <w:r>
              <w:t xml:space="preserve">VIII </w:t>
            </w:r>
            <w:r w:rsidR="007941F1" w:rsidRPr="00AF10FA">
              <w:t>Научно - стручни симпозијум "Пиво, пиварске сировине и тржиште"</w:t>
            </w:r>
          </w:p>
        </w:tc>
        <w:tc>
          <w:tcPr>
            <w:tcW w:w="1345" w:type="dxa"/>
            <w:vAlign w:val="center"/>
          </w:tcPr>
          <w:p w:rsidR="007941F1" w:rsidRPr="00122FF9" w:rsidRDefault="007941F1" w:rsidP="007941F1">
            <w:pPr>
              <w:jc w:val="center"/>
            </w:pPr>
            <w:r w:rsidRPr="00122FF9">
              <w:t>500,000.00</w:t>
            </w:r>
          </w:p>
        </w:tc>
      </w:tr>
      <w:tr w:rsidR="007941F1" w:rsidRPr="00B95412" w:rsidTr="007941F1">
        <w:trPr>
          <w:trHeight w:val="300"/>
        </w:trPr>
        <w:tc>
          <w:tcPr>
            <w:tcW w:w="436" w:type="dxa"/>
            <w:shd w:val="clear" w:color="auto" w:fill="auto"/>
            <w:noWrap/>
            <w:vAlign w:val="center"/>
          </w:tcPr>
          <w:p w:rsidR="007941F1" w:rsidRPr="00B95412" w:rsidRDefault="007941F1" w:rsidP="007941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 w:eastAsia="sr-Latn-RS"/>
              </w:rPr>
              <w:t>18</w:t>
            </w:r>
          </w:p>
        </w:tc>
        <w:tc>
          <w:tcPr>
            <w:tcW w:w="2687" w:type="dxa"/>
            <w:shd w:val="clear" w:color="auto" w:fill="auto"/>
            <w:noWrap/>
            <w:vAlign w:val="center"/>
          </w:tcPr>
          <w:p w:rsidR="007941F1" w:rsidRPr="00C544EC" w:rsidRDefault="007941F1" w:rsidP="007941F1">
            <w:pPr>
              <w:jc w:val="center"/>
            </w:pPr>
            <w:r w:rsidRPr="00C544EC">
              <w:t>Научни институт за прехрамбене технологије</w:t>
            </w:r>
          </w:p>
        </w:tc>
        <w:tc>
          <w:tcPr>
            <w:tcW w:w="1131" w:type="dxa"/>
            <w:shd w:val="clear" w:color="auto" w:fill="auto"/>
            <w:noWrap/>
            <w:vAlign w:val="center"/>
          </w:tcPr>
          <w:p w:rsidR="007941F1" w:rsidRPr="00077697" w:rsidRDefault="007941F1" w:rsidP="007941F1">
            <w:pPr>
              <w:jc w:val="center"/>
            </w:pPr>
            <w:r w:rsidRPr="00077697">
              <w:t>Нови Сад</w:t>
            </w:r>
          </w:p>
        </w:tc>
        <w:tc>
          <w:tcPr>
            <w:tcW w:w="1553" w:type="dxa"/>
            <w:vAlign w:val="center"/>
          </w:tcPr>
          <w:p w:rsidR="007941F1" w:rsidRPr="00AD033D" w:rsidRDefault="007941F1" w:rsidP="007941F1">
            <w:pPr>
              <w:jc w:val="center"/>
            </w:pPr>
            <w:r w:rsidRPr="00AD033D">
              <w:t>МФ25162365</w:t>
            </w:r>
          </w:p>
        </w:tc>
        <w:tc>
          <w:tcPr>
            <w:tcW w:w="7265" w:type="dxa"/>
            <w:shd w:val="clear" w:color="auto" w:fill="auto"/>
            <w:noWrap/>
            <w:vAlign w:val="center"/>
          </w:tcPr>
          <w:p w:rsidR="007941F1" w:rsidRPr="00AF10FA" w:rsidRDefault="007941F1" w:rsidP="007941F1">
            <w:pPr>
              <w:jc w:val="center"/>
            </w:pPr>
            <w:r w:rsidRPr="00AF10FA">
              <w:t>Oдрживост и безбедност хране за животиње у контексту климатских промена: Изазови и решења</w:t>
            </w:r>
          </w:p>
        </w:tc>
        <w:tc>
          <w:tcPr>
            <w:tcW w:w="1345" w:type="dxa"/>
            <w:vAlign w:val="center"/>
          </w:tcPr>
          <w:p w:rsidR="007941F1" w:rsidRPr="00122FF9" w:rsidRDefault="007941F1" w:rsidP="007941F1">
            <w:pPr>
              <w:jc w:val="center"/>
            </w:pPr>
            <w:r w:rsidRPr="00122FF9">
              <w:t>415,500.00</w:t>
            </w:r>
          </w:p>
        </w:tc>
      </w:tr>
      <w:tr w:rsidR="007941F1" w:rsidRPr="00B95412" w:rsidTr="007941F1">
        <w:trPr>
          <w:trHeight w:val="300"/>
        </w:trPr>
        <w:tc>
          <w:tcPr>
            <w:tcW w:w="436" w:type="dxa"/>
            <w:shd w:val="clear" w:color="auto" w:fill="auto"/>
            <w:noWrap/>
            <w:vAlign w:val="center"/>
          </w:tcPr>
          <w:p w:rsidR="007941F1" w:rsidRPr="00B95412" w:rsidRDefault="007941F1" w:rsidP="007941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 w:eastAsia="sr-Latn-RS"/>
              </w:rPr>
              <w:t>19</w:t>
            </w:r>
          </w:p>
        </w:tc>
        <w:tc>
          <w:tcPr>
            <w:tcW w:w="2687" w:type="dxa"/>
            <w:shd w:val="clear" w:color="auto" w:fill="auto"/>
            <w:noWrap/>
            <w:vAlign w:val="center"/>
          </w:tcPr>
          <w:p w:rsidR="007941F1" w:rsidRDefault="007941F1" w:rsidP="007941F1">
            <w:pPr>
              <w:jc w:val="center"/>
            </w:pPr>
            <w:r w:rsidRPr="00C544EC">
              <w:t>Средња стручна школа Стеван Петровић Бриле</w:t>
            </w:r>
          </w:p>
        </w:tc>
        <w:tc>
          <w:tcPr>
            <w:tcW w:w="1131" w:type="dxa"/>
            <w:shd w:val="clear" w:color="auto" w:fill="auto"/>
            <w:noWrap/>
            <w:vAlign w:val="center"/>
          </w:tcPr>
          <w:p w:rsidR="007941F1" w:rsidRDefault="007941F1" w:rsidP="007941F1">
            <w:pPr>
              <w:jc w:val="center"/>
            </w:pPr>
            <w:r w:rsidRPr="00077697">
              <w:t>Рума</w:t>
            </w:r>
          </w:p>
        </w:tc>
        <w:tc>
          <w:tcPr>
            <w:tcW w:w="1553" w:type="dxa"/>
            <w:vAlign w:val="center"/>
          </w:tcPr>
          <w:p w:rsidR="007941F1" w:rsidRDefault="007941F1" w:rsidP="007941F1">
            <w:pPr>
              <w:jc w:val="center"/>
            </w:pPr>
            <w:r w:rsidRPr="00AD033D">
              <w:t>МФ25160804</w:t>
            </w:r>
          </w:p>
        </w:tc>
        <w:tc>
          <w:tcPr>
            <w:tcW w:w="7265" w:type="dxa"/>
            <w:shd w:val="clear" w:color="auto" w:fill="auto"/>
            <w:noWrap/>
            <w:vAlign w:val="center"/>
          </w:tcPr>
          <w:p w:rsidR="007941F1" w:rsidRDefault="007941F1" w:rsidP="007941F1">
            <w:pPr>
              <w:jc w:val="center"/>
            </w:pPr>
            <w:r w:rsidRPr="00AF10FA">
              <w:t>Стручна екскурзија STEYR TRACTOREN 2025</w:t>
            </w:r>
          </w:p>
        </w:tc>
        <w:tc>
          <w:tcPr>
            <w:tcW w:w="1345" w:type="dxa"/>
            <w:vAlign w:val="center"/>
          </w:tcPr>
          <w:p w:rsidR="007941F1" w:rsidRDefault="007941F1" w:rsidP="007941F1">
            <w:pPr>
              <w:jc w:val="center"/>
            </w:pPr>
            <w:r w:rsidRPr="00122FF9">
              <w:t>1,000,000.00</w:t>
            </w:r>
          </w:p>
        </w:tc>
      </w:tr>
    </w:tbl>
    <w:p w:rsidR="007702B0" w:rsidRDefault="007702B0" w:rsidP="001E3BF5">
      <w:pPr>
        <w:shd w:val="clear" w:color="auto" w:fill="FFFFFF" w:themeFill="background1"/>
        <w:tabs>
          <w:tab w:val="left" w:pos="2070"/>
        </w:tabs>
        <w:spacing w:after="0"/>
        <w:rPr>
          <w:rFonts w:asciiTheme="minorHAnsi" w:eastAsia="Times New Roman" w:hAnsiTheme="minorHAnsi"/>
          <w:lang w:val="sr-Cyrl-RS"/>
        </w:rPr>
        <w:sectPr w:rsidR="007702B0" w:rsidSect="00FB12B3">
          <w:pgSz w:w="16838" w:h="11906" w:orient="landscape"/>
          <w:pgMar w:top="709" w:right="993" w:bottom="1276" w:left="1418" w:header="708" w:footer="708" w:gutter="0"/>
          <w:cols w:space="708"/>
          <w:docGrid w:linePitch="360"/>
        </w:sectPr>
      </w:pPr>
    </w:p>
    <w:p w:rsidR="00FB12B3" w:rsidRDefault="00FB12B3" w:rsidP="001E3BF5">
      <w:pPr>
        <w:shd w:val="clear" w:color="auto" w:fill="FFFFFF" w:themeFill="background1"/>
        <w:tabs>
          <w:tab w:val="left" w:pos="2070"/>
        </w:tabs>
        <w:spacing w:after="0"/>
        <w:rPr>
          <w:rFonts w:asciiTheme="minorHAnsi" w:eastAsia="Times New Roman" w:hAnsiTheme="minorHAnsi"/>
          <w:lang w:val="sr-Cyrl-RS"/>
        </w:rPr>
      </w:pPr>
      <w:r w:rsidRPr="004734CC">
        <w:rPr>
          <w:rFonts w:asciiTheme="minorHAnsi" w:eastAsia="Times New Roman" w:hAnsiTheme="minorHAnsi"/>
          <w:lang w:val="sr-Cyrl-RS"/>
        </w:rPr>
        <w:lastRenderedPageBreak/>
        <w:t xml:space="preserve">Табела </w:t>
      </w:r>
      <w:r>
        <w:rPr>
          <w:rFonts w:asciiTheme="minorHAnsi" w:eastAsia="Times New Roman" w:hAnsiTheme="minorHAnsi"/>
          <w:lang w:val="sr-Latn-RS"/>
        </w:rPr>
        <w:t>3</w:t>
      </w:r>
      <w:r w:rsidRPr="004734CC">
        <w:rPr>
          <w:rFonts w:asciiTheme="minorHAnsi" w:eastAsia="Times New Roman" w:hAnsiTheme="minorHAnsi"/>
          <w:lang w:val="sr-Cyrl-RS"/>
        </w:rPr>
        <w:t xml:space="preserve">. Бодовање </w:t>
      </w:r>
      <w:r>
        <w:rPr>
          <w:rFonts w:asciiTheme="minorHAnsi" w:eastAsia="Times New Roman" w:hAnsiTheme="minorHAnsi"/>
          <w:lang w:val="sr-Cyrl-RS"/>
        </w:rPr>
        <w:t>прихваћених</w:t>
      </w:r>
      <w:r w:rsidRPr="004734CC">
        <w:rPr>
          <w:rFonts w:asciiTheme="minorHAnsi" w:eastAsia="Times New Roman" w:hAnsiTheme="minorHAnsi"/>
          <w:lang w:val="sr-Cyrl-RS"/>
        </w:rPr>
        <w:t xml:space="preserve"> пријава</w:t>
      </w:r>
      <w:r>
        <w:rPr>
          <w:rFonts w:asciiTheme="minorHAnsi" w:eastAsia="Times New Roman" w:hAnsiTheme="minorHAnsi"/>
          <w:lang w:val="sr-Cyrl-RS"/>
        </w:rPr>
        <w:t xml:space="preserve"> </w:t>
      </w:r>
      <w:r w:rsidR="000F68AF">
        <w:rPr>
          <w:rFonts w:asciiTheme="minorHAnsi" w:eastAsia="Times New Roman" w:hAnsiTheme="minorHAnsi"/>
          <w:lang w:val="sr-Cyrl-RS"/>
        </w:rPr>
        <w:t>:</w:t>
      </w:r>
    </w:p>
    <w:tbl>
      <w:tblPr>
        <w:tblW w:w="13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93"/>
        <w:gridCol w:w="2970"/>
        <w:gridCol w:w="7470"/>
        <w:gridCol w:w="1275"/>
      </w:tblGrid>
      <w:tr w:rsidR="000F68AF" w:rsidRPr="001662B0" w:rsidTr="000F68AF">
        <w:trPr>
          <w:trHeight w:val="600"/>
          <w:jc w:val="center"/>
        </w:trPr>
        <w:tc>
          <w:tcPr>
            <w:tcW w:w="562" w:type="dxa"/>
            <w:shd w:val="clear" w:color="000000" w:fill="33CCCC"/>
            <w:vAlign w:val="center"/>
            <w:hideMark/>
          </w:tcPr>
          <w:p w:rsidR="000F68AF" w:rsidRPr="001662B0" w:rsidRDefault="000F68AF" w:rsidP="000F68A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val="sr-Latn-RS" w:eastAsia="sr-Latn-RS"/>
              </w:rPr>
            </w:pPr>
            <w:r w:rsidRPr="001662B0">
              <w:rPr>
                <w:rFonts w:eastAsia="Times New Roman"/>
                <w:b/>
                <w:color w:val="000000"/>
                <w:sz w:val="18"/>
                <w:szCs w:val="18"/>
                <w:lang w:val="sr-Latn-RS" w:eastAsia="sr-Latn-RS"/>
              </w:rPr>
              <w:t>РБ</w:t>
            </w:r>
          </w:p>
        </w:tc>
        <w:tc>
          <w:tcPr>
            <w:tcW w:w="1593" w:type="dxa"/>
            <w:shd w:val="clear" w:color="000000" w:fill="33CCCC"/>
            <w:vAlign w:val="center"/>
          </w:tcPr>
          <w:p w:rsidR="000F68AF" w:rsidRPr="001662B0" w:rsidRDefault="000F68AF" w:rsidP="000F68A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val="sr-Cyrl-RS" w:eastAsia="sr-Latn-RS"/>
              </w:rPr>
            </w:pPr>
            <w:r w:rsidRPr="007941F1">
              <w:rPr>
                <w:rFonts w:eastAsia="Times New Roman"/>
                <w:b/>
                <w:color w:val="000000"/>
                <w:sz w:val="18"/>
                <w:szCs w:val="18"/>
                <w:lang w:val="sr-Cyrl-RS" w:eastAsia="sr-Latn-RS"/>
              </w:rPr>
              <w:t>ИД пријаве</w:t>
            </w:r>
          </w:p>
        </w:tc>
        <w:tc>
          <w:tcPr>
            <w:tcW w:w="2970" w:type="dxa"/>
            <w:shd w:val="clear" w:color="000000" w:fill="33CCCC"/>
            <w:vAlign w:val="center"/>
            <w:hideMark/>
          </w:tcPr>
          <w:p w:rsidR="000F68AF" w:rsidRPr="001662B0" w:rsidRDefault="000F68AF" w:rsidP="000F68A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val="sr-Latn-RS" w:eastAsia="sr-Latn-RS"/>
              </w:rPr>
            </w:pPr>
            <w:r w:rsidRPr="001662B0">
              <w:rPr>
                <w:rFonts w:eastAsia="Times New Roman"/>
                <w:b/>
                <w:color w:val="000000"/>
                <w:sz w:val="18"/>
                <w:szCs w:val="18"/>
                <w:lang w:val="sr-Latn-RS" w:eastAsia="sr-Latn-RS"/>
              </w:rPr>
              <w:t>НАЗИВ</w:t>
            </w:r>
          </w:p>
        </w:tc>
        <w:tc>
          <w:tcPr>
            <w:tcW w:w="7470" w:type="dxa"/>
            <w:shd w:val="clear" w:color="000000" w:fill="33CCCC"/>
            <w:vAlign w:val="center"/>
            <w:hideMark/>
          </w:tcPr>
          <w:p w:rsidR="000F68AF" w:rsidRPr="007941F1" w:rsidRDefault="000F68AF" w:rsidP="000F68A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val="sr-Cyrl-RS" w:eastAsia="sr-Latn-RS"/>
              </w:rPr>
            </w:pPr>
            <w:r w:rsidRPr="007941F1">
              <w:rPr>
                <w:rFonts w:eastAsia="Times New Roman"/>
                <w:b/>
                <w:color w:val="000000"/>
                <w:sz w:val="18"/>
                <w:szCs w:val="18"/>
                <w:lang w:val="sr-Cyrl-RS" w:eastAsia="sr-Latn-RS"/>
              </w:rPr>
              <w:t>Назив пројекта</w:t>
            </w:r>
          </w:p>
        </w:tc>
        <w:tc>
          <w:tcPr>
            <w:tcW w:w="1275" w:type="dxa"/>
            <w:shd w:val="clear" w:color="000000" w:fill="33CCCC"/>
            <w:vAlign w:val="center"/>
            <w:hideMark/>
          </w:tcPr>
          <w:p w:rsidR="000F68AF" w:rsidRPr="001662B0" w:rsidRDefault="000F68AF" w:rsidP="000F68A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val="sr-Cyrl-RS" w:eastAsia="sr-Latn-RS"/>
              </w:rPr>
            </w:pPr>
            <w:r w:rsidRPr="001662B0">
              <w:rPr>
                <w:rFonts w:eastAsia="Times New Roman"/>
                <w:b/>
                <w:color w:val="000000"/>
                <w:sz w:val="18"/>
                <w:szCs w:val="18"/>
                <w:lang w:val="sr-Cyrl-RS" w:eastAsia="sr-Latn-RS"/>
              </w:rPr>
              <w:t>бод</w:t>
            </w:r>
          </w:p>
        </w:tc>
      </w:tr>
      <w:tr w:rsidR="000F68AF" w:rsidRPr="001662B0" w:rsidTr="000F68AF">
        <w:trPr>
          <w:trHeight w:val="812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0F68AF" w:rsidRPr="001662B0" w:rsidRDefault="000F68AF" w:rsidP="000F68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Latn-RS" w:eastAsia="sr-Latn-RS"/>
              </w:rPr>
            </w:pPr>
            <w:r w:rsidRPr="001662B0">
              <w:rPr>
                <w:rFonts w:eastAsia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1593" w:type="dxa"/>
            <w:vAlign w:val="center"/>
          </w:tcPr>
          <w:p w:rsidR="000F68AF" w:rsidRPr="0012676C" w:rsidRDefault="000F68AF" w:rsidP="000F68AF">
            <w:pPr>
              <w:jc w:val="center"/>
            </w:pPr>
            <w:r w:rsidRPr="0012676C">
              <w:t>МФ25160844</w:t>
            </w:r>
          </w:p>
        </w:tc>
        <w:tc>
          <w:tcPr>
            <w:tcW w:w="2970" w:type="dxa"/>
            <w:shd w:val="clear" w:color="auto" w:fill="auto"/>
          </w:tcPr>
          <w:p w:rsidR="000F68AF" w:rsidRPr="00C7690E" w:rsidRDefault="000F68AF" w:rsidP="000F68AF">
            <w:r w:rsidRPr="00C7690E">
              <w:t>Универзитет у Новом Саду, Пољопривредни факултет</w:t>
            </w:r>
          </w:p>
        </w:tc>
        <w:tc>
          <w:tcPr>
            <w:tcW w:w="7470" w:type="dxa"/>
            <w:shd w:val="clear" w:color="auto" w:fill="auto"/>
          </w:tcPr>
          <w:p w:rsidR="000F68AF" w:rsidRPr="00034906" w:rsidRDefault="000F68AF" w:rsidP="000F68AF">
            <w:r w:rsidRPr="00034906">
              <w:t>15th CASEE CONFERENCE “Green transitions in agriculture, forestry, veterinary medicine and food systems under a changing climate”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68AF" w:rsidRPr="00BC0A6A" w:rsidRDefault="000F68AF" w:rsidP="000F68AF">
            <w:pPr>
              <w:jc w:val="center"/>
            </w:pPr>
            <w:r w:rsidRPr="00BC0A6A">
              <w:t>120</w:t>
            </w:r>
          </w:p>
        </w:tc>
      </w:tr>
      <w:tr w:rsidR="000F68AF" w:rsidRPr="001662B0" w:rsidTr="000F68AF">
        <w:trPr>
          <w:trHeight w:val="932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0F68AF" w:rsidRPr="001662B0" w:rsidRDefault="000F68AF" w:rsidP="000F68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Latn-RS" w:eastAsia="sr-Latn-RS"/>
              </w:rPr>
            </w:pPr>
            <w:r w:rsidRPr="001662B0">
              <w:rPr>
                <w:rFonts w:eastAsia="Times New Roman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1593" w:type="dxa"/>
            <w:vAlign w:val="center"/>
          </w:tcPr>
          <w:p w:rsidR="000F68AF" w:rsidRPr="0012676C" w:rsidRDefault="000F68AF" w:rsidP="000F68AF">
            <w:pPr>
              <w:jc w:val="center"/>
            </w:pPr>
            <w:r w:rsidRPr="0012676C">
              <w:t>МФ25161164</w:t>
            </w:r>
          </w:p>
        </w:tc>
        <w:tc>
          <w:tcPr>
            <w:tcW w:w="2970" w:type="dxa"/>
            <w:shd w:val="clear" w:color="auto" w:fill="auto"/>
          </w:tcPr>
          <w:p w:rsidR="000F68AF" w:rsidRPr="00C7690E" w:rsidRDefault="000F68AF" w:rsidP="000F68AF">
            <w:r w:rsidRPr="00C7690E">
              <w:t>Универзитет у Новом Саду, Пољопривредни факултет</w:t>
            </w:r>
          </w:p>
        </w:tc>
        <w:tc>
          <w:tcPr>
            <w:tcW w:w="7470" w:type="dxa"/>
            <w:shd w:val="clear" w:color="auto" w:fill="auto"/>
          </w:tcPr>
          <w:p w:rsidR="000F68AF" w:rsidRPr="00034906" w:rsidRDefault="000F68AF" w:rsidP="000F68AF">
            <w:r>
              <w:rPr>
                <w:lang w:val="sr-Cyrl-RS"/>
              </w:rPr>
              <w:t>П</w:t>
            </w:r>
            <w:r w:rsidRPr="00034906">
              <w:t>ети симпозијум са међународним учешћем за студенте ветеринарске медицине ,,Aнтимикробна резистенција – изазов садашњости, претња будућности”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68AF" w:rsidRPr="00BC0A6A" w:rsidRDefault="000F68AF" w:rsidP="000F68AF">
            <w:pPr>
              <w:jc w:val="center"/>
            </w:pPr>
            <w:r w:rsidRPr="00BC0A6A">
              <w:t>120</w:t>
            </w:r>
          </w:p>
        </w:tc>
      </w:tr>
      <w:tr w:rsidR="000F68AF" w:rsidRPr="001662B0" w:rsidTr="000F68AF">
        <w:trPr>
          <w:trHeight w:val="265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0F68AF" w:rsidRPr="001662B0" w:rsidRDefault="000F68AF" w:rsidP="000F68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Latn-RS" w:eastAsia="sr-Latn-RS"/>
              </w:rPr>
            </w:pPr>
            <w:r w:rsidRPr="001662B0">
              <w:rPr>
                <w:rFonts w:eastAsia="Times New Roman"/>
                <w:color w:val="000000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1593" w:type="dxa"/>
            <w:vAlign w:val="center"/>
          </w:tcPr>
          <w:p w:rsidR="000F68AF" w:rsidRPr="0012676C" w:rsidRDefault="000F68AF" w:rsidP="000F68AF">
            <w:pPr>
              <w:jc w:val="center"/>
            </w:pPr>
            <w:r w:rsidRPr="0012676C">
              <w:t>МФ25161184</w:t>
            </w:r>
          </w:p>
        </w:tc>
        <w:tc>
          <w:tcPr>
            <w:tcW w:w="2970" w:type="dxa"/>
            <w:shd w:val="clear" w:color="auto" w:fill="auto"/>
          </w:tcPr>
          <w:p w:rsidR="000F68AF" w:rsidRPr="00C7690E" w:rsidRDefault="000F68AF" w:rsidP="000F68AF">
            <w:r w:rsidRPr="00C7690E">
              <w:t>Универзитет у Новом Саду, Пољопривредни факултет</w:t>
            </w:r>
          </w:p>
        </w:tc>
        <w:tc>
          <w:tcPr>
            <w:tcW w:w="7470" w:type="dxa"/>
            <w:shd w:val="clear" w:color="auto" w:fill="auto"/>
          </w:tcPr>
          <w:p w:rsidR="000F68AF" w:rsidRPr="00034906" w:rsidRDefault="000F68AF" w:rsidP="000F68AF">
            <w:r w:rsidRPr="00034906">
              <w:t>Четврти међународни научно-стручни скуп под називом: ,,Антимикробна резистенција у ветеринарској медицини - тренутно стање и перспективе”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68AF" w:rsidRPr="00BC0A6A" w:rsidRDefault="000F68AF" w:rsidP="000F68AF">
            <w:pPr>
              <w:jc w:val="center"/>
            </w:pPr>
            <w:r w:rsidRPr="00BC0A6A">
              <w:t>120</w:t>
            </w:r>
          </w:p>
        </w:tc>
      </w:tr>
      <w:tr w:rsidR="000F68AF" w:rsidRPr="001662B0" w:rsidTr="000F68AF">
        <w:trPr>
          <w:trHeight w:val="800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0F68AF" w:rsidRPr="001662B0" w:rsidRDefault="000F68AF" w:rsidP="000F68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Latn-RS" w:eastAsia="sr-Latn-RS"/>
              </w:rPr>
            </w:pPr>
            <w:r w:rsidRPr="001662B0">
              <w:rPr>
                <w:rFonts w:eastAsia="Times New Roman"/>
                <w:color w:val="000000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1593" w:type="dxa"/>
            <w:vAlign w:val="center"/>
          </w:tcPr>
          <w:p w:rsidR="000F68AF" w:rsidRPr="0012676C" w:rsidRDefault="000F68AF" w:rsidP="000F68AF">
            <w:pPr>
              <w:jc w:val="center"/>
            </w:pPr>
            <w:r w:rsidRPr="0012676C">
              <w:t>МФ25160024</w:t>
            </w:r>
          </w:p>
        </w:tc>
        <w:tc>
          <w:tcPr>
            <w:tcW w:w="2970" w:type="dxa"/>
            <w:shd w:val="clear" w:color="auto" w:fill="auto"/>
          </w:tcPr>
          <w:p w:rsidR="000F68AF" w:rsidRPr="00C7690E" w:rsidRDefault="000F68AF" w:rsidP="000F68AF">
            <w:r w:rsidRPr="00C7690E">
              <w:t>Универзитет у Новом Саду, Пољопривредни факултет</w:t>
            </w:r>
          </w:p>
        </w:tc>
        <w:tc>
          <w:tcPr>
            <w:tcW w:w="7470" w:type="dxa"/>
            <w:shd w:val="clear" w:color="auto" w:fill="auto"/>
          </w:tcPr>
          <w:p w:rsidR="000F68AF" w:rsidRPr="00034906" w:rsidRDefault="000F68AF" w:rsidP="000F68AF">
            <w:r w:rsidRPr="00034906">
              <w:t>Универзитет и привреда - унапређење студијског програма, практичне наставе и запошљавања агроекономиста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68AF" w:rsidRPr="00BC0A6A" w:rsidRDefault="000F68AF" w:rsidP="000F68AF">
            <w:pPr>
              <w:jc w:val="center"/>
            </w:pPr>
            <w:r w:rsidRPr="00BC0A6A">
              <w:t>110</w:t>
            </w:r>
          </w:p>
        </w:tc>
      </w:tr>
      <w:tr w:rsidR="000F68AF" w:rsidRPr="001662B0" w:rsidTr="000F68AF">
        <w:trPr>
          <w:trHeight w:val="345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0F68AF" w:rsidRPr="001662B0" w:rsidRDefault="000F68AF" w:rsidP="000F68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Latn-RS" w:eastAsia="sr-Latn-RS"/>
              </w:rPr>
            </w:pPr>
            <w:r w:rsidRPr="001662B0">
              <w:rPr>
                <w:rFonts w:eastAsia="Times New Roman"/>
                <w:color w:val="000000"/>
                <w:sz w:val="18"/>
                <w:szCs w:val="18"/>
                <w:lang w:val="sr-Latn-RS" w:eastAsia="sr-Latn-RS"/>
              </w:rPr>
              <w:t>5</w:t>
            </w:r>
          </w:p>
        </w:tc>
        <w:tc>
          <w:tcPr>
            <w:tcW w:w="1593" w:type="dxa"/>
            <w:vAlign w:val="center"/>
          </w:tcPr>
          <w:p w:rsidR="000F68AF" w:rsidRPr="0012676C" w:rsidRDefault="000F68AF" w:rsidP="000F68AF">
            <w:pPr>
              <w:jc w:val="center"/>
            </w:pPr>
            <w:r w:rsidRPr="0012676C">
              <w:t>МФ25160444</w:t>
            </w:r>
          </w:p>
        </w:tc>
        <w:tc>
          <w:tcPr>
            <w:tcW w:w="2970" w:type="dxa"/>
            <w:shd w:val="clear" w:color="auto" w:fill="auto"/>
          </w:tcPr>
          <w:p w:rsidR="000F68AF" w:rsidRPr="00C7690E" w:rsidRDefault="000F68AF" w:rsidP="000F68AF">
            <w:r w:rsidRPr="00C7690E">
              <w:t>Универзитет у Новом Саду, Пољопривредни факултет</w:t>
            </w:r>
          </w:p>
        </w:tc>
        <w:tc>
          <w:tcPr>
            <w:tcW w:w="7470" w:type="dxa"/>
            <w:shd w:val="clear" w:color="auto" w:fill="auto"/>
          </w:tcPr>
          <w:p w:rsidR="000F68AF" w:rsidRPr="00034906" w:rsidRDefault="000F68AF" w:rsidP="000F68AF">
            <w:r w:rsidRPr="00034906">
              <w:t xml:space="preserve">9. </w:t>
            </w:r>
            <w:proofErr w:type="gramStart"/>
            <w:r w:rsidRPr="00034906">
              <w:t>међународна</w:t>
            </w:r>
            <w:proofErr w:type="gramEnd"/>
            <w:r w:rsidRPr="00034906">
              <w:t xml:space="preserve"> конференција: Одрживе послеубирајуће и прехрамбене технологије ИНОПТЕП 2025 и 37. национално стручно саветовање: Процесна техника и енергетика у пољопривреди ПТЕП 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68AF" w:rsidRPr="00BC0A6A" w:rsidRDefault="000F68AF" w:rsidP="000F68AF">
            <w:pPr>
              <w:jc w:val="center"/>
            </w:pPr>
            <w:r w:rsidRPr="00BC0A6A">
              <w:t>110</w:t>
            </w:r>
          </w:p>
        </w:tc>
      </w:tr>
      <w:tr w:rsidR="000F68AF" w:rsidRPr="001662B0" w:rsidTr="000F68AF">
        <w:trPr>
          <w:trHeight w:val="300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0F68AF" w:rsidRPr="001662B0" w:rsidRDefault="000F68AF" w:rsidP="000F68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Latn-RS" w:eastAsia="sr-Latn-RS"/>
              </w:rPr>
            </w:pPr>
            <w:r w:rsidRPr="001662B0">
              <w:rPr>
                <w:rFonts w:eastAsia="Times New Roman"/>
                <w:color w:val="000000"/>
                <w:sz w:val="18"/>
                <w:szCs w:val="18"/>
                <w:lang w:val="sr-Latn-RS" w:eastAsia="sr-Latn-RS"/>
              </w:rPr>
              <w:t>6</w:t>
            </w:r>
          </w:p>
        </w:tc>
        <w:tc>
          <w:tcPr>
            <w:tcW w:w="1593" w:type="dxa"/>
            <w:vAlign w:val="center"/>
          </w:tcPr>
          <w:p w:rsidR="000F68AF" w:rsidRPr="0012676C" w:rsidRDefault="000F68AF" w:rsidP="000F68AF">
            <w:pPr>
              <w:jc w:val="center"/>
            </w:pPr>
            <w:r w:rsidRPr="0012676C">
              <w:t>МФ25161424</w:t>
            </w:r>
          </w:p>
        </w:tc>
        <w:tc>
          <w:tcPr>
            <w:tcW w:w="2970" w:type="dxa"/>
            <w:shd w:val="clear" w:color="auto" w:fill="auto"/>
          </w:tcPr>
          <w:p w:rsidR="000F68AF" w:rsidRPr="00C7690E" w:rsidRDefault="000F68AF" w:rsidP="000F68AF">
            <w:r w:rsidRPr="00C7690E">
              <w:t>Универзитет у Новом Саду, Пољопривредни факултет</w:t>
            </w:r>
          </w:p>
        </w:tc>
        <w:tc>
          <w:tcPr>
            <w:tcW w:w="7470" w:type="dxa"/>
            <w:shd w:val="clear" w:color="auto" w:fill="auto"/>
          </w:tcPr>
          <w:p w:rsidR="000F68AF" w:rsidRPr="00034906" w:rsidRDefault="000F68AF" w:rsidP="000F68AF">
            <w:r w:rsidRPr="00034906">
              <w:t>Квалитет земљишта АП Војводине – форум о будућности земљишта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68AF" w:rsidRPr="00BC0A6A" w:rsidRDefault="000F68AF" w:rsidP="000F68AF">
            <w:pPr>
              <w:jc w:val="center"/>
            </w:pPr>
            <w:r w:rsidRPr="00BC0A6A">
              <w:t>110</w:t>
            </w:r>
          </w:p>
        </w:tc>
      </w:tr>
      <w:tr w:rsidR="000F68AF" w:rsidRPr="001662B0" w:rsidTr="000F68AF">
        <w:trPr>
          <w:trHeight w:val="300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0F68AF" w:rsidRPr="001662B0" w:rsidRDefault="000F68AF" w:rsidP="000F68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Latn-RS" w:eastAsia="sr-Latn-RS"/>
              </w:rPr>
            </w:pPr>
            <w:r w:rsidRPr="001662B0">
              <w:rPr>
                <w:rFonts w:eastAsia="Times New Roman"/>
                <w:color w:val="000000"/>
                <w:sz w:val="18"/>
                <w:szCs w:val="18"/>
                <w:lang w:val="sr-Latn-RS" w:eastAsia="sr-Latn-RS"/>
              </w:rPr>
              <w:t>7</w:t>
            </w:r>
          </w:p>
        </w:tc>
        <w:tc>
          <w:tcPr>
            <w:tcW w:w="1593" w:type="dxa"/>
            <w:vAlign w:val="center"/>
          </w:tcPr>
          <w:p w:rsidR="000F68AF" w:rsidRPr="0012676C" w:rsidRDefault="000F68AF" w:rsidP="000F68AF">
            <w:pPr>
              <w:jc w:val="center"/>
            </w:pPr>
            <w:r w:rsidRPr="0012676C">
              <w:t>МФ25160045</w:t>
            </w:r>
          </w:p>
        </w:tc>
        <w:tc>
          <w:tcPr>
            <w:tcW w:w="2970" w:type="dxa"/>
            <w:shd w:val="clear" w:color="auto" w:fill="auto"/>
          </w:tcPr>
          <w:p w:rsidR="000F68AF" w:rsidRPr="00C7690E" w:rsidRDefault="000F68AF" w:rsidP="000F68AF">
            <w:r w:rsidRPr="00C7690E">
              <w:t>Универзитет у Новом Саду, Пољопривредни факултет</w:t>
            </w:r>
          </w:p>
        </w:tc>
        <w:tc>
          <w:tcPr>
            <w:tcW w:w="7470" w:type="dxa"/>
            <w:shd w:val="clear" w:color="auto" w:fill="auto"/>
          </w:tcPr>
          <w:p w:rsidR="000F68AF" w:rsidRPr="00034906" w:rsidRDefault="000F68AF" w:rsidP="000F68AF">
            <w:r w:rsidRPr="00034906">
              <w:t>XXXII научни стручни скуп Правци развоја трактора и обновљивих извора енергије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68AF" w:rsidRPr="00BC0A6A" w:rsidRDefault="000F68AF" w:rsidP="000F68AF">
            <w:pPr>
              <w:jc w:val="center"/>
            </w:pPr>
            <w:r w:rsidRPr="00BC0A6A">
              <w:t>90</w:t>
            </w:r>
          </w:p>
        </w:tc>
      </w:tr>
      <w:tr w:rsidR="000F68AF" w:rsidRPr="001662B0" w:rsidTr="000F68AF">
        <w:trPr>
          <w:trHeight w:val="300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0F68AF" w:rsidRPr="001662B0" w:rsidRDefault="000F68AF" w:rsidP="000F68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Latn-RS" w:eastAsia="sr-Latn-RS"/>
              </w:rPr>
            </w:pPr>
            <w:r w:rsidRPr="001662B0">
              <w:rPr>
                <w:rFonts w:eastAsia="Times New Roman"/>
                <w:color w:val="000000"/>
                <w:sz w:val="18"/>
                <w:szCs w:val="18"/>
                <w:lang w:val="sr-Latn-RS" w:eastAsia="sr-Latn-RS"/>
              </w:rPr>
              <w:t>8</w:t>
            </w:r>
          </w:p>
        </w:tc>
        <w:tc>
          <w:tcPr>
            <w:tcW w:w="1593" w:type="dxa"/>
            <w:vAlign w:val="center"/>
          </w:tcPr>
          <w:p w:rsidR="000F68AF" w:rsidRPr="0012676C" w:rsidRDefault="000F68AF" w:rsidP="000F68AF">
            <w:pPr>
              <w:jc w:val="center"/>
            </w:pPr>
            <w:r w:rsidRPr="0012676C">
              <w:t>МФ25160124</w:t>
            </w:r>
          </w:p>
        </w:tc>
        <w:tc>
          <w:tcPr>
            <w:tcW w:w="2970" w:type="dxa"/>
            <w:shd w:val="clear" w:color="auto" w:fill="auto"/>
          </w:tcPr>
          <w:p w:rsidR="000F68AF" w:rsidRPr="00C7690E" w:rsidRDefault="000F68AF" w:rsidP="000F68AF">
            <w:r w:rsidRPr="00C7690E">
              <w:t>Универзитет у Новом Саду, Пољопривредни факултет</w:t>
            </w:r>
          </w:p>
        </w:tc>
        <w:tc>
          <w:tcPr>
            <w:tcW w:w="7470" w:type="dxa"/>
            <w:shd w:val="clear" w:color="auto" w:fill="auto"/>
          </w:tcPr>
          <w:p w:rsidR="000F68AF" w:rsidRPr="00034906" w:rsidRDefault="000F68AF" w:rsidP="000F68AF">
            <w:r w:rsidRPr="00034906">
              <w:t>51. Симпозијум Агро Техника Прецизна Пољопривреда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68AF" w:rsidRPr="00BC0A6A" w:rsidRDefault="000F68AF" w:rsidP="000F68AF">
            <w:pPr>
              <w:jc w:val="center"/>
            </w:pPr>
            <w:r w:rsidRPr="00BC0A6A">
              <w:t>90</w:t>
            </w:r>
          </w:p>
        </w:tc>
      </w:tr>
      <w:tr w:rsidR="000F68AF" w:rsidRPr="001662B0" w:rsidTr="000F68AF">
        <w:trPr>
          <w:trHeight w:val="203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0F68AF" w:rsidRPr="001662B0" w:rsidRDefault="000F68AF" w:rsidP="000F68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Latn-RS" w:eastAsia="sr-Latn-RS"/>
              </w:rPr>
            </w:pPr>
            <w:r w:rsidRPr="001662B0">
              <w:rPr>
                <w:rFonts w:eastAsia="Times New Roman"/>
                <w:color w:val="000000"/>
                <w:sz w:val="18"/>
                <w:szCs w:val="18"/>
                <w:lang w:val="sr-Latn-RS" w:eastAsia="sr-Latn-RS"/>
              </w:rPr>
              <w:t>9</w:t>
            </w:r>
          </w:p>
        </w:tc>
        <w:tc>
          <w:tcPr>
            <w:tcW w:w="1593" w:type="dxa"/>
            <w:vAlign w:val="center"/>
          </w:tcPr>
          <w:p w:rsidR="000F68AF" w:rsidRPr="0012676C" w:rsidRDefault="000F68AF" w:rsidP="000F68AF">
            <w:pPr>
              <w:jc w:val="center"/>
            </w:pPr>
            <w:r w:rsidRPr="0012676C">
              <w:t>МФ25160824</w:t>
            </w:r>
          </w:p>
        </w:tc>
        <w:tc>
          <w:tcPr>
            <w:tcW w:w="2970" w:type="dxa"/>
            <w:shd w:val="clear" w:color="auto" w:fill="auto"/>
          </w:tcPr>
          <w:p w:rsidR="000F68AF" w:rsidRPr="00C7690E" w:rsidRDefault="000F68AF" w:rsidP="000F68AF">
            <w:r w:rsidRPr="00C7690E">
              <w:t>Универзитет у Новом Саду, Пољопривредни факултет</w:t>
            </w:r>
          </w:p>
        </w:tc>
        <w:tc>
          <w:tcPr>
            <w:tcW w:w="7470" w:type="dxa"/>
            <w:shd w:val="clear" w:color="auto" w:fill="auto"/>
          </w:tcPr>
          <w:p w:rsidR="000F68AF" w:rsidRPr="00034906" w:rsidRDefault="000F68AF" w:rsidP="000F68AF">
            <w:r w:rsidRPr="00034906">
              <w:t>Међународна радионица ‘Enhancing Citizen Science by Leveraging Non-Professional and Professional Scientists for Collaborative Research in SEE Countries (ECSP-SEE)’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68AF" w:rsidRPr="00BC0A6A" w:rsidRDefault="000F68AF" w:rsidP="000F68AF">
            <w:pPr>
              <w:jc w:val="center"/>
            </w:pPr>
            <w:r w:rsidRPr="00BC0A6A">
              <w:t>90</w:t>
            </w:r>
          </w:p>
        </w:tc>
      </w:tr>
      <w:tr w:rsidR="000F68AF" w:rsidRPr="001662B0" w:rsidTr="000F68AF">
        <w:trPr>
          <w:trHeight w:val="300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0F68AF" w:rsidRPr="001662B0" w:rsidRDefault="000F68AF" w:rsidP="000F68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Latn-RS" w:eastAsia="sr-Latn-RS"/>
              </w:rPr>
            </w:pPr>
            <w:r w:rsidRPr="001662B0">
              <w:rPr>
                <w:rFonts w:eastAsia="Times New Roman"/>
                <w:color w:val="000000"/>
                <w:sz w:val="18"/>
                <w:szCs w:val="18"/>
                <w:lang w:val="sr-Latn-RS" w:eastAsia="sr-Latn-RS"/>
              </w:rPr>
              <w:lastRenderedPageBreak/>
              <w:t>10</w:t>
            </w:r>
          </w:p>
        </w:tc>
        <w:tc>
          <w:tcPr>
            <w:tcW w:w="1593" w:type="dxa"/>
            <w:vAlign w:val="center"/>
          </w:tcPr>
          <w:p w:rsidR="000F68AF" w:rsidRPr="0012676C" w:rsidRDefault="000F68AF" w:rsidP="000F68AF">
            <w:pPr>
              <w:jc w:val="center"/>
            </w:pPr>
            <w:r w:rsidRPr="0012676C">
              <w:t>МФ25160785</w:t>
            </w:r>
          </w:p>
        </w:tc>
        <w:tc>
          <w:tcPr>
            <w:tcW w:w="2970" w:type="dxa"/>
            <w:shd w:val="clear" w:color="auto" w:fill="auto"/>
          </w:tcPr>
          <w:p w:rsidR="000F68AF" w:rsidRPr="00C7690E" w:rsidRDefault="000F68AF" w:rsidP="000F68AF">
            <w:r w:rsidRPr="00C7690E">
              <w:t>Универзитет у Новом Саду, Пољопривредни факултет</w:t>
            </w:r>
          </w:p>
        </w:tc>
        <w:tc>
          <w:tcPr>
            <w:tcW w:w="7470" w:type="dxa"/>
            <w:shd w:val="clear" w:color="auto" w:fill="auto"/>
          </w:tcPr>
          <w:p w:rsidR="000F68AF" w:rsidRPr="00034906" w:rsidRDefault="000F68AF" w:rsidP="000F68AF">
            <w:r w:rsidRPr="00034906">
              <w:t>49. Смотра студената пољопривреде и ветеринарске медицине са међународним учешћем (49th Conference for Students of Agriculture and Veterinary Medicine with international participation)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68AF" w:rsidRPr="00BC0A6A" w:rsidRDefault="000F68AF" w:rsidP="000F68AF">
            <w:pPr>
              <w:jc w:val="center"/>
            </w:pPr>
            <w:r w:rsidRPr="00BC0A6A">
              <w:t>90</w:t>
            </w:r>
          </w:p>
        </w:tc>
      </w:tr>
      <w:tr w:rsidR="000F68AF" w:rsidRPr="001662B0" w:rsidTr="000F68AF">
        <w:trPr>
          <w:trHeight w:val="300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0F68AF" w:rsidRPr="001662B0" w:rsidRDefault="000F68AF" w:rsidP="000F68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Latn-RS" w:eastAsia="sr-Latn-RS"/>
              </w:rPr>
            </w:pPr>
            <w:r w:rsidRPr="001662B0">
              <w:rPr>
                <w:rFonts w:eastAsia="Times New Roman"/>
                <w:color w:val="000000"/>
                <w:sz w:val="18"/>
                <w:szCs w:val="18"/>
                <w:lang w:val="sr-Latn-RS" w:eastAsia="sr-Latn-RS"/>
              </w:rPr>
              <w:t>11</w:t>
            </w:r>
          </w:p>
        </w:tc>
        <w:tc>
          <w:tcPr>
            <w:tcW w:w="1593" w:type="dxa"/>
            <w:vAlign w:val="center"/>
          </w:tcPr>
          <w:p w:rsidR="000F68AF" w:rsidRPr="0012676C" w:rsidRDefault="000F68AF" w:rsidP="000F68AF">
            <w:pPr>
              <w:jc w:val="center"/>
            </w:pPr>
            <w:r w:rsidRPr="0012676C">
              <w:t>МФ25161544</w:t>
            </w:r>
          </w:p>
        </w:tc>
        <w:tc>
          <w:tcPr>
            <w:tcW w:w="2970" w:type="dxa"/>
            <w:shd w:val="clear" w:color="auto" w:fill="auto"/>
          </w:tcPr>
          <w:p w:rsidR="000F68AF" w:rsidRPr="00C7690E" w:rsidRDefault="000F68AF" w:rsidP="000F68AF">
            <w:r w:rsidRPr="00C7690E">
              <w:t>Институт за ратарство и повртарство</w:t>
            </w:r>
          </w:p>
        </w:tc>
        <w:tc>
          <w:tcPr>
            <w:tcW w:w="7470" w:type="dxa"/>
            <w:shd w:val="clear" w:color="auto" w:fill="auto"/>
          </w:tcPr>
          <w:p w:rsidR="000F68AF" w:rsidRPr="00034906" w:rsidRDefault="000F68AF" w:rsidP="000F68AF">
            <w:r w:rsidRPr="00034906">
              <w:t>4th International and 16th National Congress of the Serbian Society of Soil Science: „The Soil Re-Union: Science for Healthy Soils“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68AF" w:rsidRPr="00BC0A6A" w:rsidRDefault="000F68AF" w:rsidP="000F68AF">
            <w:pPr>
              <w:jc w:val="center"/>
            </w:pPr>
            <w:r w:rsidRPr="00BC0A6A">
              <w:t>90</w:t>
            </w:r>
          </w:p>
        </w:tc>
      </w:tr>
      <w:tr w:rsidR="000F68AF" w:rsidRPr="001662B0" w:rsidTr="000F68AF">
        <w:trPr>
          <w:trHeight w:val="662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0F68AF" w:rsidRPr="001662B0" w:rsidRDefault="000F68AF" w:rsidP="000F68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Latn-RS" w:eastAsia="sr-Latn-RS"/>
              </w:rPr>
            </w:pPr>
            <w:r w:rsidRPr="001662B0">
              <w:rPr>
                <w:rFonts w:eastAsia="Times New Roman"/>
                <w:color w:val="000000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1593" w:type="dxa"/>
            <w:vAlign w:val="center"/>
          </w:tcPr>
          <w:p w:rsidR="000F68AF" w:rsidRPr="0012676C" w:rsidRDefault="000F68AF" w:rsidP="000F68AF">
            <w:pPr>
              <w:jc w:val="center"/>
            </w:pPr>
            <w:r w:rsidRPr="0012676C">
              <w:t>МФ25161284</w:t>
            </w:r>
          </w:p>
        </w:tc>
        <w:tc>
          <w:tcPr>
            <w:tcW w:w="2970" w:type="dxa"/>
            <w:shd w:val="clear" w:color="auto" w:fill="auto"/>
          </w:tcPr>
          <w:p w:rsidR="000F68AF" w:rsidRPr="00C7690E" w:rsidRDefault="000F68AF" w:rsidP="000F68AF">
            <w:r w:rsidRPr="00C7690E">
              <w:t>Универзитет у Новом Саду, Пољопривредни факултет</w:t>
            </w:r>
          </w:p>
        </w:tc>
        <w:tc>
          <w:tcPr>
            <w:tcW w:w="7470" w:type="dxa"/>
            <w:shd w:val="clear" w:color="auto" w:fill="auto"/>
          </w:tcPr>
          <w:p w:rsidR="000F68AF" w:rsidRPr="00034906" w:rsidRDefault="000F68AF" w:rsidP="000F68AF">
            <w:r w:rsidRPr="00034906">
              <w:t>34TH ANNUAL MEETING OF INTERNATIONAL ASSOCIATION FOR THE CONSERVATION OF ANIMAL BREEDS IN THE DANUBE REGION (DAGENE)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68AF" w:rsidRPr="00BC0A6A" w:rsidRDefault="000F68AF" w:rsidP="000F68AF">
            <w:pPr>
              <w:jc w:val="center"/>
            </w:pPr>
            <w:r w:rsidRPr="00BC0A6A">
              <w:t>80</w:t>
            </w:r>
          </w:p>
        </w:tc>
      </w:tr>
      <w:tr w:rsidR="000F68AF" w:rsidRPr="001662B0" w:rsidTr="000F68AF">
        <w:trPr>
          <w:trHeight w:val="30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F68AF" w:rsidRPr="001662B0" w:rsidRDefault="000F68AF" w:rsidP="000F68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RS" w:eastAsia="sr-Latn-RS"/>
              </w:rPr>
            </w:pPr>
            <w:r w:rsidRPr="001662B0">
              <w:rPr>
                <w:rFonts w:eastAsia="Times New Roman"/>
                <w:color w:val="000000"/>
                <w:sz w:val="18"/>
                <w:szCs w:val="18"/>
                <w:lang w:val="sr-Cyrl-RS" w:eastAsia="sr-Latn-RS"/>
              </w:rPr>
              <w:t>13</w:t>
            </w:r>
          </w:p>
        </w:tc>
        <w:tc>
          <w:tcPr>
            <w:tcW w:w="1593" w:type="dxa"/>
            <w:vAlign w:val="center"/>
          </w:tcPr>
          <w:p w:rsidR="000F68AF" w:rsidRPr="0012676C" w:rsidRDefault="000F68AF" w:rsidP="000F68AF">
            <w:pPr>
              <w:jc w:val="center"/>
            </w:pPr>
            <w:r w:rsidRPr="0012676C">
              <w:t>МФ25160304</w:t>
            </w:r>
          </w:p>
        </w:tc>
        <w:tc>
          <w:tcPr>
            <w:tcW w:w="2970" w:type="dxa"/>
            <w:shd w:val="clear" w:color="auto" w:fill="auto"/>
          </w:tcPr>
          <w:p w:rsidR="000F68AF" w:rsidRPr="00C7690E" w:rsidRDefault="000F68AF" w:rsidP="000F68AF">
            <w:r w:rsidRPr="00C7690E">
              <w:t>Универзитет у Новом Саду, Пољопривредни факултет</w:t>
            </w:r>
          </w:p>
        </w:tc>
        <w:tc>
          <w:tcPr>
            <w:tcW w:w="7470" w:type="dxa"/>
            <w:shd w:val="clear" w:color="auto" w:fill="auto"/>
          </w:tcPr>
          <w:p w:rsidR="000F68AF" w:rsidRPr="00034906" w:rsidRDefault="000F68AF" w:rsidP="000F68AF">
            <w:r w:rsidRPr="00034906">
              <w:t>Улога континуираног вођења рачуноводствене евиденције у економском развоју пољопривредних газдинстава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68AF" w:rsidRPr="00BC0A6A" w:rsidRDefault="000F68AF" w:rsidP="000F68AF">
            <w:pPr>
              <w:jc w:val="center"/>
            </w:pPr>
            <w:r w:rsidRPr="00BC0A6A">
              <w:t>70</w:t>
            </w:r>
          </w:p>
        </w:tc>
      </w:tr>
      <w:tr w:rsidR="000F68AF" w:rsidRPr="001662B0" w:rsidTr="000F68AF">
        <w:trPr>
          <w:trHeight w:val="30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F68AF" w:rsidRPr="001662B0" w:rsidRDefault="000F68AF" w:rsidP="000F68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RS" w:eastAsia="sr-Latn-RS"/>
              </w:rPr>
            </w:pPr>
            <w:r w:rsidRPr="001662B0">
              <w:rPr>
                <w:rFonts w:eastAsia="Times New Roman"/>
                <w:color w:val="000000"/>
                <w:sz w:val="18"/>
                <w:szCs w:val="18"/>
                <w:lang w:val="sr-Cyrl-RS" w:eastAsia="sr-Latn-RS"/>
              </w:rPr>
              <w:t>14</w:t>
            </w:r>
          </w:p>
        </w:tc>
        <w:tc>
          <w:tcPr>
            <w:tcW w:w="1593" w:type="dxa"/>
            <w:vAlign w:val="center"/>
          </w:tcPr>
          <w:p w:rsidR="000F68AF" w:rsidRPr="0012676C" w:rsidRDefault="000F68AF" w:rsidP="000F68AF">
            <w:pPr>
              <w:jc w:val="center"/>
            </w:pPr>
            <w:r w:rsidRPr="0012676C">
              <w:t>МФ25161225</w:t>
            </w:r>
          </w:p>
        </w:tc>
        <w:tc>
          <w:tcPr>
            <w:tcW w:w="2970" w:type="dxa"/>
            <w:shd w:val="clear" w:color="auto" w:fill="auto"/>
          </w:tcPr>
          <w:p w:rsidR="000F68AF" w:rsidRPr="00C7690E" w:rsidRDefault="000F68AF" w:rsidP="000F68AF">
            <w:r w:rsidRPr="00C7690E">
              <w:t>ССШ Борислав Михајловић- Михиз</w:t>
            </w:r>
          </w:p>
        </w:tc>
        <w:tc>
          <w:tcPr>
            <w:tcW w:w="7470" w:type="dxa"/>
            <w:shd w:val="clear" w:color="auto" w:fill="auto"/>
          </w:tcPr>
          <w:p w:rsidR="000F68AF" w:rsidRPr="00034906" w:rsidRDefault="000F68AF" w:rsidP="000F68AF">
            <w:r w:rsidRPr="00034906">
              <w:t>Студијско путовање винском рутом Херцеговина и Далмација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68AF" w:rsidRPr="00BC0A6A" w:rsidRDefault="000F68AF" w:rsidP="000F68AF">
            <w:pPr>
              <w:jc w:val="center"/>
            </w:pPr>
            <w:r w:rsidRPr="00BC0A6A">
              <w:t>70</w:t>
            </w:r>
          </w:p>
        </w:tc>
      </w:tr>
      <w:tr w:rsidR="000F68AF" w:rsidRPr="001662B0" w:rsidTr="000F68AF">
        <w:trPr>
          <w:trHeight w:val="30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F68AF" w:rsidRPr="001662B0" w:rsidRDefault="000F68AF" w:rsidP="000F68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RS" w:eastAsia="sr-Latn-RS"/>
              </w:rPr>
            </w:pPr>
            <w:r w:rsidRPr="001662B0">
              <w:rPr>
                <w:rFonts w:eastAsia="Times New Roman"/>
                <w:color w:val="000000"/>
                <w:sz w:val="18"/>
                <w:szCs w:val="18"/>
                <w:lang w:val="sr-Cyrl-RS" w:eastAsia="sr-Latn-RS"/>
              </w:rPr>
              <w:t>15</w:t>
            </w:r>
          </w:p>
        </w:tc>
        <w:tc>
          <w:tcPr>
            <w:tcW w:w="1593" w:type="dxa"/>
            <w:vAlign w:val="center"/>
          </w:tcPr>
          <w:p w:rsidR="000F68AF" w:rsidRPr="0012676C" w:rsidRDefault="000F68AF" w:rsidP="000F68AF">
            <w:pPr>
              <w:jc w:val="center"/>
            </w:pPr>
            <w:r w:rsidRPr="0012676C">
              <w:t>МФ25161529</w:t>
            </w:r>
          </w:p>
        </w:tc>
        <w:tc>
          <w:tcPr>
            <w:tcW w:w="2970" w:type="dxa"/>
            <w:shd w:val="clear" w:color="auto" w:fill="auto"/>
          </w:tcPr>
          <w:p w:rsidR="000F68AF" w:rsidRPr="00C7690E" w:rsidRDefault="000F68AF" w:rsidP="000F68AF">
            <w:r w:rsidRPr="00C7690E">
              <w:t>Универзитет у Новом Саду, Пољопривредни факултет</w:t>
            </w:r>
          </w:p>
        </w:tc>
        <w:tc>
          <w:tcPr>
            <w:tcW w:w="7470" w:type="dxa"/>
            <w:shd w:val="clear" w:color="auto" w:fill="auto"/>
          </w:tcPr>
          <w:p w:rsidR="000F68AF" w:rsidRPr="00034906" w:rsidRDefault="000F68AF" w:rsidP="000F68AF">
            <w:r w:rsidRPr="00034906">
              <w:t>Резистентност корова на хербицидe истог механизма деловања у региону Војводине-значај проблема и предлози решења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68AF" w:rsidRPr="00BC0A6A" w:rsidRDefault="000F68AF" w:rsidP="000F68AF">
            <w:pPr>
              <w:jc w:val="center"/>
            </w:pPr>
            <w:r w:rsidRPr="00BC0A6A">
              <w:t>60</w:t>
            </w:r>
          </w:p>
        </w:tc>
      </w:tr>
      <w:tr w:rsidR="000F68AF" w:rsidRPr="001662B0" w:rsidTr="000F68AF">
        <w:trPr>
          <w:trHeight w:val="30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F68AF" w:rsidRPr="001662B0" w:rsidRDefault="000F68AF" w:rsidP="000F68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RS" w:eastAsia="sr-Latn-RS"/>
              </w:rPr>
            </w:pPr>
            <w:r w:rsidRPr="001662B0">
              <w:rPr>
                <w:rFonts w:eastAsia="Times New Roman"/>
                <w:color w:val="000000"/>
                <w:sz w:val="18"/>
                <w:szCs w:val="18"/>
                <w:lang w:val="sr-Cyrl-RS" w:eastAsia="sr-Latn-RS"/>
              </w:rPr>
              <w:t>16</w:t>
            </w:r>
          </w:p>
        </w:tc>
        <w:tc>
          <w:tcPr>
            <w:tcW w:w="1593" w:type="dxa"/>
            <w:vAlign w:val="center"/>
          </w:tcPr>
          <w:p w:rsidR="000F68AF" w:rsidRPr="0012676C" w:rsidRDefault="000F68AF" w:rsidP="000F68AF">
            <w:pPr>
              <w:jc w:val="center"/>
            </w:pPr>
            <w:r w:rsidRPr="0012676C">
              <w:t>МФ25161804</w:t>
            </w:r>
          </w:p>
        </w:tc>
        <w:tc>
          <w:tcPr>
            <w:tcW w:w="2970" w:type="dxa"/>
            <w:shd w:val="clear" w:color="auto" w:fill="auto"/>
          </w:tcPr>
          <w:p w:rsidR="000F68AF" w:rsidRPr="00C7690E" w:rsidRDefault="000F68AF" w:rsidP="000F68AF">
            <w:r w:rsidRPr="00C7690E">
              <w:t>Универзитет у Новом Саду, Пољопривредни факултет</w:t>
            </w:r>
          </w:p>
        </w:tc>
        <w:tc>
          <w:tcPr>
            <w:tcW w:w="7470" w:type="dxa"/>
            <w:shd w:val="clear" w:color="auto" w:fill="auto"/>
          </w:tcPr>
          <w:p w:rsidR="000F68AF" w:rsidRPr="00034906" w:rsidRDefault="000F68AF" w:rsidP="000F68AF">
            <w:r w:rsidRPr="00034906">
              <w:t>Инвазивни и алергени корови као претња пољопривредној производњи и здрављу људи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68AF" w:rsidRPr="00BC0A6A" w:rsidRDefault="000F68AF" w:rsidP="000F68AF">
            <w:pPr>
              <w:jc w:val="center"/>
            </w:pPr>
            <w:r w:rsidRPr="00BC0A6A">
              <w:t>60</w:t>
            </w:r>
          </w:p>
        </w:tc>
      </w:tr>
      <w:tr w:rsidR="000F68AF" w:rsidRPr="001662B0" w:rsidTr="000F68AF">
        <w:trPr>
          <w:trHeight w:val="30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F68AF" w:rsidRPr="001662B0" w:rsidRDefault="000F68AF" w:rsidP="000F68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RS" w:eastAsia="sr-Latn-RS"/>
              </w:rPr>
            </w:pPr>
            <w:r w:rsidRPr="001662B0">
              <w:rPr>
                <w:rFonts w:eastAsia="Times New Roman"/>
                <w:color w:val="000000"/>
                <w:sz w:val="18"/>
                <w:szCs w:val="18"/>
                <w:lang w:val="sr-Cyrl-RS" w:eastAsia="sr-Latn-RS"/>
              </w:rPr>
              <w:t>17</w:t>
            </w:r>
          </w:p>
        </w:tc>
        <w:tc>
          <w:tcPr>
            <w:tcW w:w="1593" w:type="dxa"/>
            <w:vAlign w:val="center"/>
          </w:tcPr>
          <w:p w:rsidR="000F68AF" w:rsidRPr="0012676C" w:rsidRDefault="000F68AF" w:rsidP="000F68AF">
            <w:pPr>
              <w:jc w:val="center"/>
            </w:pPr>
            <w:r w:rsidRPr="0012676C">
              <w:t>МФ25160084</w:t>
            </w:r>
          </w:p>
        </w:tc>
        <w:tc>
          <w:tcPr>
            <w:tcW w:w="2970" w:type="dxa"/>
            <w:shd w:val="clear" w:color="auto" w:fill="auto"/>
          </w:tcPr>
          <w:p w:rsidR="000F68AF" w:rsidRPr="00C7690E" w:rsidRDefault="000F68AF" w:rsidP="000F68AF">
            <w:r w:rsidRPr="00C7690E">
              <w:t>Институт за ратарство и повртарство</w:t>
            </w:r>
          </w:p>
        </w:tc>
        <w:tc>
          <w:tcPr>
            <w:tcW w:w="7470" w:type="dxa"/>
            <w:shd w:val="clear" w:color="auto" w:fill="auto"/>
          </w:tcPr>
          <w:p w:rsidR="000F68AF" w:rsidRPr="00034906" w:rsidRDefault="000F68AF" w:rsidP="000F68AF">
            <w:r>
              <w:t xml:space="preserve">VIII </w:t>
            </w:r>
            <w:r w:rsidRPr="00034906">
              <w:t>Научно - стручни симпозијум "Пиво, пиварске сировине и тржиште"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68AF" w:rsidRPr="00BC0A6A" w:rsidRDefault="000F68AF" w:rsidP="000F68AF">
            <w:pPr>
              <w:jc w:val="center"/>
            </w:pPr>
            <w:r w:rsidRPr="00BC0A6A">
              <w:t>50</w:t>
            </w:r>
          </w:p>
        </w:tc>
      </w:tr>
      <w:tr w:rsidR="000F68AF" w:rsidRPr="001662B0" w:rsidTr="000F68AF">
        <w:trPr>
          <w:trHeight w:val="30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F68AF" w:rsidRPr="001662B0" w:rsidRDefault="000F68AF" w:rsidP="000F68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RS" w:eastAsia="sr-Latn-RS"/>
              </w:rPr>
            </w:pPr>
            <w:r w:rsidRPr="001662B0">
              <w:rPr>
                <w:rFonts w:eastAsia="Times New Roman"/>
                <w:color w:val="000000"/>
                <w:sz w:val="18"/>
                <w:szCs w:val="18"/>
                <w:lang w:val="sr-Cyrl-RS" w:eastAsia="sr-Latn-RS"/>
              </w:rPr>
              <w:t>18</w:t>
            </w:r>
          </w:p>
        </w:tc>
        <w:tc>
          <w:tcPr>
            <w:tcW w:w="1593" w:type="dxa"/>
            <w:vAlign w:val="center"/>
          </w:tcPr>
          <w:p w:rsidR="000F68AF" w:rsidRPr="0012676C" w:rsidRDefault="000F68AF" w:rsidP="000F68AF">
            <w:pPr>
              <w:jc w:val="center"/>
            </w:pPr>
            <w:r w:rsidRPr="0012676C">
              <w:t>МФ25162365</w:t>
            </w:r>
          </w:p>
        </w:tc>
        <w:tc>
          <w:tcPr>
            <w:tcW w:w="2970" w:type="dxa"/>
            <w:shd w:val="clear" w:color="auto" w:fill="auto"/>
          </w:tcPr>
          <w:p w:rsidR="000F68AF" w:rsidRPr="00C7690E" w:rsidRDefault="000F68AF" w:rsidP="000F68AF">
            <w:r w:rsidRPr="00C7690E">
              <w:t>Научни институт за прехрамбене технологије</w:t>
            </w:r>
          </w:p>
        </w:tc>
        <w:tc>
          <w:tcPr>
            <w:tcW w:w="7470" w:type="dxa"/>
            <w:shd w:val="clear" w:color="auto" w:fill="auto"/>
          </w:tcPr>
          <w:p w:rsidR="000F68AF" w:rsidRPr="00034906" w:rsidRDefault="000F68AF" w:rsidP="000F68AF">
            <w:r w:rsidRPr="00034906">
              <w:t>Oдрживост и безбедност хране за животиње у контексту климатских промена: Изазови и решења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68AF" w:rsidRPr="00BC0A6A" w:rsidRDefault="000F68AF" w:rsidP="000F68AF">
            <w:pPr>
              <w:jc w:val="center"/>
            </w:pPr>
            <w:r w:rsidRPr="00BC0A6A">
              <w:t>50</w:t>
            </w:r>
          </w:p>
        </w:tc>
      </w:tr>
      <w:tr w:rsidR="000F68AF" w:rsidRPr="001662B0" w:rsidTr="000F68AF">
        <w:trPr>
          <w:trHeight w:val="30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F68AF" w:rsidRPr="001662B0" w:rsidRDefault="000F68AF" w:rsidP="000F68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RS" w:eastAsia="sr-Latn-RS"/>
              </w:rPr>
            </w:pPr>
            <w:r w:rsidRPr="001662B0">
              <w:rPr>
                <w:rFonts w:eastAsia="Times New Roman"/>
                <w:color w:val="000000"/>
                <w:sz w:val="18"/>
                <w:szCs w:val="18"/>
                <w:lang w:val="sr-Cyrl-RS" w:eastAsia="sr-Latn-RS"/>
              </w:rPr>
              <w:t>19</w:t>
            </w:r>
          </w:p>
        </w:tc>
        <w:tc>
          <w:tcPr>
            <w:tcW w:w="1593" w:type="dxa"/>
            <w:vAlign w:val="center"/>
          </w:tcPr>
          <w:p w:rsidR="000F68AF" w:rsidRDefault="000F68AF" w:rsidP="000F68AF">
            <w:pPr>
              <w:jc w:val="center"/>
            </w:pPr>
            <w:r w:rsidRPr="0012676C">
              <w:t>МФ25160804</w:t>
            </w:r>
          </w:p>
        </w:tc>
        <w:tc>
          <w:tcPr>
            <w:tcW w:w="2970" w:type="dxa"/>
            <w:shd w:val="clear" w:color="auto" w:fill="auto"/>
          </w:tcPr>
          <w:p w:rsidR="000F68AF" w:rsidRDefault="000F68AF" w:rsidP="000F68AF">
            <w:r w:rsidRPr="00C7690E">
              <w:t>Средња стручна школа Стеван Петровић Бриле</w:t>
            </w:r>
          </w:p>
        </w:tc>
        <w:tc>
          <w:tcPr>
            <w:tcW w:w="7470" w:type="dxa"/>
            <w:shd w:val="clear" w:color="auto" w:fill="auto"/>
          </w:tcPr>
          <w:p w:rsidR="000F68AF" w:rsidRDefault="000F68AF" w:rsidP="000F68AF">
            <w:r w:rsidRPr="00034906">
              <w:t>Стручна екскурзија STEYR TRACTOREN 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68AF" w:rsidRDefault="000F68AF" w:rsidP="000F68AF">
            <w:pPr>
              <w:jc w:val="center"/>
            </w:pPr>
            <w:r w:rsidRPr="00BC0A6A">
              <w:t>30</w:t>
            </w:r>
          </w:p>
        </w:tc>
      </w:tr>
    </w:tbl>
    <w:p w:rsidR="001E3BF5" w:rsidRDefault="001E3BF5" w:rsidP="001E3BF5">
      <w:pPr>
        <w:spacing w:after="0" w:line="240" w:lineRule="auto"/>
        <w:jc w:val="both"/>
        <w:rPr>
          <w:rFonts w:asciiTheme="minorHAnsi" w:eastAsia="Times New Roman" w:hAnsiTheme="minorHAnsi"/>
          <w:lang w:val="sr-Cyrl-RS"/>
        </w:rPr>
      </w:pPr>
    </w:p>
    <w:p w:rsidR="000F68AF" w:rsidRDefault="000F68AF" w:rsidP="001E3BF5">
      <w:pPr>
        <w:spacing w:after="0" w:line="240" w:lineRule="auto"/>
        <w:jc w:val="both"/>
        <w:rPr>
          <w:rFonts w:asciiTheme="minorHAnsi" w:eastAsia="Times New Roman" w:hAnsiTheme="minorHAnsi"/>
          <w:lang w:val="sr-Cyrl-RS"/>
        </w:rPr>
      </w:pPr>
    </w:p>
    <w:p w:rsidR="000F68AF" w:rsidRPr="00600A93" w:rsidRDefault="000F68AF" w:rsidP="001E3BF5">
      <w:pPr>
        <w:spacing w:after="0" w:line="240" w:lineRule="auto"/>
        <w:jc w:val="both"/>
        <w:rPr>
          <w:rFonts w:asciiTheme="minorHAnsi" w:eastAsia="Times New Roman" w:hAnsiTheme="minorHAnsi"/>
          <w:lang w:val="sr-Cyrl-RS"/>
        </w:rPr>
      </w:pPr>
    </w:p>
    <w:p w:rsidR="00FB12B3" w:rsidRDefault="00FB12B3" w:rsidP="001E3BF5">
      <w:pPr>
        <w:shd w:val="clear" w:color="auto" w:fill="FFFFFF" w:themeFill="background1"/>
        <w:tabs>
          <w:tab w:val="left" w:pos="2070"/>
        </w:tabs>
        <w:spacing w:after="0"/>
        <w:rPr>
          <w:rFonts w:asciiTheme="minorHAnsi" w:eastAsia="Times New Roman" w:hAnsiTheme="minorHAnsi"/>
          <w:lang w:val="sr-Cyrl-RS"/>
        </w:rPr>
      </w:pPr>
      <w:r w:rsidRPr="00FB12B3">
        <w:rPr>
          <w:rFonts w:asciiTheme="minorHAnsi" w:eastAsia="Times New Roman" w:hAnsiTheme="minorHAnsi"/>
          <w:lang w:val="sr-Cyrl-RS"/>
        </w:rPr>
        <w:lastRenderedPageBreak/>
        <w:t>Табела 4. Предлог износа одобрених средстава у процентима у односу на инвестицију, са износима сопственог учешћа</w:t>
      </w:r>
    </w:p>
    <w:p w:rsidR="001E3BF5" w:rsidRDefault="001E3BF5" w:rsidP="001E3BF5">
      <w:pPr>
        <w:shd w:val="clear" w:color="auto" w:fill="FFFFFF" w:themeFill="background1"/>
        <w:tabs>
          <w:tab w:val="left" w:pos="2070"/>
        </w:tabs>
        <w:spacing w:after="0"/>
        <w:rPr>
          <w:rFonts w:asciiTheme="minorHAnsi" w:eastAsia="Times New Roman" w:hAnsiTheme="minorHAnsi"/>
          <w:lang w:val="sr-Cyrl-RS"/>
        </w:rPr>
      </w:pPr>
    </w:p>
    <w:tbl>
      <w:tblPr>
        <w:tblW w:w="15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2718"/>
        <w:gridCol w:w="1419"/>
        <w:gridCol w:w="1419"/>
        <w:gridCol w:w="2430"/>
        <w:gridCol w:w="992"/>
        <w:gridCol w:w="628"/>
        <w:gridCol w:w="1496"/>
        <w:gridCol w:w="1474"/>
        <w:gridCol w:w="661"/>
        <w:gridCol w:w="1244"/>
        <w:gridCol w:w="630"/>
      </w:tblGrid>
      <w:tr w:rsidR="00C84B1A" w:rsidRPr="00C84B1A" w:rsidTr="00C84B1A">
        <w:trPr>
          <w:trHeight w:val="404"/>
          <w:jc w:val="center"/>
        </w:trPr>
        <w:tc>
          <w:tcPr>
            <w:tcW w:w="538" w:type="dxa"/>
            <w:shd w:val="clear" w:color="000000" w:fill="33CCCC"/>
            <w:hideMark/>
          </w:tcPr>
          <w:p w:rsidR="00C84B1A" w:rsidRPr="00C84B1A" w:rsidRDefault="00C84B1A" w:rsidP="00C84B1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val="sr-Latn-RS" w:eastAsia="sr-Latn-RS"/>
              </w:rPr>
            </w:pPr>
            <w:r w:rsidRPr="00C84B1A">
              <w:rPr>
                <w:rFonts w:eastAsia="Times New Roman"/>
                <w:b/>
                <w:color w:val="000000"/>
                <w:sz w:val="18"/>
                <w:szCs w:val="18"/>
                <w:lang w:val="sr-Latn-RS" w:eastAsia="sr-Latn-RS"/>
              </w:rPr>
              <w:t>РБ</w:t>
            </w:r>
          </w:p>
        </w:tc>
        <w:tc>
          <w:tcPr>
            <w:tcW w:w="2718" w:type="dxa"/>
            <w:shd w:val="clear" w:color="000000" w:fill="33CCCC"/>
            <w:hideMark/>
          </w:tcPr>
          <w:p w:rsidR="00C84B1A" w:rsidRPr="00C84B1A" w:rsidRDefault="00C84B1A" w:rsidP="00C84B1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val="sr-Latn-RS" w:eastAsia="sr-Latn-RS"/>
              </w:rPr>
            </w:pPr>
            <w:r w:rsidRPr="00C84B1A">
              <w:rPr>
                <w:rFonts w:eastAsia="Times New Roman"/>
                <w:b/>
                <w:color w:val="000000"/>
                <w:sz w:val="18"/>
                <w:szCs w:val="18"/>
                <w:lang w:val="sr-Latn-RS" w:eastAsia="sr-Latn-RS"/>
              </w:rPr>
              <w:t>НАЗИВ</w:t>
            </w:r>
          </w:p>
        </w:tc>
        <w:tc>
          <w:tcPr>
            <w:tcW w:w="1419" w:type="dxa"/>
            <w:shd w:val="clear" w:color="000000" w:fill="33CCCC"/>
          </w:tcPr>
          <w:p w:rsidR="00C84B1A" w:rsidRPr="00C84B1A" w:rsidRDefault="00C84B1A" w:rsidP="00C84B1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val="sr-Cyrl-RS" w:eastAsia="sr-Latn-RS"/>
              </w:rPr>
            </w:pPr>
            <w:r w:rsidRPr="00C84B1A">
              <w:rPr>
                <w:rFonts w:asciiTheme="minorHAnsi" w:hAnsiTheme="minorHAnsi" w:cstheme="minorHAnsi"/>
                <w:b/>
                <w:sz w:val="18"/>
                <w:szCs w:val="18"/>
              </w:rPr>
              <w:t>ИД пријаве</w:t>
            </w:r>
          </w:p>
        </w:tc>
        <w:tc>
          <w:tcPr>
            <w:tcW w:w="1419" w:type="dxa"/>
            <w:shd w:val="clear" w:color="000000" w:fill="33CCCC"/>
          </w:tcPr>
          <w:p w:rsidR="00C84B1A" w:rsidRPr="00C84B1A" w:rsidRDefault="00C84B1A" w:rsidP="00C84B1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val="sr-Cyrl-RS" w:eastAsia="sr-Latn-RS"/>
              </w:rPr>
            </w:pPr>
            <w:r w:rsidRPr="00C84B1A">
              <w:rPr>
                <w:rFonts w:eastAsia="Times New Roman"/>
                <w:b/>
                <w:color w:val="000000"/>
                <w:sz w:val="18"/>
                <w:szCs w:val="18"/>
                <w:lang w:val="sr-Cyrl-RS" w:eastAsia="sr-Latn-RS"/>
              </w:rPr>
              <w:t>Број пријаве</w:t>
            </w:r>
          </w:p>
        </w:tc>
        <w:tc>
          <w:tcPr>
            <w:tcW w:w="2430" w:type="dxa"/>
            <w:shd w:val="clear" w:color="000000" w:fill="33CCCC"/>
          </w:tcPr>
          <w:p w:rsidR="00C84B1A" w:rsidRPr="00C84B1A" w:rsidRDefault="00C84B1A" w:rsidP="00C84B1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33CCCC"/>
            <w:hideMark/>
          </w:tcPr>
          <w:p w:rsidR="00C84B1A" w:rsidRPr="00C84B1A" w:rsidRDefault="00C84B1A" w:rsidP="00C84B1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val="sr-Cyrl-RS" w:eastAsia="sr-Latn-RS"/>
              </w:rPr>
            </w:pPr>
            <w:r w:rsidRPr="00C84B1A">
              <w:rPr>
                <w:rFonts w:eastAsia="Times New Roman"/>
                <w:b/>
                <w:color w:val="000000"/>
                <w:sz w:val="18"/>
                <w:szCs w:val="18"/>
                <w:lang w:val="sr-Cyrl-RS" w:eastAsia="sr-Latn-RS"/>
              </w:rPr>
              <w:t>Место</w:t>
            </w:r>
          </w:p>
        </w:tc>
        <w:tc>
          <w:tcPr>
            <w:tcW w:w="628" w:type="dxa"/>
            <w:shd w:val="clear" w:color="000000" w:fill="33CCCC"/>
            <w:hideMark/>
          </w:tcPr>
          <w:p w:rsidR="00C84B1A" w:rsidRPr="00C84B1A" w:rsidRDefault="00C84B1A" w:rsidP="00C84B1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val="sr-Latn-RS" w:eastAsia="sr-Latn-RS"/>
              </w:rPr>
            </w:pPr>
            <w:r w:rsidRPr="00C84B1A">
              <w:rPr>
                <w:rFonts w:eastAsia="Times New Roman"/>
                <w:b/>
                <w:color w:val="000000"/>
                <w:sz w:val="18"/>
                <w:szCs w:val="18"/>
                <w:lang w:val="sr-Latn-RS" w:eastAsia="sr-Latn-RS"/>
              </w:rPr>
              <w:t>Бод</w:t>
            </w:r>
          </w:p>
        </w:tc>
        <w:tc>
          <w:tcPr>
            <w:tcW w:w="1496" w:type="dxa"/>
            <w:shd w:val="clear" w:color="000000" w:fill="33CCCC"/>
          </w:tcPr>
          <w:p w:rsidR="00C84B1A" w:rsidRPr="00C84B1A" w:rsidRDefault="00C84B1A" w:rsidP="00C84B1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val="sr-Cyrl-RS" w:eastAsia="sr-Latn-RS"/>
              </w:rPr>
            </w:pPr>
            <w:r w:rsidRPr="00C84B1A">
              <w:rPr>
                <w:rFonts w:eastAsia="Times New Roman"/>
                <w:b/>
                <w:color w:val="000000"/>
                <w:sz w:val="18"/>
                <w:szCs w:val="18"/>
                <w:lang w:val="sr-Cyrl-RS" w:eastAsia="sr-Latn-RS"/>
              </w:rPr>
              <w:t>Прихваћена инвестиција</w:t>
            </w:r>
          </w:p>
        </w:tc>
        <w:tc>
          <w:tcPr>
            <w:tcW w:w="1474" w:type="dxa"/>
            <w:shd w:val="clear" w:color="000000" w:fill="33CCCC"/>
            <w:hideMark/>
          </w:tcPr>
          <w:p w:rsidR="00C84B1A" w:rsidRPr="00C84B1A" w:rsidRDefault="00C84B1A" w:rsidP="00C84B1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val="sr-Latn-RS" w:eastAsia="sr-Latn-RS"/>
              </w:rPr>
            </w:pPr>
            <w:r w:rsidRPr="00C84B1A">
              <w:rPr>
                <w:rFonts w:eastAsia="Times New Roman"/>
                <w:b/>
                <w:color w:val="000000"/>
                <w:sz w:val="18"/>
                <w:szCs w:val="18"/>
                <w:lang w:val="sr-Latn-RS" w:eastAsia="sr-Latn-RS"/>
              </w:rPr>
              <w:t>Одобрено</w:t>
            </w:r>
          </w:p>
        </w:tc>
        <w:tc>
          <w:tcPr>
            <w:tcW w:w="661" w:type="dxa"/>
            <w:shd w:val="clear" w:color="000000" w:fill="33CCCC"/>
            <w:hideMark/>
          </w:tcPr>
          <w:p w:rsidR="00C84B1A" w:rsidRPr="00C84B1A" w:rsidRDefault="00C84B1A" w:rsidP="00C84B1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val="sr-Latn-RS" w:eastAsia="sr-Latn-RS"/>
              </w:rPr>
            </w:pPr>
            <w:r w:rsidRPr="00C84B1A">
              <w:rPr>
                <w:rFonts w:eastAsia="Times New Roman"/>
                <w:b/>
                <w:color w:val="000000"/>
                <w:sz w:val="18"/>
                <w:szCs w:val="18"/>
                <w:lang w:val="sr-Latn-RS" w:eastAsia="sr-Latn-RS"/>
              </w:rPr>
              <w:t>%</w:t>
            </w:r>
          </w:p>
        </w:tc>
        <w:tc>
          <w:tcPr>
            <w:tcW w:w="1244" w:type="dxa"/>
            <w:shd w:val="clear" w:color="000000" w:fill="33CCCC"/>
            <w:hideMark/>
          </w:tcPr>
          <w:p w:rsidR="00C84B1A" w:rsidRPr="00C84B1A" w:rsidRDefault="00C84B1A" w:rsidP="00C84B1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val="sr-Latn-RS" w:eastAsia="sr-Latn-RS"/>
              </w:rPr>
            </w:pPr>
            <w:r w:rsidRPr="00C84B1A">
              <w:rPr>
                <w:rFonts w:eastAsia="Times New Roman"/>
                <w:b/>
                <w:color w:val="000000"/>
                <w:sz w:val="18"/>
                <w:szCs w:val="18"/>
                <w:lang w:val="sr-Latn-RS" w:eastAsia="sr-Latn-RS"/>
              </w:rPr>
              <w:t>Корисник</w:t>
            </w:r>
          </w:p>
        </w:tc>
        <w:tc>
          <w:tcPr>
            <w:tcW w:w="630" w:type="dxa"/>
            <w:shd w:val="clear" w:color="000000" w:fill="33CCCC"/>
            <w:hideMark/>
          </w:tcPr>
          <w:p w:rsidR="00C84B1A" w:rsidRPr="00C84B1A" w:rsidRDefault="00C84B1A" w:rsidP="00C84B1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val="sr-Latn-RS" w:eastAsia="sr-Latn-RS"/>
              </w:rPr>
            </w:pPr>
            <w:r w:rsidRPr="00C84B1A">
              <w:rPr>
                <w:rFonts w:eastAsia="Times New Roman"/>
                <w:b/>
                <w:color w:val="000000"/>
                <w:sz w:val="18"/>
                <w:szCs w:val="18"/>
                <w:lang w:val="sr-Latn-RS" w:eastAsia="sr-Latn-RS"/>
              </w:rPr>
              <w:t>%</w:t>
            </w:r>
          </w:p>
        </w:tc>
      </w:tr>
      <w:tr w:rsidR="00C84B1A" w:rsidRPr="00C84B1A" w:rsidTr="00C84B1A">
        <w:trPr>
          <w:trHeight w:val="600"/>
          <w:jc w:val="center"/>
        </w:trPr>
        <w:tc>
          <w:tcPr>
            <w:tcW w:w="538" w:type="dxa"/>
            <w:shd w:val="clear" w:color="auto" w:fill="auto"/>
            <w:hideMark/>
          </w:tcPr>
          <w:p w:rsidR="00C84B1A" w:rsidRPr="00C84B1A" w:rsidRDefault="00C84B1A" w:rsidP="00C84B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Latn-RS" w:eastAsia="sr-Latn-RS"/>
              </w:rPr>
            </w:pPr>
            <w:r w:rsidRPr="00C84B1A">
              <w:rPr>
                <w:rFonts w:eastAsia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2718" w:type="dxa"/>
            <w:shd w:val="clear" w:color="auto" w:fill="auto"/>
          </w:tcPr>
          <w:p w:rsidR="00C84B1A" w:rsidRPr="00C84B1A" w:rsidRDefault="00C84B1A" w:rsidP="00C84B1A">
            <w:pPr>
              <w:jc w:val="center"/>
              <w:rPr>
                <w:sz w:val="18"/>
                <w:szCs w:val="18"/>
              </w:rPr>
            </w:pPr>
            <w:r w:rsidRPr="00C84B1A">
              <w:rPr>
                <w:sz w:val="18"/>
                <w:szCs w:val="18"/>
              </w:rPr>
              <w:t>Универзитет у Новом Саду, Пољопривредни факултет</w:t>
            </w:r>
          </w:p>
        </w:tc>
        <w:tc>
          <w:tcPr>
            <w:tcW w:w="1419" w:type="dxa"/>
          </w:tcPr>
          <w:p w:rsidR="00C84B1A" w:rsidRPr="00C84B1A" w:rsidRDefault="00C84B1A" w:rsidP="00C84B1A">
            <w:pPr>
              <w:jc w:val="center"/>
              <w:rPr>
                <w:sz w:val="18"/>
                <w:szCs w:val="18"/>
              </w:rPr>
            </w:pPr>
            <w:r w:rsidRPr="00C84B1A">
              <w:rPr>
                <w:sz w:val="18"/>
                <w:szCs w:val="18"/>
              </w:rPr>
              <w:t>МФ25160844</w:t>
            </w:r>
          </w:p>
        </w:tc>
        <w:tc>
          <w:tcPr>
            <w:tcW w:w="1419" w:type="dxa"/>
            <w:shd w:val="clear" w:color="auto" w:fill="auto"/>
          </w:tcPr>
          <w:p w:rsidR="00C84B1A" w:rsidRPr="00C84B1A" w:rsidRDefault="00C84B1A" w:rsidP="00C84B1A">
            <w:pPr>
              <w:jc w:val="center"/>
              <w:rPr>
                <w:sz w:val="18"/>
                <w:szCs w:val="18"/>
              </w:rPr>
            </w:pPr>
            <w:r w:rsidRPr="00C84B1A">
              <w:rPr>
                <w:sz w:val="18"/>
                <w:szCs w:val="18"/>
              </w:rPr>
              <w:t>001801326 2025 09419 001 000 000 001</w:t>
            </w:r>
          </w:p>
        </w:tc>
        <w:tc>
          <w:tcPr>
            <w:tcW w:w="2430" w:type="dxa"/>
          </w:tcPr>
          <w:p w:rsidR="00C84B1A" w:rsidRPr="00C84B1A" w:rsidRDefault="00C84B1A" w:rsidP="00C84B1A">
            <w:pPr>
              <w:jc w:val="center"/>
              <w:rPr>
                <w:sz w:val="18"/>
                <w:szCs w:val="18"/>
              </w:rPr>
            </w:pPr>
            <w:r w:rsidRPr="00C84B1A">
              <w:rPr>
                <w:sz w:val="18"/>
                <w:szCs w:val="18"/>
              </w:rPr>
              <w:t>15th CASEE CONFERENCE “Green transitions in agriculture, forestry, veterinary medicine and food systems under a changing climate”</w:t>
            </w:r>
          </w:p>
        </w:tc>
        <w:tc>
          <w:tcPr>
            <w:tcW w:w="992" w:type="dxa"/>
            <w:shd w:val="clear" w:color="auto" w:fill="auto"/>
          </w:tcPr>
          <w:p w:rsidR="00C84B1A" w:rsidRPr="00C84B1A" w:rsidRDefault="00C84B1A" w:rsidP="00C84B1A">
            <w:pPr>
              <w:jc w:val="center"/>
              <w:rPr>
                <w:sz w:val="18"/>
                <w:szCs w:val="18"/>
              </w:rPr>
            </w:pPr>
            <w:r w:rsidRPr="00C84B1A">
              <w:rPr>
                <w:sz w:val="18"/>
                <w:szCs w:val="18"/>
              </w:rPr>
              <w:t>Нови Сад</w:t>
            </w:r>
          </w:p>
        </w:tc>
        <w:tc>
          <w:tcPr>
            <w:tcW w:w="628" w:type="dxa"/>
            <w:shd w:val="clear" w:color="auto" w:fill="auto"/>
          </w:tcPr>
          <w:p w:rsidR="00C84B1A" w:rsidRPr="00C84B1A" w:rsidRDefault="00C84B1A" w:rsidP="00C84B1A">
            <w:pPr>
              <w:jc w:val="center"/>
              <w:rPr>
                <w:sz w:val="18"/>
                <w:szCs w:val="18"/>
              </w:rPr>
            </w:pPr>
            <w:r w:rsidRPr="00C84B1A">
              <w:rPr>
                <w:sz w:val="18"/>
                <w:szCs w:val="18"/>
              </w:rPr>
              <w:t>120</w:t>
            </w:r>
          </w:p>
        </w:tc>
        <w:tc>
          <w:tcPr>
            <w:tcW w:w="1496" w:type="dxa"/>
            <w:shd w:val="clear" w:color="auto" w:fill="auto"/>
          </w:tcPr>
          <w:p w:rsidR="00C84B1A" w:rsidRPr="00C84B1A" w:rsidRDefault="00C84B1A" w:rsidP="00C84B1A">
            <w:pPr>
              <w:jc w:val="center"/>
              <w:rPr>
                <w:sz w:val="18"/>
                <w:szCs w:val="18"/>
              </w:rPr>
            </w:pPr>
            <w:r w:rsidRPr="00C84B1A">
              <w:rPr>
                <w:sz w:val="18"/>
                <w:szCs w:val="18"/>
              </w:rPr>
              <w:t>1,300,000.00</w:t>
            </w:r>
          </w:p>
        </w:tc>
        <w:tc>
          <w:tcPr>
            <w:tcW w:w="1474" w:type="dxa"/>
            <w:shd w:val="clear" w:color="auto" w:fill="auto"/>
          </w:tcPr>
          <w:p w:rsidR="00C84B1A" w:rsidRPr="00C84B1A" w:rsidRDefault="00C84B1A" w:rsidP="00C84B1A">
            <w:pPr>
              <w:jc w:val="center"/>
              <w:rPr>
                <w:sz w:val="18"/>
                <w:szCs w:val="18"/>
              </w:rPr>
            </w:pPr>
            <w:r w:rsidRPr="00C84B1A">
              <w:rPr>
                <w:sz w:val="18"/>
                <w:szCs w:val="18"/>
              </w:rPr>
              <w:t>1,000,000.00</w:t>
            </w:r>
          </w:p>
        </w:tc>
        <w:tc>
          <w:tcPr>
            <w:tcW w:w="661" w:type="dxa"/>
            <w:shd w:val="clear" w:color="auto" w:fill="auto"/>
          </w:tcPr>
          <w:p w:rsidR="00C84B1A" w:rsidRPr="00C84B1A" w:rsidRDefault="00C84B1A" w:rsidP="00C84B1A">
            <w:pPr>
              <w:jc w:val="center"/>
              <w:rPr>
                <w:sz w:val="18"/>
                <w:szCs w:val="18"/>
              </w:rPr>
            </w:pPr>
            <w:r w:rsidRPr="00C84B1A">
              <w:rPr>
                <w:sz w:val="18"/>
                <w:szCs w:val="18"/>
              </w:rPr>
              <w:t>76.92</w:t>
            </w:r>
          </w:p>
        </w:tc>
        <w:tc>
          <w:tcPr>
            <w:tcW w:w="1244" w:type="dxa"/>
            <w:shd w:val="clear" w:color="auto" w:fill="auto"/>
          </w:tcPr>
          <w:p w:rsidR="00C84B1A" w:rsidRPr="00C84B1A" w:rsidRDefault="00C84B1A" w:rsidP="00C84B1A">
            <w:pPr>
              <w:jc w:val="center"/>
              <w:rPr>
                <w:sz w:val="18"/>
                <w:szCs w:val="18"/>
              </w:rPr>
            </w:pPr>
            <w:r w:rsidRPr="00C84B1A">
              <w:rPr>
                <w:sz w:val="18"/>
                <w:szCs w:val="18"/>
              </w:rPr>
              <w:t>300,000.00</w:t>
            </w:r>
          </w:p>
        </w:tc>
        <w:tc>
          <w:tcPr>
            <w:tcW w:w="630" w:type="dxa"/>
            <w:shd w:val="clear" w:color="auto" w:fill="auto"/>
          </w:tcPr>
          <w:p w:rsidR="00C84B1A" w:rsidRPr="00C84B1A" w:rsidRDefault="00C84B1A" w:rsidP="00C84B1A">
            <w:pPr>
              <w:jc w:val="center"/>
              <w:rPr>
                <w:sz w:val="18"/>
                <w:szCs w:val="18"/>
              </w:rPr>
            </w:pPr>
            <w:r w:rsidRPr="00C84B1A">
              <w:rPr>
                <w:sz w:val="18"/>
                <w:szCs w:val="18"/>
              </w:rPr>
              <w:t>23.08</w:t>
            </w:r>
          </w:p>
        </w:tc>
      </w:tr>
      <w:tr w:rsidR="00C84B1A" w:rsidRPr="00C84B1A" w:rsidTr="00C84B1A">
        <w:trPr>
          <w:trHeight w:val="300"/>
          <w:jc w:val="center"/>
        </w:trPr>
        <w:tc>
          <w:tcPr>
            <w:tcW w:w="538" w:type="dxa"/>
            <w:shd w:val="clear" w:color="auto" w:fill="auto"/>
            <w:hideMark/>
          </w:tcPr>
          <w:p w:rsidR="00C84B1A" w:rsidRPr="00C84B1A" w:rsidRDefault="00C84B1A" w:rsidP="00C84B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Latn-RS" w:eastAsia="sr-Latn-RS"/>
              </w:rPr>
            </w:pPr>
            <w:r w:rsidRPr="00C84B1A">
              <w:rPr>
                <w:rFonts w:eastAsia="Times New Roman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2718" w:type="dxa"/>
            <w:shd w:val="clear" w:color="auto" w:fill="auto"/>
          </w:tcPr>
          <w:p w:rsidR="00C84B1A" w:rsidRPr="00C84B1A" w:rsidRDefault="00C84B1A" w:rsidP="00C84B1A">
            <w:pPr>
              <w:jc w:val="center"/>
              <w:rPr>
                <w:sz w:val="18"/>
                <w:szCs w:val="18"/>
              </w:rPr>
            </w:pPr>
            <w:r w:rsidRPr="00C84B1A">
              <w:rPr>
                <w:sz w:val="18"/>
                <w:szCs w:val="18"/>
              </w:rPr>
              <w:t>Универзитет у Новом Саду, Пољопривредни факултет</w:t>
            </w:r>
          </w:p>
        </w:tc>
        <w:tc>
          <w:tcPr>
            <w:tcW w:w="1419" w:type="dxa"/>
          </w:tcPr>
          <w:p w:rsidR="00C84B1A" w:rsidRPr="00C84B1A" w:rsidRDefault="00C84B1A" w:rsidP="00C84B1A">
            <w:pPr>
              <w:jc w:val="center"/>
              <w:rPr>
                <w:sz w:val="18"/>
                <w:szCs w:val="18"/>
              </w:rPr>
            </w:pPr>
            <w:r w:rsidRPr="00C84B1A">
              <w:rPr>
                <w:sz w:val="18"/>
                <w:szCs w:val="18"/>
              </w:rPr>
              <w:t>МФ25161164</w:t>
            </w:r>
          </w:p>
        </w:tc>
        <w:tc>
          <w:tcPr>
            <w:tcW w:w="1419" w:type="dxa"/>
            <w:shd w:val="clear" w:color="auto" w:fill="auto"/>
          </w:tcPr>
          <w:p w:rsidR="00C84B1A" w:rsidRPr="00C84B1A" w:rsidRDefault="00C84B1A" w:rsidP="00C84B1A">
            <w:pPr>
              <w:jc w:val="center"/>
              <w:rPr>
                <w:sz w:val="18"/>
                <w:szCs w:val="18"/>
              </w:rPr>
            </w:pPr>
            <w:r w:rsidRPr="00C84B1A">
              <w:rPr>
                <w:sz w:val="18"/>
                <w:szCs w:val="18"/>
              </w:rPr>
              <w:t>001816583 2025 09419 001 000 000 001</w:t>
            </w:r>
          </w:p>
        </w:tc>
        <w:tc>
          <w:tcPr>
            <w:tcW w:w="2430" w:type="dxa"/>
          </w:tcPr>
          <w:p w:rsidR="00C84B1A" w:rsidRPr="00C84B1A" w:rsidRDefault="00C84B1A" w:rsidP="00C84B1A">
            <w:pPr>
              <w:jc w:val="center"/>
              <w:rPr>
                <w:sz w:val="18"/>
                <w:szCs w:val="18"/>
              </w:rPr>
            </w:pPr>
            <w:r w:rsidRPr="00C84B1A">
              <w:rPr>
                <w:sz w:val="18"/>
                <w:szCs w:val="18"/>
                <w:lang w:val="sr-Cyrl-RS"/>
              </w:rPr>
              <w:t>П</w:t>
            </w:r>
            <w:r w:rsidRPr="00C84B1A">
              <w:rPr>
                <w:sz w:val="18"/>
                <w:szCs w:val="18"/>
              </w:rPr>
              <w:t>ети симпозијум са међународним учешћем за студенте ветеринарске медицине ,,Aнтимикробна резистенција – изазов садашњости, претња будућности”</w:t>
            </w:r>
          </w:p>
        </w:tc>
        <w:tc>
          <w:tcPr>
            <w:tcW w:w="992" w:type="dxa"/>
            <w:shd w:val="clear" w:color="auto" w:fill="auto"/>
          </w:tcPr>
          <w:p w:rsidR="00C84B1A" w:rsidRPr="00C84B1A" w:rsidRDefault="00C84B1A" w:rsidP="00C84B1A">
            <w:pPr>
              <w:jc w:val="center"/>
              <w:rPr>
                <w:sz w:val="18"/>
                <w:szCs w:val="18"/>
              </w:rPr>
            </w:pPr>
            <w:r w:rsidRPr="00C84B1A">
              <w:rPr>
                <w:sz w:val="18"/>
                <w:szCs w:val="18"/>
              </w:rPr>
              <w:t>Нови Сад</w:t>
            </w:r>
          </w:p>
        </w:tc>
        <w:tc>
          <w:tcPr>
            <w:tcW w:w="628" w:type="dxa"/>
            <w:shd w:val="clear" w:color="auto" w:fill="auto"/>
          </w:tcPr>
          <w:p w:rsidR="00C84B1A" w:rsidRPr="00C84B1A" w:rsidRDefault="00C84B1A" w:rsidP="00C84B1A">
            <w:pPr>
              <w:jc w:val="center"/>
              <w:rPr>
                <w:sz w:val="18"/>
                <w:szCs w:val="18"/>
              </w:rPr>
            </w:pPr>
            <w:r w:rsidRPr="00C84B1A">
              <w:rPr>
                <w:sz w:val="18"/>
                <w:szCs w:val="18"/>
              </w:rPr>
              <w:t>120</w:t>
            </w:r>
          </w:p>
        </w:tc>
        <w:tc>
          <w:tcPr>
            <w:tcW w:w="1496" w:type="dxa"/>
            <w:shd w:val="clear" w:color="auto" w:fill="auto"/>
          </w:tcPr>
          <w:p w:rsidR="00C84B1A" w:rsidRPr="00C84B1A" w:rsidRDefault="00C84B1A" w:rsidP="00C84B1A">
            <w:pPr>
              <w:jc w:val="center"/>
              <w:rPr>
                <w:sz w:val="18"/>
                <w:szCs w:val="18"/>
              </w:rPr>
            </w:pPr>
            <w:r w:rsidRPr="00C84B1A">
              <w:rPr>
                <w:sz w:val="18"/>
                <w:szCs w:val="18"/>
              </w:rPr>
              <w:t>2,040,000.00</w:t>
            </w:r>
          </w:p>
        </w:tc>
        <w:tc>
          <w:tcPr>
            <w:tcW w:w="1474" w:type="dxa"/>
            <w:shd w:val="clear" w:color="auto" w:fill="auto"/>
          </w:tcPr>
          <w:p w:rsidR="00C84B1A" w:rsidRPr="00C84B1A" w:rsidRDefault="00C84B1A" w:rsidP="00C84B1A">
            <w:pPr>
              <w:jc w:val="center"/>
              <w:rPr>
                <w:sz w:val="18"/>
                <w:szCs w:val="18"/>
              </w:rPr>
            </w:pPr>
            <w:r w:rsidRPr="00C84B1A">
              <w:rPr>
                <w:sz w:val="18"/>
                <w:szCs w:val="18"/>
              </w:rPr>
              <w:t>1,000,000.00</w:t>
            </w:r>
          </w:p>
        </w:tc>
        <w:tc>
          <w:tcPr>
            <w:tcW w:w="661" w:type="dxa"/>
            <w:shd w:val="clear" w:color="auto" w:fill="auto"/>
          </w:tcPr>
          <w:p w:rsidR="00C84B1A" w:rsidRPr="00C84B1A" w:rsidRDefault="00C84B1A" w:rsidP="00C84B1A">
            <w:pPr>
              <w:jc w:val="center"/>
              <w:rPr>
                <w:sz w:val="18"/>
                <w:szCs w:val="18"/>
              </w:rPr>
            </w:pPr>
            <w:r w:rsidRPr="00C84B1A">
              <w:rPr>
                <w:sz w:val="18"/>
                <w:szCs w:val="18"/>
              </w:rPr>
              <w:t>49.02</w:t>
            </w:r>
          </w:p>
        </w:tc>
        <w:tc>
          <w:tcPr>
            <w:tcW w:w="1244" w:type="dxa"/>
            <w:shd w:val="clear" w:color="auto" w:fill="auto"/>
          </w:tcPr>
          <w:p w:rsidR="00C84B1A" w:rsidRPr="00C84B1A" w:rsidRDefault="00C84B1A" w:rsidP="00C84B1A">
            <w:pPr>
              <w:jc w:val="center"/>
              <w:rPr>
                <w:sz w:val="18"/>
                <w:szCs w:val="18"/>
              </w:rPr>
            </w:pPr>
            <w:r w:rsidRPr="00C84B1A">
              <w:rPr>
                <w:sz w:val="18"/>
                <w:szCs w:val="18"/>
              </w:rPr>
              <w:t>1,040,000.00</w:t>
            </w:r>
          </w:p>
        </w:tc>
        <w:tc>
          <w:tcPr>
            <w:tcW w:w="630" w:type="dxa"/>
            <w:shd w:val="clear" w:color="auto" w:fill="auto"/>
          </w:tcPr>
          <w:p w:rsidR="00C84B1A" w:rsidRPr="00C84B1A" w:rsidRDefault="00C84B1A" w:rsidP="00C84B1A">
            <w:pPr>
              <w:jc w:val="center"/>
              <w:rPr>
                <w:sz w:val="18"/>
                <w:szCs w:val="18"/>
              </w:rPr>
            </w:pPr>
            <w:r w:rsidRPr="00C84B1A">
              <w:rPr>
                <w:sz w:val="18"/>
                <w:szCs w:val="18"/>
              </w:rPr>
              <w:t>50.98</w:t>
            </w:r>
          </w:p>
        </w:tc>
      </w:tr>
      <w:tr w:rsidR="00C84B1A" w:rsidRPr="00C84B1A" w:rsidTr="00C84B1A">
        <w:trPr>
          <w:trHeight w:val="285"/>
          <w:jc w:val="center"/>
        </w:trPr>
        <w:tc>
          <w:tcPr>
            <w:tcW w:w="538" w:type="dxa"/>
            <w:shd w:val="clear" w:color="auto" w:fill="auto"/>
            <w:hideMark/>
          </w:tcPr>
          <w:p w:rsidR="00C84B1A" w:rsidRPr="00C84B1A" w:rsidRDefault="00C84B1A" w:rsidP="00C84B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Latn-RS" w:eastAsia="sr-Latn-RS"/>
              </w:rPr>
            </w:pPr>
            <w:r w:rsidRPr="00C84B1A">
              <w:rPr>
                <w:rFonts w:eastAsia="Times New Roman"/>
                <w:color w:val="000000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2718" w:type="dxa"/>
            <w:shd w:val="clear" w:color="auto" w:fill="auto"/>
          </w:tcPr>
          <w:p w:rsidR="00C84B1A" w:rsidRPr="00C84B1A" w:rsidRDefault="00C84B1A" w:rsidP="00C84B1A">
            <w:pPr>
              <w:jc w:val="center"/>
              <w:rPr>
                <w:sz w:val="18"/>
                <w:szCs w:val="18"/>
              </w:rPr>
            </w:pPr>
            <w:r w:rsidRPr="00C84B1A">
              <w:rPr>
                <w:sz w:val="18"/>
                <w:szCs w:val="18"/>
              </w:rPr>
              <w:t>Универзитет у Новом Саду, Пољопривредни факултет</w:t>
            </w:r>
          </w:p>
        </w:tc>
        <w:tc>
          <w:tcPr>
            <w:tcW w:w="1419" w:type="dxa"/>
          </w:tcPr>
          <w:p w:rsidR="00C84B1A" w:rsidRPr="00C84B1A" w:rsidRDefault="00C84B1A" w:rsidP="00C84B1A">
            <w:pPr>
              <w:jc w:val="center"/>
              <w:rPr>
                <w:sz w:val="18"/>
                <w:szCs w:val="18"/>
              </w:rPr>
            </w:pPr>
            <w:r w:rsidRPr="00C84B1A">
              <w:rPr>
                <w:sz w:val="18"/>
                <w:szCs w:val="18"/>
              </w:rPr>
              <w:t>МФ25161184</w:t>
            </w:r>
          </w:p>
        </w:tc>
        <w:tc>
          <w:tcPr>
            <w:tcW w:w="1419" w:type="dxa"/>
            <w:shd w:val="clear" w:color="auto" w:fill="auto"/>
          </w:tcPr>
          <w:p w:rsidR="00C84B1A" w:rsidRPr="00C84B1A" w:rsidRDefault="00C84B1A" w:rsidP="00C84B1A">
            <w:pPr>
              <w:jc w:val="center"/>
              <w:rPr>
                <w:sz w:val="18"/>
                <w:szCs w:val="18"/>
              </w:rPr>
            </w:pPr>
            <w:r w:rsidRPr="00C84B1A">
              <w:rPr>
                <w:sz w:val="18"/>
                <w:szCs w:val="18"/>
              </w:rPr>
              <w:t>001817158 2025 09419 001 000 000 001</w:t>
            </w:r>
          </w:p>
        </w:tc>
        <w:tc>
          <w:tcPr>
            <w:tcW w:w="2430" w:type="dxa"/>
          </w:tcPr>
          <w:p w:rsidR="00C84B1A" w:rsidRPr="00C84B1A" w:rsidRDefault="00C84B1A" w:rsidP="00C84B1A">
            <w:pPr>
              <w:jc w:val="center"/>
              <w:rPr>
                <w:sz w:val="18"/>
                <w:szCs w:val="18"/>
              </w:rPr>
            </w:pPr>
            <w:r w:rsidRPr="00C84B1A">
              <w:rPr>
                <w:sz w:val="18"/>
                <w:szCs w:val="18"/>
              </w:rPr>
              <w:t>Четврти међународни научно-стручни скуп под називом: ,,Антимикробна резистенција у ветеринарској медицини - тренутно стање и перспективе”</w:t>
            </w:r>
          </w:p>
        </w:tc>
        <w:tc>
          <w:tcPr>
            <w:tcW w:w="992" w:type="dxa"/>
            <w:shd w:val="clear" w:color="auto" w:fill="auto"/>
          </w:tcPr>
          <w:p w:rsidR="00C84B1A" w:rsidRPr="00C84B1A" w:rsidRDefault="00C84B1A" w:rsidP="00C84B1A">
            <w:pPr>
              <w:jc w:val="center"/>
              <w:rPr>
                <w:sz w:val="18"/>
                <w:szCs w:val="18"/>
              </w:rPr>
            </w:pPr>
            <w:r w:rsidRPr="00C84B1A">
              <w:rPr>
                <w:sz w:val="18"/>
                <w:szCs w:val="18"/>
              </w:rPr>
              <w:t>Нови Сад</w:t>
            </w:r>
          </w:p>
        </w:tc>
        <w:tc>
          <w:tcPr>
            <w:tcW w:w="628" w:type="dxa"/>
            <w:shd w:val="clear" w:color="auto" w:fill="auto"/>
          </w:tcPr>
          <w:p w:rsidR="00C84B1A" w:rsidRPr="00C84B1A" w:rsidRDefault="00C84B1A" w:rsidP="00C84B1A">
            <w:pPr>
              <w:jc w:val="center"/>
              <w:rPr>
                <w:sz w:val="18"/>
                <w:szCs w:val="18"/>
              </w:rPr>
            </w:pPr>
            <w:r w:rsidRPr="00C84B1A">
              <w:rPr>
                <w:sz w:val="18"/>
                <w:szCs w:val="18"/>
              </w:rPr>
              <w:t>120</w:t>
            </w:r>
          </w:p>
        </w:tc>
        <w:tc>
          <w:tcPr>
            <w:tcW w:w="1496" w:type="dxa"/>
            <w:shd w:val="clear" w:color="auto" w:fill="auto"/>
          </w:tcPr>
          <w:p w:rsidR="00C84B1A" w:rsidRPr="00C84B1A" w:rsidRDefault="00C84B1A" w:rsidP="00C84B1A">
            <w:pPr>
              <w:jc w:val="center"/>
              <w:rPr>
                <w:sz w:val="18"/>
                <w:szCs w:val="18"/>
              </w:rPr>
            </w:pPr>
            <w:r w:rsidRPr="00C84B1A">
              <w:rPr>
                <w:sz w:val="18"/>
                <w:szCs w:val="18"/>
              </w:rPr>
              <w:t>2,800,000.00</w:t>
            </w:r>
          </w:p>
        </w:tc>
        <w:tc>
          <w:tcPr>
            <w:tcW w:w="1474" w:type="dxa"/>
            <w:shd w:val="clear" w:color="auto" w:fill="auto"/>
          </w:tcPr>
          <w:p w:rsidR="00C84B1A" w:rsidRPr="00C84B1A" w:rsidRDefault="00C84B1A" w:rsidP="00C84B1A">
            <w:pPr>
              <w:jc w:val="center"/>
              <w:rPr>
                <w:sz w:val="18"/>
                <w:szCs w:val="18"/>
              </w:rPr>
            </w:pPr>
            <w:r w:rsidRPr="00C84B1A">
              <w:rPr>
                <w:sz w:val="18"/>
                <w:szCs w:val="18"/>
              </w:rPr>
              <w:t>1,000,000.00</w:t>
            </w:r>
          </w:p>
        </w:tc>
        <w:tc>
          <w:tcPr>
            <w:tcW w:w="661" w:type="dxa"/>
            <w:shd w:val="clear" w:color="auto" w:fill="auto"/>
          </w:tcPr>
          <w:p w:rsidR="00C84B1A" w:rsidRPr="00C84B1A" w:rsidRDefault="00C84B1A" w:rsidP="00C84B1A">
            <w:pPr>
              <w:jc w:val="center"/>
              <w:rPr>
                <w:sz w:val="18"/>
                <w:szCs w:val="18"/>
              </w:rPr>
            </w:pPr>
            <w:r w:rsidRPr="00C84B1A">
              <w:rPr>
                <w:sz w:val="18"/>
                <w:szCs w:val="18"/>
              </w:rPr>
              <w:t>35.71</w:t>
            </w:r>
          </w:p>
        </w:tc>
        <w:tc>
          <w:tcPr>
            <w:tcW w:w="1244" w:type="dxa"/>
            <w:shd w:val="clear" w:color="auto" w:fill="auto"/>
          </w:tcPr>
          <w:p w:rsidR="00C84B1A" w:rsidRPr="00C84B1A" w:rsidRDefault="00C84B1A" w:rsidP="00C84B1A">
            <w:pPr>
              <w:jc w:val="center"/>
              <w:rPr>
                <w:sz w:val="18"/>
                <w:szCs w:val="18"/>
              </w:rPr>
            </w:pPr>
            <w:r w:rsidRPr="00C84B1A">
              <w:rPr>
                <w:sz w:val="18"/>
                <w:szCs w:val="18"/>
              </w:rPr>
              <w:t>1,800,000.00</w:t>
            </w:r>
          </w:p>
        </w:tc>
        <w:tc>
          <w:tcPr>
            <w:tcW w:w="630" w:type="dxa"/>
            <w:shd w:val="clear" w:color="auto" w:fill="auto"/>
          </w:tcPr>
          <w:p w:rsidR="00C84B1A" w:rsidRPr="00C84B1A" w:rsidRDefault="00C84B1A" w:rsidP="00C84B1A">
            <w:pPr>
              <w:jc w:val="center"/>
              <w:rPr>
                <w:sz w:val="18"/>
                <w:szCs w:val="18"/>
              </w:rPr>
            </w:pPr>
            <w:r w:rsidRPr="00C84B1A">
              <w:rPr>
                <w:sz w:val="18"/>
                <w:szCs w:val="18"/>
              </w:rPr>
              <w:t>64.29</w:t>
            </w:r>
          </w:p>
        </w:tc>
      </w:tr>
      <w:tr w:rsidR="00C84B1A" w:rsidRPr="00C84B1A" w:rsidTr="00C84B1A">
        <w:trPr>
          <w:trHeight w:val="533"/>
          <w:jc w:val="center"/>
        </w:trPr>
        <w:tc>
          <w:tcPr>
            <w:tcW w:w="538" w:type="dxa"/>
            <w:shd w:val="clear" w:color="auto" w:fill="auto"/>
            <w:hideMark/>
          </w:tcPr>
          <w:p w:rsidR="00C84B1A" w:rsidRPr="00C84B1A" w:rsidRDefault="00C84B1A" w:rsidP="00C84B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Latn-RS" w:eastAsia="sr-Latn-RS"/>
              </w:rPr>
            </w:pPr>
            <w:r w:rsidRPr="00C84B1A">
              <w:rPr>
                <w:rFonts w:eastAsia="Times New Roman"/>
                <w:color w:val="000000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2718" w:type="dxa"/>
            <w:shd w:val="clear" w:color="auto" w:fill="auto"/>
          </w:tcPr>
          <w:p w:rsidR="00C84B1A" w:rsidRPr="00C84B1A" w:rsidRDefault="00C84B1A" w:rsidP="00C84B1A">
            <w:pPr>
              <w:jc w:val="center"/>
              <w:rPr>
                <w:sz w:val="18"/>
                <w:szCs w:val="18"/>
              </w:rPr>
            </w:pPr>
            <w:r w:rsidRPr="00C84B1A">
              <w:rPr>
                <w:sz w:val="18"/>
                <w:szCs w:val="18"/>
              </w:rPr>
              <w:t>Универзитет у Новом Саду, Пољопривредни факултет</w:t>
            </w:r>
          </w:p>
        </w:tc>
        <w:tc>
          <w:tcPr>
            <w:tcW w:w="1419" w:type="dxa"/>
          </w:tcPr>
          <w:p w:rsidR="00C84B1A" w:rsidRPr="00C84B1A" w:rsidRDefault="00C84B1A" w:rsidP="00C84B1A">
            <w:pPr>
              <w:jc w:val="center"/>
              <w:rPr>
                <w:sz w:val="18"/>
                <w:szCs w:val="18"/>
              </w:rPr>
            </w:pPr>
            <w:r w:rsidRPr="00C84B1A">
              <w:rPr>
                <w:sz w:val="18"/>
                <w:szCs w:val="18"/>
              </w:rPr>
              <w:t>МФ25160024</w:t>
            </w:r>
          </w:p>
        </w:tc>
        <w:tc>
          <w:tcPr>
            <w:tcW w:w="1419" w:type="dxa"/>
            <w:shd w:val="clear" w:color="auto" w:fill="auto"/>
          </w:tcPr>
          <w:p w:rsidR="00C84B1A" w:rsidRPr="00C84B1A" w:rsidRDefault="00C84B1A" w:rsidP="00C84B1A">
            <w:pPr>
              <w:jc w:val="center"/>
              <w:rPr>
                <w:sz w:val="18"/>
                <w:szCs w:val="18"/>
              </w:rPr>
            </w:pPr>
            <w:r w:rsidRPr="00C84B1A">
              <w:rPr>
                <w:sz w:val="18"/>
                <w:szCs w:val="18"/>
              </w:rPr>
              <w:t>001735561 2025 09419 001 000 000 001</w:t>
            </w:r>
          </w:p>
        </w:tc>
        <w:tc>
          <w:tcPr>
            <w:tcW w:w="2430" w:type="dxa"/>
          </w:tcPr>
          <w:p w:rsidR="00C84B1A" w:rsidRPr="00C84B1A" w:rsidRDefault="00C84B1A" w:rsidP="00C84B1A">
            <w:pPr>
              <w:jc w:val="center"/>
              <w:rPr>
                <w:sz w:val="18"/>
                <w:szCs w:val="18"/>
              </w:rPr>
            </w:pPr>
            <w:r w:rsidRPr="00C84B1A">
              <w:rPr>
                <w:sz w:val="18"/>
                <w:szCs w:val="18"/>
              </w:rPr>
              <w:t>Универзитет и привреда - унапређење студијског програма, практичне наставе и запошљавања агроекономиста</w:t>
            </w:r>
          </w:p>
        </w:tc>
        <w:tc>
          <w:tcPr>
            <w:tcW w:w="992" w:type="dxa"/>
            <w:shd w:val="clear" w:color="auto" w:fill="auto"/>
          </w:tcPr>
          <w:p w:rsidR="00C84B1A" w:rsidRPr="00C84B1A" w:rsidRDefault="00C84B1A" w:rsidP="00C84B1A">
            <w:pPr>
              <w:jc w:val="center"/>
              <w:rPr>
                <w:sz w:val="18"/>
                <w:szCs w:val="18"/>
              </w:rPr>
            </w:pPr>
            <w:r w:rsidRPr="00C84B1A">
              <w:rPr>
                <w:sz w:val="18"/>
                <w:szCs w:val="18"/>
              </w:rPr>
              <w:t>Нови Сад</w:t>
            </w:r>
          </w:p>
        </w:tc>
        <w:tc>
          <w:tcPr>
            <w:tcW w:w="628" w:type="dxa"/>
            <w:shd w:val="clear" w:color="auto" w:fill="auto"/>
          </w:tcPr>
          <w:p w:rsidR="00C84B1A" w:rsidRPr="00C84B1A" w:rsidRDefault="00C84B1A" w:rsidP="00C84B1A">
            <w:pPr>
              <w:jc w:val="center"/>
              <w:rPr>
                <w:sz w:val="18"/>
                <w:szCs w:val="18"/>
              </w:rPr>
            </w:pPr>
            <w:r w:rsidRPr="00C84B1A">
              <w:rPr>
                <w:sz w:val="18"/>
                <w:szCs w:val="18"/>
              </w:rPr>
              <w:t>110</w:t>
            </w:r>
          </w:p>
        </w:tc>
        <w:tc>
          <w:tcPr>
            <w:tcW w:w="1496" w:type="dxa"/>
            <w:shd w:val="clear" w:color="auto" w:fill="auto"/>
          </w:tcPr>
          <w:p w:rsidR="00C84B1A" w:rsidRPr="00C84B1A" w:rsidRDefault="00C84B1A" w:rsidP="00C84B1A">
            <w:pPr>
              <w:jc w:val="center"/>
              <w:rPr>
                <w:sz w:val="18"/>
                <w:szCs w:val="18"/>
              </w:rPr>
            </w:pPr>
            <w:r w:rsidRPr="00C84B1A">
              <w:rPr>
                <w:sz w:val="18"/>
                <w:szCs w:val="18"/>
              </w:rPr>
              <w:t>670,000.00</w:t>
            </w:r>
          </w:p>
        </w:tc>
        <w:tc>
          <w:tcPr>
            <w:tcW w:w="1474" w:type="dxa"/>
            <w:shd w:val="clear" w:color="auto" w:fill="auto"/>
          </w:tcPr>
          <w:p w:rsidR="00C84B1A" w:rsidRPr="00C84B1A" w:rsidRDefault="00C84B1A" w:rsidP="00C84B1A">
            <w:pPr>
              <w:jc w:val="center"/>
              <w:rPr>
                <w:sz w:val="18"/>
                <w:szCs w:val="18"/>
              </w:rPr>
            </w:pPr>
            <w:r w:rsidRPr="00C84B1A">
              <w:rPr>
                <w:sz w:val="18"/>
                <w:szCs w:val="18"/>
              </w:rPr>
              <w:t>536,000.00</w:t>
            </w:r>
          </w:p>
        </w:tc>
        <w:tc>
          <w:tcPr>
            <w:tcW w:w="661" w:type="dxa"/>
            <w:shd w:val="clear" w:color="auto" w:fill="auto"/>
          </w:tcPr>
          <w:p w:rsidR="00C84B1A" w:rsidRPr="00C84B1A" w:rsidRDefault="00C84B1A" w:rsidP="00C84B1A">
            <w:pPr>
              <w:jc w:val="center"/>
              <w:rPr>
                <w:sz w:val="18"/>
                <w:szCs w:val="18"/>
              </w:rPr>
            </w:pPr>
            <w:r w:rsidRPr="00C84B1A">
              <w:rPr>
                <w:sz w:val="18"/>
                <w:szCs w:val="18"/>
              </w:rPr>
              <w:t>80.00</w:t>
            </w:r>
          </w:p>
        </w:tc>
        <w:tc>
          <w:tcPr>
            <w:tcW w:w="1244" w:type="dxa"/>
            <w:shd w:val="clear" w:color="auto" w:fill="auto"/>
          </w:tcPr>
          <w:p w:rsidR="00C84B1A" w:rsidRPr="00C84B1A" w:rsidRDefault="00C84B1A" w:rsidP="00C84B1A">
            <w:pPr>
              <w:jc w:val="center"/>
              <w:rPr>
                <w:sz w:val="18"/>
                <w:szCs w:val="18"/>
              </w:rPr>
            </w:pPr>
            <w:r w:rsidRPr="00C84B1A">
              <w:rPr>
                <w:sz w:val="18"/>
                <w:szCs w:val="18"/>
              </w:rPr>
              <w:t>134,000.00</w:t>
            </w:r>
          </w:p>
        </w:tc>
        <w:tc>
          <w:tcPr>
            <w:tcW w:w="630" w:type="dxa"/>
            <w:shd w:val="clear" w:color="auto" w:fill="auto"/>
          </w:tcPr>
          <w:p w:rsidR="00C84B1A" w:rsidRPr="00C84B1A" w:rsidRDefault="00C84B1A" w:rsidP="00C84B1A">
            <w:pPr>
              <w:jc w:val="center"/>
              <w:rPr>
                <w:sz w:val="18"/>
                <w:szCs w:val="18"/>
              </w:rPr>
            </w:pPr>
            <w:r w:rsidRPr="00C84B1A">
              <w:rPr>
                <w:sz w:val="18"/>
                <w:szCs w:val="18"/>
              </w:rPr>
              <w:t>20.00</w:t>
            </w:r>
          </w:p>
        </w:tc>
      </w:tr>
      <w:tr w:rsidR="00C84B1A" w:rsidRPr="00C84B1A" w:rsidTr="00C84B1A">
        <w:trPr>
          <w:trHeight w:val="387"/>
          <w:jc w:val="center"/>
        </w:trPr>
        <w:tc>
          <w:tcPr>
            <w:tcW w:w="538" w:type="dxa"/>
            <w:shd w:val="clear" w:color="auto" w:fill="auto"/>
            <w:hideMark/>
          </w:tcPr>
          <w:p w:rsidR="00C84B1A" w:rsidRPr="00C84B1A" w:rsidRDefault="00C84B1A" w:rsidP="00C84B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Latn-RS" w:eastAsia="sr-Latn-RS"/>
              </w:rPr>
            </w:pPr>
            <w:r w:rsidRPr="00C84B1A">
              <w:rPr>
                <w:rFonts w:eastAsia="Times New Roman"/>
                <w:color w:val="000000"/>
                <w:sz w:val="18"/>
                <w:szCs w:val="18"/>
                <w:lang w:val="sr-Latn-RS" w:eastAsia="sr-Latn-RS"/>
              </w:rPr>
              <w:t>5</w:t>
            </w:r>
          </w:p>
        </w:tc>
        <w:tc>
          <w:tcPr>
            <w:tcW w:w="2718" w:type="dxa"/>
            <w:shd w:val="clear" w:color="auto" w:fill="auto"/>
          </w:tcPr>
          <w:p w:rsidR="00C84B1A" w:rsidRPr="00C84B1A" w:rsidRDefault="00C84B1A" w:rsidP="00C84B1A">
            <w:pPr>
              <w:jc w:val="center"/>
              <w:rPr>
                <w:sz w:val="18"/>
                <w:szCs w:val="18"/>
              </w:rPr>
            </w:pPr>
            <w:r w:rsidRPr="00C84B1A">
              <w:rPr>
                <w:sz w:val="18"/>
                <w:szCs w:val="18"/>
              </w:rPr>
              <w:t>Универзитет у Новом Саду, Пољопривредни факултет</w:t>
            </w:r>
          </w:p>
        </w:tc>
        <w:tc>
          <w:tcPr>
            <w:tcW w:w="1419" w:type="dxa"/>
          </w:tcPr>
          <w:p w:rsidR="00C84B1A" w:rsidRPr="00C84B1A" w:rsidRDefault="00C84B1A" w:rsidP="00C84B1A">
            <w:pPr>
              <w:jc w:val="center"/>
              <w:rPr>
                <w:sz w:val="18"/>
                <w:szCs w:val="18"/>
              </w:rPr>
            </w:pPr>
            <w:r w:rsidRPr="00C84B1A">
              <w:rPr>
                <w:sz w:val="18"/>
                <w:szCs w:val="18"/>
              </w:rPr>
              <w:t>МФ25160444</w:t>
            </w:r>
          </w:p>
        </w:tc>
        <w:tc>
          <w:tcPr>
            <w:tcW w:w="1419" w:type="dxa"/>
            <w:shd w:val="clear" w:color="auto" w:fill="auto"/>
          </w:tcPr>
          <w:p w:rsidR="00C84B1A" w:rsidRPr="00C84B1A" w:rsidRDefault="00C84B1A" w:rsidP="00C84B1A">
            <w:pPr>
              <w:jc w:val="center"/>
              <w:rPr>
                <w:sz w:val="18"/>
                <w:szCs w:val="18"/>
              </w:rPr>
            </w:pPr>
            <w:r w:rsidRPr="00C84B1A">
              <w:rPr>
                <w:sz w:val="18"/>
                <w:szCs w:val="18"/>
              </w:rPr>
              <w:t>001778659 2025 09419 001 000 000 001</w:t>
            </w:r>
          </w:p>
        </w:tc>
        <w:tc>
          <w:tcPr>
            <w:tcW w:w="2430" w:type="dxa"/>
          </w:tcPr>
          <w:p w:rsidR="00C84B1A" w:rsidRPr="00C84B1A" w:rsidRDefault="00C84B1A" w:rsidP="00C84B1A">
            <w:pPr>
              <w:jc w:val="center"/>
              <w:rPr>
                <w:sz w:val="18"/>
                <w:szCs w:val="18"/>
              </w:rPr>
            </w:pPr>
            <w:r w:rsidRPr="00C84B1A">
              <w:rPr>
                <w:sz w:val="18"/>
                <w:szCs w:val="18"/>
              </w:rPr>
              <w:t xml:space="preserve">9. </w:t>
            </w:r>
            <w:proofErr w:type="gramStart"/>
            <w:r w:rsidRPr="00C84B1A">
              <w:rPr>
                <w:sz w:val="18"/>
                <w:szCs w:val="18"/>
              </w:rPr>
              <w:t>међународна</w:t>
            </w:r>
            <w:proofErr w:type="gramEnd"/>
            <w:r w:rsidRPr="00C84B1A">
              <w:rPr>
                <w:sz w:val="18"/>
                <w:szCs w:val="18"/>
              </w:rPr>
              <w:t xml:space="preserve"> конференција: Одрживе послеубирајуће и прехрамбене технологије ИНОПТЕП 2025 и 37. </w:t>
            </w:r>
            <w:r w:rsidRPr="00C84B1A">
              <w:rPr>
                <w:sz w:val="18"/>
                <w:szCs w:val="18"/>
              </w:rPr>
              <w:lastRenderedPageBreak/>
              <w:t>национално стручно саветовање: Процесна техника и енергетика у пољопривреди ПТЕП 2025</w:t>
            </w:r>
          </w:p>
        </w:tc>
        <w:tc>
          <w:tcPr>
            <w:tcW w:w="992" w:type="dxa"/>
            <w:shd w:val="clear" w:color="auto" w:fill="auto"/>
          </w:tcPr>
          <w:p w:rsidR="00C84B1A" w:rsidRPr="00C84B1A" w:rsidRDefault="00C84B1A" w:rsidP="00C84B1A">
            <w:pPr>
              <w:jc w:val="center"/>
              <w:rPr>
                <w:sz w:val="18"/>
                <w:szCs w:val="18"/>
              </w:rPr>
            </w:pPr>
            <w:r w:rsidRPr="00C84B1A">
              <w:rPr>
                <w:sz w:val="18"/>
                <w:szCs w:val="18"/>
              </w:rPr>
              <w:lastRenderedPageBreak/>
              <w:t>Нови Сад</w:t>
            </w:r>
          </w:p>
        </w:tc>
        <w:tc>
          <w:tcPr>
            <w:tcW w:w="628" w:type="dxa"/>
            <w:shd w:val="clear" w:color="auto" w:fill="auto"/>
          </w:tcPr>
          <w:p w:rsidR="00C84B1A" w:rsidRPr="00C84B1A" w:rsidRDefault="00C84B1A" w:rsidP="00C84B1A">
            <w:pPr>
              <w:jc w:val="center"/>
              <w:rPr>
                <w:sz w:val="18"/>
                <w:szCs w:val="18"/>
              </w:rPr>
            </w:pPr>
            <w:r w:rsidRPr="00C84B1A">
              <w:rPr>
                <w:sz w:val="18"/>
                <w:szCs w:val="18"/>
              </w:rPr>
              <w:t>110</w:t>
            </w:r>
          </w:p>
        </w:tc>
        <w:tc>
          <w:tcPr>
            <w:tcW w:w="1496" w:type="dxa"/>
            <w:shd w:val="clear" w:color="auto" w:fill="auto"/>
          </w:tcPr>
          <w:p w:rsidR="00C84B1A" w:rsidRPr="00C84B1A" w:rsidRDefault="00C84B1A" w:rsidP="00C84B1A">
            <w:pPr>
              <w:jc w:val="center"/>
              <w:rPr>
                <w:sz w:val="18"/>
                <w:szCs w:val="18"/>
              </w:rPr>
            </w:pPr>
            <w:r w:rsidRPr="00C84B1A">
              <w:rPr>
                <w:sz w:val="18"/>
                <w:szCs w:val="18"/>
              </w:rPr>
              <w:t>1,004,396.00</w:t>
            </w:r>
          </w:p>
        </w:tc>
        <w:tc>
          <w:tcPr>
            <w:tcW w:w="1474" w:type="dxa"/>
            <w:shd w:val="clear" w:color="auto" w:fill="auto"/>
          </w:tcPr>
          <w:p w:rsidR="00C84B1A" w:rsidRPr="00C84B1A" w:rsidRDefault="00C84B1A" w:rsidP="00C84B1A">
            <w:pPr>
              <w:jc w:val="center"/>
              <w:rPr>
                <w:sz w:val="18"/>
                <w:szCs w:val="18"/>
              </w:rPr>
            </w:pPr>
            <w:r w:rsidRPr="00C84B1A">
              <w:rPr>
                <w:sz w:val="18"/>
                <w:szCs w:val="18"/>
              </w:rPr>
              <w:t>803,517.00</w:t>
            </w:r>
          </w:p>
        </w:tc>
        <w:tc>
          <w:tcPr>
            <w:tcW w:w="661" w:type="dxa"/>
            <w:shd w:val="clear" w:color="auto" w:fill="auto"/>
          </w:tcPr>
          <w:p w:rsidR="00C84B1A" w:rsidRPr="00C84B1A" w:rsidRDefault="00C84B1A" w:rsidP="00C84B1A">
            <w:pPr>
              <w:jc w:val="center"/>
              <w:rPr>
                <w:sz w:val="18"/>
                <w:szCs w:val="18"/>
              </w:rPr>
            </w:pPr>
            <w:r w:rsidRPr="00C84B1A">
              <w:rPr>
                <w:sz w:val="18"/>
                <w:szCs w:val="18"/>
              </w:rPr>
              <w:t>80.00</w:t>
            </w:r>
          </w:p>
        </w:tc>
        <w:tc>
          <w:tcPr>
            <w:tcW w:w="1244" w:type="dxa"/>
            <w:shd w:val="clear" w:color="auto" w:fill="auto"/>
          </w:tcPr>
          <w:p w:rsidR="00C84B1A" w:rsidRPr="00C84B1A" w:rsidRDefault="00C84B1A" w:rsidP="00C84B1A">
            <w:pPr>
              <w:jc w:val="center"/>
              <w:rPr>
                <w:sz w:val="18"/>
                <w:szCs w:val="18"/>
              </w:rPr>
            </w:pPr>
            <w:r w:rsidRPr="00C84B1A">
              <w:rPr>
                <w:sz w:val="18"/>
                <w:szCs w:val="18"/>
              </w:rPr>
              <w:t>200,879.00</w:t>
            </w:r>
          </w:p>
        </w:tc>
        <w:tc>
          <w:tcPr>
            <w:tcW w:w="630" w:type="dxa"/>
            <w:shd w:val="clear" w:color="auto" w:fill="auto"/>
          </w:tcPr>
          <w:p w:rsidR="00C84B1A" w:rsidRPr="00C84B1A" w:rsidRDefault="00C84B1A" w:rsidP="00C84B1A">
            <w:pPr>
              <w:jc w:val="center"/>
              <w:rPr>
                <w:sz w:val="18"/>
                <w:szCs w:val="18"/>
              </w:rPr>
            </w:pPr>
            <w:r w:rsidRPr="00C84B1A">
              <w:rPr>
                <w:sz w:val="18"/>
                <w:szCs w:val="18"/>
              </w:rPr>
              <w:t>20.00</w:t>
            </w:r>
          </w:p>
        </w:tc>
      </w:tr>
      <w:tr w:rsidR="00C84B1A" w:rsidRPr="00C84B1A" w:rsidTr="00C84B1A">
        <w:trPr>
          <w:trHeight w:val="300"/>
          <w:jc w:val="center"/>
        </w:trPr>
        <w:tc>
          <w:tcPr>
            <w:tcW w:w="538" w:type="dxa"/>
            <w:shd w:val="clear" w:color="auto" w:fill="auto"/>
            <w:hideMark/>
          </w:tcPr>
          <w:p w:rsidR="00C84B1A" w:rsidRPr="00C84B1A" w:rsidRDefault="00C84B1A" w:rsidP="00C84B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Latn-RS" w:eastAsia="sr-Latn-RS"/>
              </w:rPr>
            </w:pPr>
            <w:r w:rsidRPr="00C84B1A">
              <w:rPr>
                <w:rFonts w:eastAsia="Times New Roman"/>
                <w:color w:val="000000"/>
                <w:sz w:val="18"/>
                <w:szCs w:val="18"/>
                <w:lang w:val="sr-Latn-RS" w:eastAsia="sr-Latn-RS"/>
              </w:rPr>
              <w:lastRenderedPageBreak/>
              <w:t>6</w:t>
            </w:r>
          </w:p>
        </w:tc>
        <w:tc>
          <w:tcPr>
            <w:tcW w:w="2718" w:type="dxa"/>
            <w:shd w:val="clear" w:color="auto" w:fill="auto"/>
          </w:tcPr>
          <w:p w:rsidR="00C84B1A" w:rsidRPr="00C84B1A" w:rsidRDefault="00C84B1A" w:rsidP="00C84B1A">
            <w:pPr>
              <w:jc w:val="center"/>
              <w:rPr>
                <w:sz w:val="18"/>
                <w:szCs w:val="18"/>
              </w:rPr>
            </w:pPr>
            <w:r w:rsidRPr="00C84B1A">
              <w:rPr>
                <w:sz w:val="18"/>
                <w:szCs w:val="18"/>
              </w:rPr>
              <w:t>Универзитет у Новом Саду, Пољопривредни факултет</w:t>
            </w:r>
          </w:p>
        </w:tc>
        <w:tc>
          <w:tcPr>
            <w:tcW w:w="1419" w:type="dxa"/>
          </w:tcPr>
          <w:p w:rsidR="00C84B1A" w:rsidRPr="00C84B1A" w:rsidRDefault="00C84B1A" w:rsidP="00C84B1A">
            <w:pPr>
              <w:jc w:val="center"/>
              <w:rPr>
                <w:sz w:val="18"/>
                <w:szCs w:val="18"/>
              </w:rPr>
            </w:pPr>
            <w:r w:rsidRPr="00C84B1A">
              <w:rPr>
                <w:sz w:val="18"/>
                <w:szCs w:val="18"/>
              </w:rPr>
              <w:t>МФ25161424</w:t>
            </w:r>
          </w:p>
        </w:tc>
        <w:tc>
          <w:tcPr>
            <w:tcW w:w="1419" w:type="dxa"/>
            <w:shd w:val="clear" w:color="auto" w:fill="auto"/>
          </w:tcPr>
          <w:p w:rsidR="00C84B1A" w:rsidRPr="00C84B1A" w:rsidRDefault="00C84B1A" w:rsidP="00C84B1A">
            <w:pPr>
              <w:jc w:val="center"/>
              <w:rPr>
                <w:sz w:val="18"/>
                <w:szCs w:val="18"/>
              </w:rPr>
            </w:pPr>
            <w:r w:rsidRPr="00C84B1A">
              <w:rPr>
                <w:sz w:val="18"/>
                <w:szCs w:val="18"/>
              </w:rPr>
              <w:t>001832496 2025 09419 001 000 000 001</w:t>
            </w:r>
          </w:p>
        </w:tc>
        <w:tc>
          <w:tcPr>
            <w:tcW w:w="2430" w:type="dxa"/>
          </w:tcPr>
          <w:p w:rsidR="00C84B1A" w:rsidRPr="00C84B1A" w:rsidRDefault="00C84B1A" w:rsidP="00C84B1A">
            <w:pPr>
              <w:jc w:val="center"/>
              <w:rPr>
                <w:sz w:val="18"/>
                <w:szCs w:val="18"/>
              </w:rPr>
            </w:pPr>
            <w:r w:rsidRPr="00C84B1A">
              <w:rPr>
                <w:sz w:val="18"/>
                <w:szCs w:val="18"/>
              </w:rPr>
              <w:t>Квалитет земљишта АП Војводине – форум о будућности земљишта</w:t>
            </w:r>
          </w:p>
        </w:tc>
        <w:tc>
          <w:tcPr>
            <w:tcW w:w="992" w:type="dxa"/>
            <w:shd w:val="clear" w:color="auto" w:fill="auto"/>
          </w:tcPr>
          <w:p w:rsidR="00C84B1A" w:rsidRPr="00C84B1A" w:rsidRDefault="00C84B1A" w:rsidP="00C84B1A">
            <w:pPr>
              <w:jc w:val="center"/>
              <w:rPr>
                <w:sz w:val="18"/>
                <w:szCs w:val="18"/>
              </w:rPr>
            </w:pPr>
            <w:r w:rsidRPr="00C84B1A">
              <w:rPr>
                <w:sz w:val="18"/>
                <w:szCs w:val="18"/>
              </w:rPr>
              <w:t>Нови Сад</w:t>
            </w:r>
          </w:p>
        </w:tc>
        <w:tc>
          <w:tcPr>
            <w:tcW w:w="628" w:type="dxa"/>
            <w:shd w:val="clear" w:color="auto" w:fill="auto"/>
          </w:tcPr>
          <w:p w:rsidR="00C84B1A" w:rsidRPr="00C84B1A" w:rsidRDefault="00C84B1A" w:rsidP="00C84B1A">
            <w:pPr>
              <w:jc w:val="center"/>
              <w:rPr>
                <w:sz w:val="18"/>
                <w:szCs w:val="18"/>
              </w:rPr>
            </w:pPr>
            <w:r w:rsidRPr="00C84B1A">
              <w:rPr>
                <w:sz w:val="18"/>
                <w:szCs w:val="18"/>
              </w:rPr>
              <w:t>110</w:t>
            </w:r>
          </w:p>
        </w:tc>
        <w:tc>
          <w:tcPr>
            <w:tcW w:w="1496" w:type="dxa"/>
            <w:shd w:val="clear" w:color="auto" w:fill="auto"/>
          </w:tcPr>
          <w:p w:rsidR="00C84B1A" w:rsidRPr="00C84B1A" w:rsidRDefault="00C84B1A" w:rsidP="00C84B1A">
            <w:pPr>
              <w:jc w:val="center"/>
              <w:rPr>
                <w:sz w:val="18"/>
                <w:szCs w:val="18"/>
              </w:rPr>
            </w:pPr>
            <w:r w:rsidRPr="00C84B1A">
              <w:rPr>
                <w:sz w:val="18"/>
                <w:szCs w:val="18"/>
              </w:rPr>
              <w:t>552,000.00</w:t>
            </w:r>
          </w:p>
        </w:tc>
        <w:tc>
          <w:tcPr>
            <w:tcW w:w="1474" w:type="dxa"/>
            <w:shd w:val="clear" w:color="auto" w:fill="auto"/>
          </w:tcPr>
          <w:p w:rsidR="00C84B1A" w:rsidRPr="00C84B1A" w:rsidRDefault="00C84B1A" w:rsidP="00C84B1A">
            <w:pPr>
              <w:jc w:val="center"/>
              <w:rPr>
                <w:sz w:val="18"/>
                <w:szCs w:val="18"/>
              </w:rPr>
            </w:pPr>
            <w:r w:rsidRPr="00C84B1A">
              <w:rPr>
                <w:sz w:val="18"/>
                <w:szCs w:val="18"/>
              </w:rPr>
              <w:t>441,600.00</w:t>
            </w:r>
          </w:p>
        </w:tc>
        <w:tc>
          <w:tcPr>
            <w:tcW w:w="661" w:type="dxa"/>
            <w:shd w:val="clear" w:color="auto" w:fill="auto"/>
          </w:tcPr>
          <w:p w:rsidR="00C84B1A" w:rsidRPr="00C84B1A" w:rsidRDefault="00C84B1A" w:rsidP="00C84B1A">
            <w:pPr>
              <w:jc w:val="center"/>
              <w:rPr>
                <w:sz w:val="18"/>
                <w:szCs w:val="18"/>
              </w:rPr>
            </w:pPr>
            <w:r w:rsidRPr="00C84B1A">
              <w:rPr>
                <w:sz w:val="18"/>
                <w:szCs w:val="18"/>
              </w:rPr>
              <w:t>80.00</w:t>
            </w:r>
          </w:p>
        </w:tc>
        <w:tc>
          <w:tcPr>
            <w:tcW w:w="1244" w:type="dxa"/>
            <w:shd w:val="clear" w:color="auto" w:fill="auto"/>
          </w:tcPr>
          <w:p w:rsidR="00C84B1A" w:rsidRPr="00C84B1A" w:rsidRDefault="00C84B1A" w:rsidP="00C84B1A">
            <w:pPr>
              <w:jc w:val="center"/>
              <w:rPr>
                <w:sz w:val="18"/>
                <w:szCs w:val="18"/>
              </w:rPr>
            </w:pPr>
            <w:r w:rsidRPr="00C84B1A">
              <w:rPr>
                <w:sz w:val="18"/>
                <w:szCs w:val="18"/>
              </w:rPr>
              <w:t>110,400.00</w:t>
            </w:r>
          </w:p>
        </w:tc>
        <w:tc>
          <w:tcPr>
            <w:tcW w:w="630" w:type="dxa"/>
            <w:shd w:val="clear" w:color="auto" w:fill="auto"/>
          </w:tcPr>
          <w:p w:rsidR="00C84B1A" w:rsidRPr="00C84B1A" w:rsidRDefault="00C84B1A" w:rsidP="00C84B1A">
            <w:pPr>
              <w:jc w:val="center"/>
              <w:rPr>
                <w:sz w:val="18"/>
                <w:szCs w:val="18"/>
              </w:rPr>
            </w:pPr>
            <w:r w:rsidRPr="00C84B1A">
              <w:rPr>
                <w:sz w:val="18"/>
                <w:szCs w:val="18"/>
              </w:rPr>
              <w:t>20.00</w:t>
            </w:r>
          </w:p>
        </w:tc>
      </w:tr>
      <w:tr w:rsidR="00C84B1A" w:rsidRPr="00C84B1A" w:rsidTr="00C84B1A">
        <w:trPr>
          <w:trHeight w:val="300"/>
          <w:jc w:val="center"/>
        </w:trPr>
        <w:tc>
          <w:tcPr>
            <w:tcW w:w="538" w:type="dxa"/>
            <w:shd w:val="clear" w:color="auto" w:fill="auto"/>
          </w:tcPr>
          <w:p w:rsidR="00C84B1A" w:rsidRPr="00C84B1A" w:rsidRDefault="00C84B1A" w:rsidP="00C84B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2718" w:type="dxa"/>
            <w:shd w:val="clear" w:color="auto" w:fill="auto"/>
          </w:tcPr>
          <w:p w:rsidR="00C84B1A" w:rsidRPr="00C84B1A" w:rsidRDefault="00C84B1A" w:rsidP="00C84B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</w:tcPr>
          <w:p w:rsidR="00C84B1A" w:rsidRPr="00C84B1A" w:rsidRDefault="00C84B1A" w:rsidP="00C84B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shd w:val="clear" w:color="auto" w:fill="auto"/>
          </w:tcPr>
          <w:p w:rsidR="00C84B1A" w:rsidRPr="00C84B1A" w:rsidRDefault="00C84B1A" w:rsidP="00C84B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0" w:type="dxa"/>
          </w:tcPr>
          <w:p w:rsidR="00C84B1A" w:rsidRPr="00C84B1A" w:rsidRDefault="00C84B1A" w:rsidP="00C84B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84B1A" w:rsidRPr="00C84B1A" w:rsidRDefault="00C84B1A" w:rsidP="00C84B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</w:tcPr>
          <w:p w:rsidR="00C84B1A" w:rsidRPr="00C84B1A" w:rsidRDefault="00C84B1A" w:rsidP="00C84B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</w:tcPr>
          <w:p w:rsidR="00C84B1A" w:rsidRPr="00C84B1A" w:rsidRDefault="00C84B1A" w:rsidP="00C84B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auto"/>
          </w:tcPr>
          <w:p w:rsidR="00C84B1A" w:rsidRPr="00C84B1A" w:rsidRDefault="00C84B1A" w:rsidP="00C84B1A">
            <w:pPr>
              <w:jc w:val="center"/>
              <w:rPr>
                <w:sz w:val="18"/>
                <w:szCs w:val="18"/>
              </w:rPr>
            </w:pPr>
            <w:r w:rsidRPr="00C84B1A">
              <w:rPr>
                <w:b/>
                <w:color w:val="000000"/>
                <w:sz w:val="18"/>
                <w:szCs w:val="18"/>
              </w:rPr>
              <w:t>4.781.117, 00</w:t>
            </w:r>
          </w:p>
        </w:tc>
        <w:tc>
          <w:tcPr>
            <w:tcW w:w="661" w:type="dxa"/>
            <w:shd w:val="clear" w:color="auto" w:fill="auto"/>
          </w:tcPr>
          <w:p w:rsidR="00C84B1A" w:rsidRPr="00C84B1A" w:rsidRDefault="00C84B1A" w:rsidP="00C84B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</w:tcPr>
          <w:p w:rsidR="00C84B1A" w:rsidRPr="00C84B1A" w:rsidRDefault="00C84B1A" w:rsidP="00C84B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C84B1A" w:rsidRPr="00C84B1A" w:rsidRDefault="00C84B1A" w:rsidP="00C84B1A">
            <w:pPr>
              <w:jc w:val="center"/>
              <w:rPr>
                <w:sz w:val="18"/>
                <w:szCs w:val="18"/>
              </w:rPr>
            </w:pPr>
          </w:p>
        </w:tc>
      </w:tr>
    </w:tbl>
    <w:p w:rsidR="001662B0" w:rsidRDefault="001662B0" w:rsidP="001E3BF5">
      <w:pPr>
        <w:shd w:val="clear" w:color="auto" w:fill="FFFFFF" w:themeFill="background1"/>
        <w:tabs>
          <w:tab w:val="left" w:pos="2070"/>
        </w:tabs>
        <w:spacing w:after="0"/>
        <w:rPr>
          <w:rFonts w:asciiTheme="minorHAnsi" w:eastAsia="Times New Roman" w:hAnsiTheme="minorHAnsi"/>
          <w:lang w:val="sr-Cyrl-RS"/>
        </w:rPr>
      </w:pPr>
    </w:p>
    <w:p w:rsidR="00FB12B3" w:rsidRDefault="00FB12B3" w:rsidP="001E3BF5">
      <w:pPr>
        <w:shd w:val="clear" w:color="auto" w:fill="FFFFFF" w:themeFill="background1"/>
        <w:tabs>
          <w:tab w:val="left" w:pos="2070"/>
        </w:tabs>
        <w:spacing w:after="0"/>
        <w:rPr>
          <w:rFonts w:asciiTheme="minorHAnsi" w:eastAsia="Times New Roman" w:hAnsiTheme="minorHAnsi"/>
          <w:lang w:val="sr-Cyrl-RS"/>
        </w:rPr>
      </w:pPr>
    </w:p>
    <w:p w:rsidR="00FB12B3" w:rsidRDefault="00FB12B3" w:rsidP="001E3BF5">
      <w:pPr>
        <w:shd w:val="clear" w:color="auto" w:fill="FFFFFF" w:themeFill="background1"/>
        <w:tabs>
          <w:tab w:val="left" w:pos="2070"/>
        </w:tabs>
        <w:spacing w:after="0"/>
        <w:rPr>
          <w:rFonts w:asciiTheme="minorHAnsi" w:eastAsia="Times New Roman" w:hAnsiTheme="minorHAnsi"/>
          <w:lang w:val="sr-Cyrl-RS"/>
        </w:rPr>
      </w:pPr>
    </w:p>
    <w:p w:rsidR="00605061" w:rsidRDefault="00605061" w:rsidP="001E3BF5">
      <w:pPr>
        <w:shd w:val="clear" w:color="auto" w:fill="FFFFFF" w:themeFill="background1"/>
        <w:tabs>
          <w:tab w:val="left" w:pos="2070"/>
        </w:tabs>
        <w:spacing w:after="0"/>
        <w:rPr>
          <w:rFonts w:asciiTheme="minorHAnsi" w:eastAsia="Times New Roman" w:hAnsiTheme="minorHAnsi"/>
          <w:lang w:val="sr-Cyrl-RS"/>
        </w:rPr>
      </w:pPr>
    </w:p>
    <w:p w:rsidR="00605061" w:rsidRDefault="00605061" w:rsidP="001E3BF5">
      <w:pPr>
        <w:shd w:val="clear" w:color="auto" w:fill="FFFFFF" w:themeFill="background1"/>
        <w:tabs>
          <w:tab w:val="left" w:pos="2070"/>
        </w:tabs>
        <w:spacing w:after="0"/>
        <w:rPr>
          <w:rFonts w:asciiTheme="minorHAnsi" w:eastAsia="Times New Roman" w:hAnsiTheme="minorHAnsi"/>
          <w:lang w:val="sr-Cyrl-RS"/>
        </w:rPr>
      </w:pPr>
    </w:p>
    <w:p w:rsidR="00605061" w:rsidRDefault="00605061" w:rsidP="001E3BF5">
      <w:pPr>
        <w:shd w:val="clear" w:color="auto" w:fill="FFFFFF" w:themeFill="background1"/>
        <w:tabs>
          <w:tab w:val="left" w:pos="2070"/>
        </w:tabs>
        <w:spacing w:after="0"/>
        <w:rPr>
          <w:rFonts w:asciiTheme="minorHAnsi" w:eastAsia="Times New Roman" w:hAnsiTheme="minorHAnsi"/>
          <w:lang w:val="sr-Cyrl-RS"/>
        </w:rPr>
      </w:pPr>
    </w:p>
    <w:p w:rsidR="00605061" w:rsidRDefault="00605061" w:rsidP="001E3BF5">
      <w:pPr>
        <w:shd w:val="clear" w:color="auto" w:fill="FFFFFF" w:themeFill="background1"/>
        <w:tabs>
          <w:tab w:val="left" w:pos="2070"/>
        </w:tabs>
        <w:spacing w:after="0"/>
        <w:rPr>
          <w:rFonts w:asciiTheme="minorHAnsi" w:eastAsia="Times New Roman" w:hAnsiTheme="minorHAnsi"/>
          <w:lang w:val="sr-Cyrl-RS"/>
        </w:rPr>
      </w:pPr>
    </w:p>
    <w:p w:rsidR="007E09B7" w:rsidRDefault="007E09B7" w:rsidP="001E3BF5">
      <w:pPr>
        <w:shd w:val="clear" w:color="auto" w:fill="FFFFFF" w:themeFill="background1"/>
        <w:tabs>
          <w:tab w:val="left" w:pos="2070"/>
        </w:tabs>
        <w:spacing w:after="0"/>
        <w:rPr>
          <w:rFonts w:asciiTheme="minorHAnsi" w:eastAsia="Times New Roman" w:hAnsiTheme="minorHAnsi"/>
          <w:lang w:val="sr-Cyrl-RS"/>
        </w:rPr>
      </w:pPr>
    </w:p>
    <w:p w:rsidR="007E09B7" w:rsidRDefault="007E09B7" w:rsidP="001E3BF5">
      <w:pPr>
        <w:shd w:val="clear" w:color="auto" w:fill="FFFFFF" w:themeFill="background1"/>
        <w:tabs>
          <w:tab w:val="left" w:pos="2070"/>
        </w:tabs>
        <w:spacing w:after="0"/>
        <w:rPr>
          <w:rFonts w:asciiTheme="minorHAnsi" w:eastAsia="Times New Roman" w:hAnsiTheme="minorHAnsi"/>
          <w:lang w:val="sr-Cyrl-RS"/>
        </w:rPr>
      </w:pPr>
    </w:p>
    <w:p w:rsidR="007E09B7" w:rsidRDefault="007E09B7" w:rsidP="001E3BF5">
      <w:pPr>
        <w:shd w:val="clear" w:color="auto" w:fill="FFFFFF" w:themeFill="background1"/>
        <w:tabs>
          <w:tab w:val="left" w:pos="2070"/>
        </w:tabs>
        <w:spacing w:after="0"/>
        <w:rPr>
          <w:rFonts w:asciiTheme="minorHAnsi" w:eastAsia="Times New Roman" w:hAnsiTheme="minorHAnsi"/>
          <w:lang w:val="sr-Cyrl-RS"/>
        </w:rPr>
      </w:pPr>
    </w:p>
    <w:p w:rsidR="007E09B7" w:rsidRDefault="007E09B7" w:rsidP="001E3BF5">
      <w:pPr>
        <w:shd w:val="clear" w:color="auto" w:fill="FFFFFF" w:themeFill="background1"/>
        <w:tabs>
          <w:tab w:val="left" w:pos="2070"/>
        </w:tabs>
        <w:spacing w:after="0"/>
        <w:rPr>
          <w:rFonts w:asciiTheme="minorHAnsi" w:eastAsia="Times New Roman" w:hAnsiTheme="minorHAnsi"/>
          <w:lang w:val="sr-Cyrl-RS"/>
        </w:rPr>
      </w:pPr>
    </w:p>
    <w:p w:rsidR="007E09B7" w:rsidRDefault="007E09B7" w:rsidP="001E3BF5">
      <w:pPr>
        <w:shd w:val="clear" w:color="auto" w:fill="FFFFFF" w:themeFill="background1"/>
        <w:tabs>
          <w:tab w:val="left" w:pos="2070"/>
        </w:tabs>
        <w:spacing w:after="0"/>
        <w:rPr>
          <w:rFonts w:asciiTheme="minorHAnsi" w:eastAsia="Times New Roman" w:hAnsiTheme="minorHAnsi"/>
          <w:lang w:val="sr-Cyrl-RS"/>
        </w:rPr>
      </w:pPr>
    </w:p>
    <w:p w:rsidR="007E09B7" w:rsidRDefault="007E09B7" w:rsidP="001E3BF5">
      <w:pPr>
        <w:shd w:val="clear" w:color="auto" w:fill="FFFFFF" w:themeFill="background1"/>
        <w:tabs>
          <w:tab w:val="left" w:pos="2070"/>
        </w:tabs>
        <w:spacing w:after="0"/>
        <w:rPr>
          <w:rFonts w:asciiTheme="minorHAnsi" w:eastAsia="Times New Roman" w:hAnsiTheme="minorHAnsi"/>
          <w:lang w:val="sr-Cyrl-RS"/>
        </w:rPr>
      </w:pPr>
    </w:p>
    <w:p w:rsidR="007E09B7" w:rsidRDefault="007E09B7" w:rsidP="001E3BF5">
      <w:pPr>
        <w:shd w:val="clear" w:color="auto" w:fill="FFFFFF" w:themeFill="background1"/>
        <w:tabs>
          <w:tab w:val="left" w:pos="2070"/>
        </w:tabs>
        <w:spacing w:after="0"/>
        <w:rPr>
          <w:rFonts w:asciiTheme="minorHAnsi" w:eastAsia="Times New Roman" w:hAnsiTheme="minorHAnsi"/>
          <w:lang w:val="sr-Cyrl-RS"/>
        </w:rPr>
      </w:pPr>
    </w:p>
    <w:p w:rsidR="007E09B7" w:rsidRDefault="007E09B7" w:rsidP="001E3BF5">
      <w:pPr>
        <w:shd w:val="clear" w:color="auto" w:fill="FFFFFF" w:themeFill="background1"/>
        <w:tabs>
          <w:tab w:val="left" w:pos="2070"/>
        </w:tabs>
        <w:spacing w:after="0"/>
        <w:rPr>
          <w:rFonts w:asciiTheme="minorHAnsi" w:eastAsia="Times New Roman" w:hAnsiTheme="minorHAnsi"/>
          <w:lang w:val="sr-Cyrl-RS"/>
        </w:rPr>
      </w:pPr>
    </w:p>
    <w:p w:rsidR="007E09B7" w:rsidRDefault="007E09B7" w:rsidP="001E3BF5">
      <w:pPr>
        <w:shd w:val="clear" w:color="auto" w:fill="FFFFFF" w:themeFill="background1"/>
        <w:tabs>
          <w:tab w:val="left" w:pos="2070"/>
        </w:tabs>
        <w:spacing w:after="0"/>
        <w:rPr>
          <w:rFonts w:asciiTheme="minorHAnsi" w:eastAsia="Times New Roman" w:hAnsiTheme="minorHAnsi"/>
          <w:lang w:val="sr-Cyrl-RS"/>
        </w:rPr>
      </w:pPr>
    </w:p>
    <w:p w:rsidR="007E09B7" w:rsidRDefault="007E09B7" w:rsidP="001E3BF5">
      <w:pPr>
        <w:shd w:val="clear" w:color="auto" w:fill="FFFFFF" w:themeFill="background1"/>
        <w:tabs>
          <w:tab w:val="left" w:pos="2070"/>
        </w:tabs>
        <w:spacing w:after="0"/>
        <w:rPr>
          <w:rFonts w:asciiTheme="minorHAnsi" w:eastAsia="Times New Roman" w:hAnsiTheme="minorHAnsi"/>
          <w:lang w:val="sr-Cyrl-RS"/>
        </w:rPr>
      </w:pPr>
    </w:p>
    <w:p w:rsidR="007E09B7" w:rsidRDefault="007E09B7" w:rsidP="001E3BF5">
      <w:pPr>
        <w:shd w:val="clear" w:color="auto" w:fill="FFFFFF" w:themeFill="background1"/>
        <w:tabs>
          <w:tab w:val="left" w:pos="2070"/>
        </w:tabs>
        <w:spacing w:after="0"/>
        <w:rPr>
          <w:rFonts w:asciiTheme="minorHAnsi" w:eastAsia="Times New Roman" w:hAnsiTheme="minorHAnsi"/>
          <w:lang w:val="sr-Cyrl-RS"/>
        </w:rPr>
      </w:pPr>
    </w:p>
    <w:p w:rsidR="007E09B7" w:rsidRDefault="007E09B7" w:rsidP="001E3BF5">
      <w:pPr>
        <w:shd w:val="clear" w:color="auto" w:fill="FFFFFF" w:themeFill="background1"/>
        <w:tabs>
          <w:tab w:val="left" w:pos="2070"/>
        </w:tabs>
        <w:spacing w:after="0"/>
        <w:rPr>
          <w:rFonts w:asciiTheme="minorHAnsi" w:eastAsia="Times New Roman" w:hAnsiTheme="minorHAnsi"/>
          <w:lang w:val="sr-Cyrl-RS"/>
        </w:rPr>
      </w:pPr>
    </w:p>
    <w:p w:rsidR="007E09B7" w:rsidRDefault="007E09B7" w:rsidP="001E3BF5">
      <w:pPr>
        <w:shd w:val="clear" w:color="auto" w:fill="FFFFFF" w:themeFill="background1"/>
        <w:tabs>
          <w:tab w:val="left" w:pos="2070"/>
        </w:tabs>
        <w:spacing w:after="0"/>
        <w:rPr>
          <w:rFonts w:asciiTheme="minorHAnsi" w:eastAsia="Times New Roman" w:hAnsiTheme="minorHAnsi"/>
          <w:lang w:val="sr-Cyrl-RS"/>
        </w:rPr>
      </w:pPr>
    </w:p>
    <w:p w:rsidR="007E09B7" w:rsidRDefault="007E09B7" w:rsidP="001E3BF5">
      <w:pPr>
        <w:shd w:val="clear" w:color="auto" w:fill="FFFFFF" w:themeFill="background1"/>
        <w:tabs>
          <w:tab w:val="left" w:pos="2070"/>
        </w:tabs>
        <w:spacing w:after="0"/>
        <w:rPr>
          <w:rFonts w:asciiTheme="minorHAnsi" w:eastAsia="Times New Roman" w:hAnsiTheme="minorHAnsi"/>
          <w:lang w:val="sr-Cyrl-RS"/>
        </w:rPr>
      </w:pPr>
    </w:p>
    <w:p w:rsidR="007E09B7" w:rsidRDefault="007E09B7" w:rsidP="001E3BF5">
      <w:pPr>
        <w:shd w:val="clear" w:color="auto" w:fill="FFFFFF" w:themeFill="background1"/>
        <w:tabs>
          <w:tab w:val="left" w:pos="2070"/>
        </w:tabs>
        <w:spacing w:after="0"/>
        <w:rPr>
          <w:rFonts w:asciiTheme="minorHAnsi" w:eastAsia="Times New Roman" w:hAnsiTheme="minorHAnsi"/>
          <w:lang w:val="sr-Cyrl-RS"/>
        </w:rPr>
      </w:pPr>
    </w:p>
    <w:p w:rsidR="00605061" w:rsidRDefault="00605061" w:rsidP="001E3BF5">
      <w:pPr>
        <w:shd w:val="clear" w:color="auto" w:fill="FFFFFF" w:themeFill="background1"/>
        <w:tabs>
          <w:tab w:val="left" w:pos="2070"/>
        </w:tabs>
        <w:spacing w:after="0"/>
        <w:rPr>
          <w:rFonts w:asciiTheme="minorHAnsi" w:eastAsia="Times New Roman" w:hAnsiTheme="minorHAnsi"/>
          <w:lang w:val="sr-Cyrl-RS"/>
        </w:rPr>
      </w:pPr>
    </w:p>
    <w:p w:rsidR="00FB12B3" w:rsidRDefault="00F23489" w:rsidP="001E3BF5">
      <w:pPr>
        <w:shd w:val="clear" w:color="auto" w:fill="FFFFFF" w:themeFill="background1"/>
        <w:tabs>
          <w:tab w:val="left" w:pos="2070"/>
        </w:tabs>
        <w:spacing w:after="0"/>
        <w:rPr>
          <w:rFonts w:asciiTheme="minorHAnsi" w:eastAsia="Times New Roman" w:hAnsiTheme="minorHAnsi"/>
          <w:lang w:val="sr-Cyrl-RS"/>
        </w:rPr>
      </w:pPr>
      <w:r w:rsidRPr="00F23489">
        <w:rPr>
          <w:rFonts w:asciiTheme="minorHAnsi" w:eastAsia="Times New Roman" w:hAnsiTheme="minorHAnsi"/>
          <w:lang w:val="sr-Cyrl-RS"/>
        </w:rPr>
        <w:t>Табела 5. Прихваћене пријаве за које недостају средства опредељена конкурсом</w:t>
      </w:r>
    </w:p>
    <w:p w:rsidR="000F68AF" w:rsidRDefault="000F68AF" w:rsidP="001E3BF5">
      <w:pPr>
        <w:shd w:val="clear" w:color="auto" w:fill="FFFFFF" w:themeFill="background1"/>
        <w:tabs>
          <w:tab w:val="left" w:pos="2070"/>
        </w:tabs>
        <w:spacing w:after="0"/>
        <w:rPr>
          <w:rFonts w:asciiTheme="minorHAnsi" w:eastAsia="Times New Roman" w:hAnsiTheme="minorHAnsi"/>
          <w:lang w:val="sr-Cyrl-RS"/>
        </w:rPr>
      </w:pPr>
    </w:p>
    <w:tbl>
      <w:tblPr>
        <w:tblW w:w="14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1710"/>
        <w:gridCol w:w="2790"/>
        <w:gridCol w:w="8801"/>
        <w:gridCol w:w="709"/>
      </w:tblGrid>
      <w:tr w:rsidR="000F68AF" w:rsidRPr="001662B0" w:rsidTr="000F68AF">
        <w:trPr>
          <w:trHeight w:val="600"/>
          <w:jc w:val="center"/>
        </w:trPr>
        <w:tc>
          <w:tcPr>
            <w:tcW w:w="445" w:type="dxa"/>
            <w:shd w:val="clear" w:color="000000" w:fill="33CCCC"/>
            <w:vAlign w:val="center"/>
            <w:hideMark/>
          </w:tcPr>
          <w:p w:rsidR="000F68AF" w:rsidRPr="001662B0" w:rsidRDefault="000F68AF" w:rsidP="000F68A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val="sr-Latn-RS" w:eastAsia="sr-Latn-RS"/>
              </w:rPr>
            </w:pPr>
            <w:r w:rsidRPr="001662B0">
              <w:rPr>
                <w:rFonts w:eastAsia="Times New Roman"/>
                <w:b/>
                <w:color w:val="000000"/>
                <w:sz w:val="18"/>
                <w:szCs w:val="18"/>
                <w:lang w:val="sr-Latn-RS" w:eastAsia="sr-Latn-RS"/>
              </w:rPr>
              <w:t>РБ</w:t>
            </w:r>
          </w:p>
        </w:tc>
        <w:tc>
          <w:tcPr>
            <w:tcW w:w="1710" w:type="dxa"/>
            <w:shd w:val="clear" w:color="000000" w:fill="33CCCC"/>
            <w:vAlign w:val="center"/>
          </w:tcPr>
          <w:p w:rsidR="000F68AF" w:rsidRPr="001662B0" w:rsidRDefault="000F68AF" w:rsidP="000F68A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val="sr-Cyrl-RS" w:eastAsia="sr-Latn-RS"/>
              </w:rPr>
            </w:pPr>
            <w:r w:rsidRPr="007941F1">
              <w:rPr>
                <w:rFonts w:eastAsia="Times New Roman"/>
                <w:b/>
                <w:color w:val="000000"/>
                <w:sz w:val="18"/>
                <w:szCs w:val="18"/>
                <w:lang w:val="sr-Cyrl-RS" w:eastAsia="sr-Latn-RS"/>
              </w:rPr>
              <w:t>ИД пријаве</w:t>
            </w:r>
          </w:p>
        </w:tc>
        <w:tc>
          <w:tcPr>
            <w:tcW w:w="2790" w:type="dxa"/>
            <w:shd w:val="clear" w:color="000000" w:fill="33CCCC"/>
            <w:vAlign w:val="center"/>
            <w:hideMark/>
          </w:tcPr>
          <w:p w:rsidR="000F68AF" w:rsidRPr="001662B0" w:rsidRDefault="000F68AF" w:rsidP="000F68A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val="sr-Latn-RS" w:eastAsia="sr-Latn-RS"/>
              </w:rPr>
            </w:pPr>
            <w:r w:rsidRPr="001662B0">
              <w:rPr>
                <w:rFonts w:eastAsia="Times New Roman"/>
                <w:b/>
                <w:color w:val="000000"/>
                <w:sz w:val="18"/>
                <w:szCs w:val="18"/>
                <w:lang w:val="sr-Latn-RS" w:eastAsia="sr-Latn-RS"/>
              </w:rPr>
              <w:t>НАЗИВ</w:t>
            </w:r>
          </w:p>
        </w:tc>
        <w:tc>
          <w:tcPr>
            <w:tcW w:w="8801" w:type="dxa"/>
            <w:shd w:val="clear" w:color="000000" w:fill="33CCCC"/>
            <w:vAlign w:val="center"/>
            <w:hideMark/>
          </w:tcPr>
          <w:p w:rsidR="000F68AF" w:rsidRPr="007941F1" w:rsidRDefault="000F68AF" w:rsidP="000F68A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val="sr-Cyrl-RS" w:eastAsia="sr-Latn-RS"/>
              </w:rPr>
            </w:pPr>
            <w:r w:rsidRPr="007941F1">
              <w:rPr>
                <w:rFonts w:eastAsia="Times New Roman"/>
                <w:b/>
                <w:color w:val="000000"/>
                <w:sz w:val="18"/>
                <w:szCs w:val="18"/>
                <w:lang w:val="sr-Cyrl-RS" w:eastAsia="sr-Latn-RS"/>
              </w:rPr>
              <w:t>Назив пројекта</w:t>
            </w:r>
          </w:p>
        </w:tc>
        <w:tc>
          <w:tcPr>
            <w:tcW w:w="709" w:type="dxa"/>
            <w:shd w:val="clear" w:color="000000" w:fill="33CCCC"/>
            <w:vAlign w:val="center"/>
            <w:hideMark/>
          </w:tcPr>
          <w:p w:rsidR="000F68AF" w:rsidRPr="001662B0" w:rsidRDefault="000F68AF" w:rsidP="000F68A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val="sr-Cyrl-RS" w:eastAsia="sr-Latn-RS"/>
              </w:rPr>
            </w:pPr>
            <w:r w:rsidRPr="001662B0">
              <w:rPr>
                <w:rFonts w:eastAsia="Times New Roman"/>
                <w:b/>
                <w:color w:val="000000"/>
                <w:sz w:val="18"/>
                <w:szCs w:val="18"/>
                <w:lang w:val="sr-Cyrl-RS" w:eastAsia="sr-Latn-RS"/>
              </w:rPr>
              <w:t>бод</w:t>
            </w:r>
          </w:p>
        </w:tc>
      </w:tr>
      <w:tr w:rsidR="000F68AF" w:rsidRPr="001662B0" w:rsidTr="000F68AF">
        <w:trPr>
          <w:trHeight w:val="300"/>
          <w:jc w:val="center"/>
        </w:trPr>
        <w:tc>
          <w:tcPr>
            <w:tcW w:w="445" w:type="dxa"/>
            <w:shd w:val="clear" w:color="auto" w:fill="auto"/>
            <w:vAlign w:val="center"/>
          </w:tcPr>
          <w:p w:rsidR="000F68AF" w:rsidRPr="001D6A28" w:rsidRDefault="000F68AF" w:rsidP="000F68AF">
            <w:pPr>
              <w:jc w:val="center"/>
            </w:pPr>
            <w:r w:rsidRPr="001D6A28">
              <w:t>1</w:t>
            </w:r>
          </w:p>
        </w:tc>
        <w:tc>
          <w:tcPr>
            <w:tcW w:w="1710" w:type="dxa"/>
            <w:vAlign w:val="center"/>
          </w:tcPr>
          <w:p w:rsidR="000F68AF" w:rsidRPr="00281271" w:rsidRDefault="000F68AF" w:rsidP="000F68AF">
            <w:pPr>
              <w:jc w:val="center"/>
            </w:pPr>
            <w:r w:rsidRPr="00281271">
              <w:t>МФ25160045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F68AF" w:rsidRPr="00C7690E" w:rsidRDefault="000F68AF" w:rsidP="000F68AF">
            <w:pPr>
              <w:jc w:val="center"/>
            </w:pPr>
            <w:r w:rsidRPr="00C7690E">
              <w:t>Универзитет у Новом Саду, Пољопривредни факултет</w:t>
            </w:r>
          </w:p>
        </w:tc>
        <w:tc>
          <w:tcPr>
            <w:tcW w:w="8801" w:type="dxa"/>
            <w:shd w:val="clear" w:color="auto" w:fill="auto"/>
            <w:vAlign w:val="center"/>
          </w:tcPr>
          <w:p w:rsidR="000F68AF" w:rsidRPr="00034906" w:rsidRDefault="000F68AF" w:rsidP="000F68AF">
            <w:pPr>
              <w:jc w:val="center"/>
            </w:pPr>
            <w:r w:rsidRPr="00034906">
              <w:t>XXXII научни стручни скуп Правци развоја трактора и обновљивих извора енергије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68AF" w:rsidRPr="00BC0A6A" w:rsidRDefault="000F68AF" w:rsidP="000F68AF">
            <w:pPr>
              <w:jc w:val="center"/>
            </w:pPr>
            <w:r w:rsidRPr="00BC0A6A">
              <w:t>90</w:t>
            </w:r>
          </w:p>
        </w:tc>
      </w:tr>
      <w:tr w:rsidR="000F68AF" w:rsidRPr="001662B0" w:rsidTr="000F68AF">
        <w:trPr>
          <w:trHeight w:val="300"/>
          <w:jc w:val="center"/>
        </w:trPr>
        <w:tc>
          <w:tcPr>
            <w:tcW w:w="445" w:type="dxa"/>
            <w:shd w:val="clear" w:color="auto" w:fill="auto"/>
            <w:vAlign w:val="center"/>
          </w:tcPr>
          <w:p w:rsidR="000F68AF" w:rsidRPr="001D6A28" w:rsidRDefault="000F68AF" w:rsidP="000F68AF">
            <w:pPr>
              <w:jc w:val="center"/>
            </w:pPr>
            <w:r w:rsidRPr="001D6A28">
              <w:t>2</w:t>
            </w:r>
          </w:p>
        </w:tc>
        <w:tc>
          <w:tcPr>
            <w:tcW w:w="1710" w:type="dxa"/>
            <w:vAlign w:val="center"/>
          </w:tcPr>
          <w:p w:rsidR="000F68AF" w:rsidRPr="00281271" w:rsidRDefault="000F68AF" w:rsidP="000F68AF">
            <w:pPr>
              <w:jc w:val="center"/>
            </w:pPr>
            <w:r w:rsidRPr="00281271">
              <w:t>МФ25160124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F68AF" w:rsidRPr="00C7690E" w:rsidRDefault="000F68AF" w:rsidP="000F68AF">
            <w:pPr>
              <w:jc w:val="center"/>
            </w:pPr>
            <w:r w:rsidRPr="00C7690E">
              <w:t>Универзитет у Новом Саду, Пољопривредни факултет</w:t>
            </w:r>
          </w:p>
        </w:tc>
        <w:tc>
          <w:tcPr>
            <w:tcW w:w="8801" w:type="dxa"/>
            <w:shd w:val="clear" w:color="auto" w:fill="auto"/>
            <w:vAlign w:val="center"/>
          </w:tcPr>
          <w:p w:rsidR="000F68AF" w:rsidRPr="00034906" w:rsidRDefault="000F68AF" w:rsidP="000F68AF">
            <w:pPr>
              <w:jc w:val="center"/>
            </w:pPr>
            <w:r w:rsidRPr="00034906">
              <w:t>51. Симпозијум Агро Техника Прецизна Пољопривреда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68AF" w:rsidRPr="00BC0A6A" w:rsidRDefault="000F68AF" w:rsidP="000F68AF">
            <w:pPr>
              <w:jc w:val="center"/>
            </w:pPr>
            <w:r w:rsidRPr="00BC0A6A">
              <w:t>90</w:t>
            </w:r>
          </w:p>
        </w:tc>
      </w:tr>
      <w:tr w:rsidR="000F68AF" w:rsidRPr="001662B0" w:rsidTr="000F68AF">
        <w:trPr>
          <w:trHeight w:val="203"/>
          <w:jc w:val="center"/>
        </w:trPr>
        <w:tc>
          <w:tcPr>
            <w:tcW w:w="445" w:type="dxa"/>
            <w:shd w:val="clear" w:color="auto" w:fill="auto"/>
            <w:vAlign w:val="center"/>
          </w:tcPr>
          <w:p w:rsidR="000F68AF" w:rsidRPr="001D6A28" w:rsidRDefault="000F68AF" w:rsidP="000F68AF">
            <w:pPr>
              <w:jc w:val="center"/>
            </w:pPr>
            <w:r w:rsidRPr="001D6A28">
              <w:t>3</w:t>
            </w:r>
          </w:p>
        </w:tc>
        <w:tc>
          <w:tcPr>
            <w:tcW w:w="1710" w:type="dxa"/>
            <w:vAlign w:val="center"/>
          </w:tcPr>
          <w:p w:rsidR="000F68AF" w:rsidRPr="00281271" w:rsidRDefault="000F68AF" w:rsidP="000F68AF">
            <w:pPr>
              <w:jc w:val="center"/>
            </w:pPr>
            <w:r w:rsidRPr="00281271">
              <w:t>МФ25160824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F68AF" w:rsidRPr="00C7690E" w:rsidRDefault="000F68AF" w:rsidP="000F68AF">
            <w:pPr>
              <w:jc w:val="center"/>
            </w:pPr>
            <w:r w:rsidRPr="00C7690E">
              <w:t>Универзитет у Новом Саду, Пољопривредни факултет</w:t>
            </w:r>
          </w:p>
        </w:tc>
        <w:tc>
          <w:tcPr>
            <w:tcW w:w="8801" w:type="dxa"/>
            <w:shd w:val="clear" w:color="auto" w:fill="auto"/>
            <w:vAlign w:val="center"/>
          </w:tcPr>
          <w:p w:rsidR="000F68AF" w:rsidRPr="00034906" w:rsidRDefault="000F68AF" w:rsidP="000F68AF">
            <w:pPr>
              <w:jc w:val="center"/>
            </w:pPr>
            <w:r w:rsidRPr="00034906">
              <w:t>Међународна радионица ‘Enhancing Citizen Science by Leveraging Non-Professional and Professional Scientists for Collaborative Research in SEE Countries (ECSP-SEE)’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68AF" w:rsidRPr="00BC0A6A" w:rsidRDefault="000F68AF" w:rsidP="000F68AF">
            <w:pPr>
              <w:jc w:val="center"/>
            </w:pPr>
            <w:r w:rsidRPr="00BC0A6A">
              <w:t>90</w:t>
            </w:r>
          </w:p>
        </w:tc>
      </w:tr>
      <w:tr w:rsidR="000F68AF" w:rsidRPr="001662B0" w:rsidTr="000F68AF">
        <w:trPr>
          <w:trHeight w:val="300"/>
          <w:jc w:val="center"/>
        </w:trPr>
        <w:tc>
          <w:tcPr>
            <w:tcW w:w="445" w:type="dxa"/>
            <w:shd w:val="clear" w:color="auto" w:fill="auto"/>
            <w:vAlign w:val="center"/>
          </w:tcPr>
          <w:p w:rsidR="000F68AF" w:rsidRPr="001D6A28" w:rsidRDefault="000F68AF" w:rsidP="000F68AF">
            <w:pPr>
              <w:jc w:val="center"/>
            </w:pPr>
            <w:r w:rsidRPr="001D6A28">
              <w:t>4</w:t>
            </w:r>
          </w:p>
        </w:tc>
        <w:tc>
          <w:tcPr>
            <w:tcW w:w="1710" w:type="dxa"/>
            <w:vAlign w:val="center"/>
          </w:tcPr>
          <w:p w:rsidR="000F68AF" w:rsidRPr="00281271" w:rsidRDefault="000F68AF" w:rsidP="000F68AF">
            <w:pPr>
              <w:jc w:val="center"/>
            </w:pPr>
            <w:r w:rsidRPr="00281271">
              <w:t>МФ25160785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F68AF" w:rsidRPr="00C7690E" w:rsidRDefault="000F68AF" w:rsidP="000F68AF">
            <w:pPr>
              <w:jc w:val="center"/>
            </w:pPr>
            <w:r w:rsidRPr="00C7690E">
              <w:t>Универзитет у Новом Саду, Пољопривредни факултет</w:t>
            </w:r>
          </w:p>
        </w:tc>
        <w:tc>
          <w:tcPr>
            <w:tcW w:w="8801" w:type="dxa"/>
            <w:shd w:val="clear" w:color="auto" w:fill="auto"/>
            <w:vAlign w:val="center"/>
          </w:tcPr>
          <w:p w:rsidR="000F68AF" w:rsidRPr="00034906" w:rsidRDefault="000F68AF" w:rsidP="000F68AF">
            <w:pPr>
              <w:jc w:val="center"/>
            </w:pPr>
            <w:r w:rsidRPr="00034906">
              <w:t>49. Смотра студената пољопривреде и ветеринарске медицине са међународним учешћем (49th Conference for Students of Agriculture and Veterinary Medicine with international participation)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68AF" w:rsidRPr="00BC0A6A" w:rsidRDefault="000F68AF" w:rsidP="000F68AF">
            <w:pPr>
              <w:jc w:val="center"/>
            </w:pPr>
            <w:r w:rsidRPr="00BC0A6A">
              <w:t>90</w:t>
            </w:r>
          </w:p>
        </w:tc>
      </w:tr>
      <w:tr w:rsidR="000F68AF" w:rsidRPr="001662B0" w:rsidTr="000F68AF">
        <w:trPr>
          <w:trHeight w:val="300"/>
          <w:jc w:val="center"/>
        </w:trPr>
        <w:tc>
          <w:tcPr>
            <w:tcW w:w="445" w:type="dxa"/>
            <w:shd w:val="clear" w:color="auto" w:fill="auto"/>
            <w:vAlign w:val="center"/>
          </w:tcPr>
          <w:p w:rsidR="000F68AF" w:rsidRPr="001D6A28" w:rsidRDefault="000F68AF" w:rsidP="000F68AF">
            <w:pPr>
              <w:jc w:val="center"/>
            </w:pPr>
            <w:r w:rsidRPr="001D6A28">
              <w:t>5</w:t>
            </w:r>
          </w:p>
        </w:tc>
        <w:tc>
          <w:tcPr>
            <w:tcW w:w="1710" w:type="dxa"/>
            <w:vAlign w:val="center"/>
          </w:tcPr>
          <w:p w:rsidR="000F68AF" w:rsidRPr="00281271" w:rsidRDefault="000F68AF" w:rsidP="000F68AF">
            <w:pPr>
              <w:jc w:val="center"/>
            </w:pPr>
            <w:r w:rsidRPr="00281271">
              <w:t>МФ25161544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F68AF" w:rsidRPr="00C7690E" w:rsidRDefault="000F68AF" w:rsidP="000F68AF">
            <w:pPr>
              <w:jc w:val="center"/>
            </w:pPr>
            <w:r w:rsidRPr="00C7690E">
              <w:t>Институт за ратарство и повртарство</w:t>
            </w:r>
          </w:p>
        </w:tc>
        <w:tc>
          <w:tcPr>
            <w:tcW w:w="8801" w:type="dxa"/>
            <w:shd w:val="clear" w:color="auto" w:fill="auto"/>
            <w:vAlign w:val="center"/>
          </w:tcPr>
          <w:p w:rsidR="000F68AF" w:rsidRPr="00034906" w:rsidRDefault="000F68AF" w:rsidP="000F68AF">
            <w:pPr>
              <w:jc w:val="center"/>
            </w:pPr>
            <w:r w:rsidRPr="00034906">
              <w:t>4th International and 16th National Congress of the Serbian Society of Soil Science: „The Soil Re-Union: Science for Healthy Soils“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68AF" w:rsidRPr="00BC0A6A" w:rsidRDefault="000F68AF" w:rsidP="000F68AF">
            <w:pPr>
              <w:jc w:val="center"/>
            </w:pPr>
            <w:r w:rsidRPr="00BC0A6A">
              <w:t>90</w:t>
            </w:r>
          </w:p>
        </w:tc>
      </w:tr>
      <w:tr w:rsidR="000F68AF" w:rsidRPr="001662B0" w:rsidTr="000F68AF">
        <w:trPr>
          <w:trHeight w:val="662"/>
          <w:jc w:val="center"/>
        </w:trPr>
        <w:tc>
          <w:tcPr>
            <w:tcW w:w="445" w:type="dxa"/>
            <w:shd w:val="clear" w:color="auto" w:fill="auto"/>
            <w:vAlign w:val="center"/>
          </w:tcPr>
          <w:p w:rsidR="000F68AF" w:rsidRPr="001D6A28" w:rsidRDefault="000F68AF" w:rsidP="000F68AF">
            <w:pPr>
              <w:jc w:val="center"/>
            </w:pPr>
            <w:r w:rsidRPr="001D6A28">
              <w:t>6</w:t>
            </w:r>
          </w:p>
        </w:tc>
        <w:tc>
          <w:tcPr>
            <w:tcW w:w="1710" w:type="dxa"/>
            <w:vAlign w:val="center"/>
          </w:tcPr>
          <w:p w:rsidR="000F68AF" w:rsidRPr="00281271" w:rsidRDefault="000F68AF" w:rsidP="000F68AF">
            <w:pPr>
              <w:jc w:val="center"/>
            </w:pPr>
            <w:r w:rsidRPr="00281271">
              <w:t>МФ25161284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F68AF" w:rsidRPr="00C7690E" w:rsidRDefault="000F68AF" w:rsidP="000F68AF">
            <w:pPr>
              <w:jc w:val="center"/>
            </w:pPr>
            <w:r w:rsidRPr="00C7690E">
              <w:t>Универзитет у Новом Саду, Пољопривредни факултет</w:t>
            </w:r>
          </w:p>
        </w:tc>
        <w:tc>
          <w:tcPr>
            <w:tcW w:w="8801" w:type="dxa"/>
            <w:shd w:val="clear" w:color="auto" w:fill="auto"/>
            <w:vAlign w:val="center"/>
          </w:tcPr>
          <w:p w:rsidR="000F68AF" w:rsidRPr="00034906" w:rsidRDefault="000F68AF" w:rsidP="000F68AF">
            <w:pPr>
              <w:jc w:val="center"/>
            </w:pPr>
            <w:r w:rsidRPr="00034906">
              <w:t>34TH ANNUAL MEETING OF INTERNATIONAL ASSOCIATION FOR THE CONSERVATION OF ANIMAL BREEDS IN THE DANUBE REGION (DAGENE)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68AF" w:rsidRPr="00BC0A6A" w:rsidRDefault="000F68AF" w:rsidP="000F68AF">
            <w:pPr>
              <w:jc w:val="center"/>
            </w:pPr>
            <w:r w:rsidRPr="00BC0A6A">
              <w:t>80</w:t>
            </w:r>
          </w:p>
        </w:tc>
      </w:tr>
      <w:tr w:rsidR="000F68AF" w:rsidRPr="001662B0" w:rsidTr="000F68AF">
        <w:trPr>
          <w:trHeight w:val="300"/>
          <w:jc w:val="center"/>
        </w:trPr>
        <w:tc>
          <w:tcPr>
            <w:tcW w:w="445" w:type="dxa"/>
            <w:shd w:val="clear" w:color="auto" w:fill="auto"/>
            <w:vAlign w:val="center"/>
          </w:tcPr>
          <w:p w:rsidR="000F68AF" w:rsidRPr="001D6A28" w:rsidRDefault="000F68AF" w:rsidP="000F68AF">
            <w:pPr>
              <w:jc w:val="center"/>
            </w:pPr>
            <w:r w:rsidRPr="001D6A28">
              <w:t>7</w:t>
            </w:r>
          </w:p>
        </w:tc>
        <w:tc>
          <w:tcPr>
            <w:tcW w:w="1710" w:type="dxa"/>
            <w:vAlign w:val="center"/>
          </w:tcPr>
          <w:p w:rsidR="000F68AF" w:rsidRPr="00281271" w:rsidRDefault="000F68AF" w:rsidP="000F68AF">
            <w:pPr>
              <w:jc w:val="center"/>
            </w:pPr>
            <w:r w:rsidRPr="00281271">
              <w:t>МФ25160304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F68AF" w:rsidRPr="00C7690E" w:rsidRDefault="000F68AF" w:rsidP="000F68AF">
            <w:pPr>
              <w:jc w:val="center"/>
            </w:pPr>
            <w:r w:rsidRPr="00C7690E">
              <w:t>Универзитет у Новом Саду, Пољопривредни факултет</w:t>
            </w:r>
          </w:p>
        </w:tc>
        <w:tc>
          <w:tcPr>
            <w:tcW w:w="8801" w:type="dxa"/>
            <w:shd w:val="clear" w:color="auto" w:fill="auto"/>
            <w:vAlign w:val="center"/>
          </w:tcPr>
          <w:p w:rsidR="000F68AF" w:rsidRPr="00034906" w:rsidRDefault="000F68AF" w:rsidP="000F68AF">
            <w:pPr>
              <w:jc w:val="center"/>
            </w:pPr>
            <w:r w:rsidRPr="00034906">
              <w:t>Улога континуираног вођења рачуноводствене евиденције у економском развоју пољопривредних газдинстава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68AF" w:rsidRPr="00BC0A6A" w:rsidRDefault="000F68AF" w:rsidP="000F68AF">
            <w:pPr>
              <w:jc w:val="center"/>
            </w:pPr>
            <w:r w:rsidRPr="00BC0A6A">
              <w:t>70</w:t>
            </w:r>
          </w:p>
        </w:tc>
      </w:tr>
      <w:tr w:rsidR="000F68AF" w:rsidRPr="001662B0" w:rsidTr="000F68AF">
        <w:trPr>
          <w:trHeight w:val="300"/>
          <w:jc w:val="center"/>
        </w:trPr>
        <w:tc>
          <w:tcPr>
            <w:tcW w:w="445" w:type="dxa"/>
            <w:shd w:val="clear" w:color="auto" w:fill="auto"/>
            <w:vAlign w:val="center"/>
          </w:tcPr>
          <w:p w:rsidR="000F68AF" w:rsidRPr="001D6A28" w:rsidRDefault="000F68AF" w:rsidP="000F68AF">
            <w:pPr>
              <w:jc w:val="center"/>
            </w:pPr>
            <w:r w:rsidRPr="001D6A28">
              <w:t>8</w:t>
            </w:r>
          </w:p>
        </w:tc>
        <w:tc>
          <w:tcPr>
            <w:tcW w:w="1710" w:type="dxa"/>
            <w:vAlign w:val="center"/>
          </w:tcPr>
          <w:p w:rsidR="000F68AF" w:rsidRPr="00281271" w:rsidRDefault="000F68AF" w:rsidP="000F68AF">
            <w:pPr>
              <w:jc w:val="center"/>
            </w:pPr>
            <w:r w:rsidRPr="00281271">
              <w:t>МФ25161225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F68AF" w:rsidRPr="00C7690E" w:rsidRDefault="000F68AF" w:rsidP="000F68AF">
            <w:pPr>
              <w:jc w:val="center"/>
            </w:pPr>
            <w:r w:rsidRPr="00C7690E">
              <w:t>ССШ Борислав Михајловић- Михиз</w:t>
            </w:r>
          </w:p>
        </w:tc>
        <w:tc>
          <w:tcPr>
            <w:tcW w:w="8801" w:type="dxa"/>
            <w:shd w:val="clear" w:color="auto" w:fill="auto"/>
            <w:vAlign w:val="center"/>
          </w:tcPr>
          <w:p w:rsidR="000F68AF" w:rsidRPr="00034906" w:rsidRDefault="000F68AF" w:rsidP="000F68AF">
            <w:pPr>
              <w:jc w:val="center"/>
            </w:pPr>
            <w:r w:rsidRPr="00034906">
              <w:t>Студијско путовање винском рутом Херцеговина и Далмација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68AF" w:rsidRPr="00BC0A6A" w:rsidRDefault="000F68AF" w:rsidP="000F68AF">
            <w:pPr>
              <w:jc w:val="center"/>
            </w:pPr>
            <w:r w:rsidRPr="00BC0A6A">
              <w:t>70</w:t>
            </w:r>
          </w:p>
        </w:tc>
      </w:tr>
      <w:tr w:rsidR="000F68AF" w:rsidRPr="001662B0" w:rsidTr="000F68AF">
        <w:trPr>
          <w:trHeight w:val="300"/>
          <w:jc w:val="center"/>
        </w:trPr>
        <w:tc>
          <w:tcPr>
            <w:tcW w:w="445" w:type="dxa"/>
            <w:shd w:val="clear" w:color="auto" w:fill="auto"/>
            <w:vAlign w:val="center"/>
          </w:tcPr>
          <w:p w:rsidR="000F68AF" w:rsidRPr="001D6A28" w:rsidRDefault="000F68AF" w:rsidP="000F68AF">
            <w:pPr>
              <w:jc w:val="center"/>
            </w:pPr>
            <w:r w:rsidRPr="001D6A28">
              <w:t>9</w:t>
            </w:r>
          </w:p>
        </w:tc>
        <w:tc>
          <w:tcPr>
            <w:tcW w:w="1710" w:type="dxa"/>
            <w:vAlign w:val="center"/>
          </w:tcPr>
          <w:p w:rsidR="000F68AF" w:rsidRPr="00281271" w:rsidRDefault="000F68AF" w:rsidP="000F68AF">
            <w:pPr>
              <w:jc w:val="center"/>
            </w:pPr>
            <w:r w:rsidRPr="00281271">
              <w:t>МФ25161529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F68AF" w:rsidRPr="00C7690E" w:rsidRDefault="000F68AF" w:rsidP="000F68AF">
            <w:pPr>
              <w:jc w:val="center"/>
            </w:pPr>
            <w:r w:rsidRPr="00C7690E">
              <w:t>Универзитет у Новом Саду, Пољопривредни факултет</w:t>
            </w:r>
          </w:p>
        </w:tc>
        <w:tc>
          <w:tcPr>
            <w:tcW w:w="8801" w:type="dxa"/>
            <w:shd w:val="clear" w:color="auto" w:fill="auto"/>
            <w:vAlign w:val="center"/>
          </w:tcPr>
          <w:p w:rsidR="000F68AF" w:rsidRPr="00034906" w:rsidRDefault="000F68AF" w:rsidP="000F68AF">
            <w:pPr>
              <w:jc w:val="center"/>
            </w:pPr>
            <w:r w:rsidRPr="00034906">
              <w:t>Резистентност корова на хербицидe истог механизма деловања у региону Војводине-значај проблема и предлози решења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68AF" w:rsidRPr="00BC0A6A" w:rsidRDefault="000F68AF" w:rsidP="000F68AF">
            <w:pPr>
              <w:jc w:val="center"/>
            </w:pPr>
            <w:r w:rsidRPr="00BC0A6A">
              <w:t>60</w:t>
            </w:r>
          </w:p>
        </w:tc>
      </w:tr>
      <w:tr w:rsidR="000F68AF" w:rsidRPr="001662B0" w:rsidTr="000F68AF">
        <w:trPr>
          <w:trHeight w:val="300"/>
          <w:jc w:val="center"/>
        </w:trPr>
        <w:tc>
          <w:tcPr>
            <w:tcW w:w="445" w:type="dxa"/>
            <w:shd w:val="clear" w:color="auto" w:fill="auto"/>
            <w:vAlign w:val="center"/>
          </w:tcPr>
          <w:p w:rsidR="000F68AF" w:rsidRPr="001D6A28" w:rsidRDefault="000F68AF" w:rsidP="000F68AF">
            <w:pPr>
              <w:jc w:val="center"/>
            </w:pPr>
            <w:r w:rsidRPr="001D6A28">
              <w:lastRenderedPageBreak/>
              <w:t>10</w:t>
            </w:r>
          </w:p>
        </w:tc>
        <w:tc>
          <w:tcPr>
            <w:tcW w:w="1710" w:type="dxa"/>
            <w:vAlign w:val="center"/>
          </w:tcPr>
          <w:p w:rsidR="000F68AF" w:rsidRPr="00281271" w:rsidRDefault="000F68AF" w:rsidP="000F68AF">
            <w:pPr>
              <w:jc w:val="center"/>
            </w:pPr>
            <w:r w:rsidRPr="00281271">
              <w:t>МФ25161804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F68AF" w:rsidRPr="00C7690E" w:rsidRDefault="000F68AF" w:rsidP="000F68AF">
            <w:pPr>
              <w:jc w:val="center"/>
            </w:pPr>
            <w:r w:rsidRPr="00C7690E">
              <w:t>Универзитет у Новом Саду, Пољопривредни факултет</w:t>
            </w:r>
          </w:p>
        </w:tc>
        <w:tc>
          <w:tcPr>
            <w:tcW w:w="8801" w:type="dxa"/>
            <w:shd w:val="clear" w:color="auto" w:fill="auto"/>
            <w:vAlign w:val="center"/>
          </w:tcPr>
          <w:p w:rsidR="000F68AF" w:rsidRPr="00034906" w:rsidRDefault="000F68AF" w:rsidP="000F68AF">
            <w:pPr>
              <w:jc w:val="center"/>
            </w:pPr>
            <w:r w:rsidRPr="00034906">
              <w:t>Инвазивни и алергени корови као претња пољопривредној производњи и здрављу људи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68AF" w:rsidRPr="00BC0A6A" w:rsidRDefault="000F68AF" w:rsidP="000F68AF">
            <w:pPr>
              <w:jc w:val="center"/>
            </w:pPr>
            <w:r w:rsidRPr="00BC0A6A">
              <w:t>60</w:t>
            </w:r>
          </w:p>
        </w:tc>
      </w:tr>
      <w:tr w:rsidR="000F68AF" w:rsidRPr="001662B0" w:rsidTr="000F68AF">
        <w:trPr>
          <w:trHeight w:val="300"/>
          <w:jc w:val="center"/>
        </w:trPr>
        <w:tc>
          <w:tcPr>
            <w:tcW w:w="445" w:type="dxa"/>
            <w:shd w:val="clear" w:color="auto" w:fill="auto"/>
            <w:vAlign w:val="center"/>
          </w:tcPr>
          <w:p w:rsidR="000F68AF" w:rsidRPr="001D6A28" w:rsidRDefault="000F68AF" w:rsidP="000F68AF">
            <w:pPr>
              <w:jc w:val="center"/>
            </w:pPr>
            <w:r w:rsidRPr="001D6A28">
              <w:t>11</w:t>
            </w:r>
          </w:p>
        </w:tc>
        <w:tc>
          <w:tcPr>
            <w:tcW w:w="1710" w:type="dxa"/>
            <w:vAlign w:val="center"/>
          </w:tcPr>
          <w:p w:rsidR="000F68AF" w:rsidRPr="00281271" w:rsidRDefault="000F68AF" w:rsidP="000F68AF">
            <w:pPr>
              <w:jc w:val="center"/>
            </w:pPr>
            <w:r w:rsidRPr="00281271">
              <w:t>МФ25160084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F68AF" w:rsidRPr="00C7690E" w:rsidRDefault="000F68AF" w:rsidP="000F68AF">
            <w:pPr>
              <w:jc w:val="center"/>
            </w:pPr>
            <w:r w:rsidRPr="00C7690E">
              <w:t>Институт за ратарство и повртарство</w:t>
            </w:r>
          </w:p>
        </w:tc>
        <w:tc>
          <w:tcPr>
            <w:tcW w:w="8801" w:type="dxa"/>
            <w:shd w:val="clear" w:color="auto" w:fill="auto"/>
            <w:vAlign w:val="center"/>
          </w:tcPr>
          <w:p w:rsidR="000F68AF" w:rsidRPr="00034906" w:rsidRDefault="000F68AF" w:rsidP="000F68AF">
            <w:pPr>
              <w:jc w:val="center"/>
            </w:pPr>
            <w:r>
              <w:t xml:space="preserve">VIII </w:t>
            </w:r>
            <w:r w:rsidRPr="00034906">
              <w:t>Научно - стручни симпозијум "Пиво, пиварске сировине и тржиште"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68AF" w:rsidRPr="00BC0A6A" w:rsidRDefault="000F68AF" w:rsidP="000F68AF">
            <w:pPr>
              <w:jc w:val="center"/>
            </w:pPr>
            <w:r w:rsidRPr="00BC0A6A">
              <w:t>50</w:t>
            </w:r>
          </w:p>
        </w:tc>
      </w:tr>
      <w:tr w:rsidR="000F68AF" w:rsidRPr="001662B0" w:rsidTr="000F68AF">
        <w:trPr>
          <w:trHeight w:val="300"/>
          <w:jc w:val="center"/>
        </w:trPr>
        <w:tc>
          <w:tcPr>
            <w:tcW w:w="445" w:type="dxa"/>
            <w:shd w:val="clear" w:color="auto" w:fill="auto"/>
            <w:vAlign w:val="center"/>
          </w:tcPr>
          <w:p w:rsidR="000F68AF" w:rsidRPr="001D6A28" w:rsidRDefault="000F68AF" w:rsidP="000F68AF">
            <w:pPr>
              <w:jc w:val="center"/>
            </w:pPr>
            <w:r w:rsidRPr="001D6A28">
              <w:t>12</w:t>
            </w:r>
          </w:p>
        </w:tc>
        <w:tc>
          <w:tcPr>
            <w:tcW w:w="1710" w:type="dxa"/>
            <w:vAlign w:val="center"/>
          </w:tcPr>
          <w:p w:rsidR="000F68AF" w:rsidRPr="00281271" w:rsidRDefault="000F68AF" w:rsidP="000F68AF">
            <w:pPr>
              <w:jc w:val="center"/>
            </w:pPr>
            <w:r w:rsidRPr="00281271">
              <w:t>МФ25162365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F68AF" w:rsidRPr="00C7690E" w:rsidRDefault="000F68AF" w:rsidP="000F68AF">
            <w:pPr>
              <w:jc w:val="center"/>
            </w:pPr>
            <w:r w:rsidRPr="00C7690E">
              <w:t>Научни институт за прехрамбене технологије</w:t>
            </w:r>
          </w:p>
        </w:tc>
        <w:tc>
          <w:tcPr>
            <w:tcW w:w="8801" w:type="dxa"/>
            <w:shd w:val="clear" w:color="auto" w:fill="auto"/>
            <w:vAlign w:val="center"/>
          </w:tcPr>
          <w:p w:rsidR="000F68AF" w:rsidRPr="00034906" w:rsidRDefault="000F68AF" w:rsidP="000F68AF">
            <w:pPr>
              <w:jc w:val="center"/>
            </w:pPr>
            <w:r w:rsidRPr="00034906">
              <w:t>Oдрживост и безбедност хране за животиње у контексту климатских промена: Изазови и решења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68AF" w:rsidRPr="00BC0A6A" w:rsidRDefault="000F68AF" w:rsidP="000F68AF">
            <w:pPr>
              <w:jc w:val="center"/>
            </w:pPr>
            <w:r w:rsidRPr="00BC0A6A">
              <w:t>50</w:t>
            </w:r>
          </w:p>
        </w:tc>
      </w:tr>
      <w:tr w:rsidR="000F68AF" w:rsidRPr="001662B0" w:rsidTr="000F68AF">
        <w:trPr>
          <w:trHeight w:val="300"/>
          <w:jc w:val="center"/>
        </w:trPr>
        <w:tc>
          <w:tcPr>
            <w:tcW w:w="445" w:type="dxa"/>
            <w:shd w:val="clear" w:color="auto" w:fill="auto"/>
            <w:vAlign w:val="center"/>
          </w:tcPr>
          <w:p w:rsidR="000F68AF" w:rsidRDefault="000F68AF" w:rsidP="000F68AF">
            <w:pPr>
              <w:jc w:val="center"/>
            </w:pPr>
            <w:r w:rsidRPr="001D6A28">
              <w:t>13</w:t>
            </w:r>
          </w:p>
        </w:tc>
        <w:tc>
          <w:tcPr>
            <w:tcW w:w="1710" w:type="dxa"/>
            <w:vAlign w:val="center"/>
          </w:tcPr>
          <w:p w:rsidR="000F68AF" w:rsidRPr="00281271" w:rsidRDefault="000F68AF" w:rsidP="000F68AF">
            <w:pPr>
              <w:jc w:val="center"/>
            </w:pPr>
            <w:r w:rsidRPr="00281271">
              <w:t>МФ25160804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F68AF" w:rsidRDefault="000F68AF" w:rsidP="000F68AF">
            <w:pPr>
              <w:jc w:val="center"/>
            </w:pPr>
            <w:r w:rsidRPr="00C7690E">
              <w:t>Средња стручна школа Стеван Петровић Бриле</w:t>
            </w:r>
          </w:p>
        </w:tc>
        <w:tc>
          <w:tcPr>
            <w:tcW w:w="8801" w:type="dxa"/>
            <w:shd w:val="clear" w:color="auto" w:fill="auto"/>
            <w:vAlign w:val="center"/>
          </w:tcPr>
          <w:p w:rsidR="000F68AF" w:rsidRDefault="000F68AF" w:rsidP="000F68AF">
            <w:pPr>
              <w:jc w:val="center"/>
            </w:pPr>
            <w:r w:rsidRPr="00034906">
              <w:t>Стручна екскурзија STEYR TRACTOREN 2025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68AF" w:rsidRDefault="000F68AF" w:rsidP="000F68AF">
            <w:pPr>
              <w:jc w:val="center"/>
            </w:pPr>
            <w:r w:rsidRPr="00BC0A6A">
              <w:t>30</w:t>
            </w:r>
          </w:p>
        </w:tc>
      </w:tr>
    </w:tbl>
    <w:p w:rsidR="00F23489" w:rsidRDefault="00F23489" w:rsidP="001E3BF5">
      <w:pPr>
        <w:shd w:val="clear" w:color="auto" w:fill="FFFFFF" w:themeFill="background1"/>
        <w:tabs>
          <w:tab w:val="left" w:pos="2070"/>
        </w:tabs>
        <w:spacing w:after="0"/>
        <w:rPr>
          <w:rFonts w:asciiTheme="minorHAnsi" w:eastAsia="Times New Roman" w:hAnsiTheme="minorHAnsi"/>
          <w:lang w:val="sr-Cyrl-RS"/>
        </w:rPr>
      </w:pPr>
    </w:p>
    <w:p w:rsidR="000F68AF" w:rsidRDefault="000F68AF" w:rsidP="00F23489">
      <w:pPr>
        <w:spacing w:after="0" w:line="240" w:lineRule="auto"/>
        <w:jc w:val="both"/>
        <w:rPr>
          <w:rFonts w:asciiTheme="minorHAnsi" w:eastAsia="Times New Roman" w:hAnsiTheme="minorHAnsi"/>
          <w:lang w:val="sr-Cyrl-RS"/>
        </w:rPr>
      </w:pPr>
    </w:p>
    <w:p w:rsidR="000F68AF" w:rsidRDefault="000F68AF" w:rsidP="00F23489">
      <w:pPr>
        <w:spacing w:after="0" w:line="240" w:lineRule="auto"/>
        <w:jc w:val="both"/>
        <w:rPr>
          <w:rFonts w:asciiTheme="minorHAnsi" w:eastAsia="Times New Roman" w:hAnsiTheme="minorHAnsi"/>
          <w:lang w:val="sr-Cyrl-RS"/>
        </w:rPr>
      </w:pPr>
    </w:p>
    <w:p w:rsidR="00F23489" w:rsidRDefault="00F23489" w:rsidP="00F23489">
      <w:pPr>
        <w:spacing w:after="0" w:line="240" w:lineRule="auto"/>
        <w:jc w:val="both"/>
        <w:rPr>
          <w:rFonts w:asciiTheme="minorHAnsi" w:eastAsia="Times New Roman" w:hAnsiTheme="minorHAnsi"/>
          <w:lang w:val="sr-Cyrl-RS"/>
        </w:rPr>
      </w:pPr>
      <w:r w:rsidRPr="004734CC">
        <w:rPr>
          <w:rFonts w:asciiTheme="minorHAnsi" w:eastAsia="Times New Roman" w:hAnsiTheme="minorHAnsi"/>
          <w:lang w:val="sr-Cyrl-RS"/>
        </w:rPr>
        <w:t xml:space="preserve">Табела </w:t>
      </w:r>
      <w:r>
        <w:rPr>
          <w:rFonts w:asciiTheme="minorHAnsi" w:eastAsia="Times New Roman" w:hAnsiTheme="minorHAnsi"/>
          <w:lang w:val="sr-Cyrl-RS"/>
        </w:rPr>
        <w:t>6</w:t>
      </w:r>
      <w:r w:rsidRPr="004734CC">
        <w:rPr>
          <w:rFonts w:asciiTheme="minorHAnsi" w:eastAsia="Times New Roman" w:hAnsiTheme="minorHAnsi"/>
          <w:lang w:val="sr-Cyrl-RS"/>
        </w:rPr>
        <w:t>.</w:t>
      </w:r>
      <w:r>
        <w:rPr>
          <w:rFonts w:asciiTheme="minorHAnsi" w:eastAsia="Times New Roman" w:hAnsiTheme="minorHAnsi"/>
          <w:lang w:val="sr-Latn-RS"/>
        </w:rPr>
        <w:t xml:space="preserve"> </w:t>
      </w:r>
      <w:r>
        <w:rPr>
          <w:rFonts w:asciiTheme="minorHAnsi" w:eastAsia="Times New Roman" w:hAnsiTheme="minorHAnsi"/>
          <w:lang w:val="sr-Cyrl-RS"/>
        </w:rPr>
        <w:t>Одбачене и одбијене пријаве и разлози одбацивања и одбијања</w:t>
      </w:r>
      <w:r w:rsidR="000F68AF">
        <w:rPr>
          <w:rFonts w:asciiTheme="minorHAnsi" w:eastAsia="Times New Roman" w:hAnsiTheme="minorHAnsi"/>
          <w:lang w:val="sr-Cyrl-RS"/>
        </w:rPr>
        <w:t>:</w:t>
      </w:r>
    </w:p>
    <w:p w:rsidR="00F23489" w:rsidRDefault="00F23489" w:rsidP="00F23489">
      <w:pPr>
        <w:spacing w:after="0" w:line="240" w:lineRule="auto"/>
        <w:jc w:val="both"/>
        <w:rPr>
          <w:rFonts w:asciiTheme="minorHAnsi" w:eastAsia="Times New Roman" w:hAnsiTheme="minorHAnsi"/>
          <w:lang w:val="sr-Cyrl-RS"/>
        </w:rPr>
      </w:pPr>
    </w:p>
    <w:tbl>
      <w:tblPr>
        <w:tblW w:w="14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831"/>
        <w:gridCol w:w="3831"/>
        <w:gridCol w:w="5953"/>
      </w:tblGrid>
      <w:tr w:rsidR="005D40FD" w:rsidRPr="001662B0" w:rsidTr="00C306A6">
        <w:trPr>
          <w:trHeight w:val="600"/>
        </w:trPr>
        <w:tc>
          <w:tcPr>
            <w:tcW w:w="421" w:type="dxa"/>
            <w:shd w:val="clear" w:color="000000" w:fill="33CCCC"/>
            <w:vAlign w:val="center"/>
            <w:hideMark/>
          </w:tcPr>
          <w:p w:rsidR="005D40FD" w:rsidRPr="001662B0" w:rsidRDefault="005D40FD" w:rsidP="005D40F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val="sr-Latn-RS" w:eastAsia="sr-Latn-RS"/>
              </w:rPr>
            </w:pPr>
            <w:r w:rsidRPr="001662B0">
              <w:rPr>
                <w:rFonts w:eastAsia="Times New Roman"/>
                <w:b/>
                <w:color w:val="000000"/>
                <w:sz w:val="18"/>
                <w:szCs w:val="18"/>
                <w:lang w:val="sr-Latn-RS" w:eastAsia="sr-Latn-RS"/>
              </w:rPr>
              <w:t>РБ</w:t>
            </w:r>
          </w:p>
        </w:tc>
        <w:tc>
          <w:tcPr>
            <w:tcW w:w="3831" w:type="dxa"/>
            <w:shd w:val="clear" w:color="000000" w:fill="33CCCC"/>
            <w:vAlign w:val="center"/>
          </w:tcPr>
          <w:p w:rsidR="005D40FD" w:rsidRPr="00A66A38" w:rsidRDefault="005D40FD" w:rsidP="005D40F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val="sr-Cyrl-RS" w:eastAsia="sr-Latn-RS"/>
              </w:rPr>
            </w:pPr>
            <w:r w:rsidRPr="007941F1">
              <w:rPr>
                <w:rFonts w:eastAsia="Times New Roman"/>
                <w:b/>
                <w:color w:val="000000"/>
                <w:sz w:val="18"/>
                <w:szCs w:val="18"/>
                <w:lang w:val="sr-Cyrl-RS" w:eastAsia="sr-Latn-RS"/>
              </w:rPr>
              <w:t>ИД пријаве</w:t>
            </w:r>
          </w:p>
        </w:tc>
        <w:tc>
          <w:tcPr>
            <w:tcW w:w="3831" w:type="dxa"/>
            <w:shd w:val="clear" w:color="000000" w:fill="33CCCC"/>
            <w:vAlign w:val="center"/>
            <w:hideMark/>
          </w:tcPr>
          <w:p w:rsidR="005D40FD" w:rsidRPr="001662B0" w:rsidRDefault="005D40FD" w:rsidP="005D40F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val="sr-Latn-RS" w:eastAsia="sr-Latn-RS"/>
              </w:rPr>
            </w:pPr>
            <w:r w:rsidRPr="001662B0">
              <w:rPr>
                <w:rFonts w:eastAsia="Times New Roman"/>
                <w:b/>
                <w:color w:val="000000"/>
                <w:sz w:val="18"/>
                <w:szCs w:val="18"/>
                <w:lang w:val="sr-Latn-RS" w:eastAsia="sr-Latn-RS"/>
              </w:rPr>
              <w:t>НАЗИВ</w:t>
            </w:r>
          </w:p>
        </w:tc>
        <w:tc>
          <w:tcPr>
            <w:tcW w:w="5953" w:type="dxa"/>
            <w:shd w:val="clear" w:color="000000" w:fill="33CCCC"/>
            <w:vAlign w:val="center"/>
          </w:tcPr>
          <w:p w:rsidR="005D40FD" w:rsidRPr="001662B0" w:rsidRDefault="005D40FD" w:rsidP="005D40F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val="sr-Cyrl-RS" w:eastAsia="sr-Latn-RS"/>
              </w:rPr>
            </w:pPr>
            <w:r w:rsidRPr="001662B0">
              <w:rPr>
                <w:rFonts w:eastAsia="Times New Roman"/>
                <w:b/>
                <w:color w:val="000000"/>
                <w:sz w:val="18"/>
                <w:szCs w:val="18"/>
                <w:lang w:val="sr-Cyrl-RS" w:eastAsia="sr-Latn-RS"/>
              </w:rPr>
              <w:t>Одобрена</w:t>
            </w:r>
          </w:p>
          <w:p w:rsidR="005D40FD" w:rsidRPr="001662B0" w:rsidRDefault="005D40FD" w:rsidP="005D40F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val="sr-Cyrl-RS" w:eastAsia="sr-Latn-RS"/>
              </w:rPr>
            </w:pPr>
            <w:r w:rsidRPr="001662B0">
              <w:rPr>
                <w:rFonts w:eastAsia="Times New Roman"/>
                <w:b/>
                <w:color w:val="000000"/>
                <w:sz w:val="18"/>
                <w:szCs w:val="18"/>
                <w:lang w:val="sr-Cyrl-RS" w:eastAsia="sr-Latn-RS"/>
              </w:rPr>
              <w:t>средства</w:t>
            </w:r>
          </w:p>
        </w:tc>
      </w:tr>
      <w:tr w:rsidR="005D40FD" w:rsidRPr="001662B0" w:rsidTr="00C306A6">
        <w:trPr>
          <w:trHeight w:val="812"/>
        </w:trPr>
        <w:tc>
          <w:tcPr>
            <w:tcW w:w="421" w:type="dxa"/>
            <w:shd w:val="clear" w:color="auto" w:fill="auto"/>
            <w:vAlign w:val="center"/>
            <w:hideMark/>
          </w:tcPr>
          <w:p w:rsidR="005D40FD" w:rsidRPr="001662B0" w:rsidRDefault="005D40FD" w:rsidP="005D40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Latn-RS" w:eastAsia="sr-Latn-RS"/>
              </w:rPr>
            </w:pPr>
            <w:r w:rsidRPr="001662B0">
              <w:rPr>
                <w:rFonts w:eastAsia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3831" w:type="dxa"/>
            <w:vAlign w:val="center"/>
          </w:tcPr>
          <w:p w:rsidR="005D40FD" w:rsidRDefault="005D40FD" w:rsidP="005D40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МФ25160064</w:t>
            </w:r>
          </w:p>
        </w:tc>
        <w:tc>
          <w:tcPr>
            <w:tcW w:w="3831" w:type="dxa"/>
            <w:shd w:val="clear" w:color="auto" w:fill="auto"/>
            <w:vAlign w:val="center"/>
          </w:tcPr>
          <w:p w:rsidR="005D40FD" w:rsidRPr="00906AC2" w:rsidRDefault="005D40FD" w:rsidP="005D40FD">
            <w:pPr>
              <w:jc w:val="center"/>
            </w:pPr>
            <w:r w:rsidRPr="00906AC2">
              <w:t>Институт за ратарство и повртарство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5D40FD" w:rsidRDefault="005D40FD" w:rsidP="005D40FD">
            <w:pPr>
              <w:jc w:val="center"/>
              <w:rPr>
                <w:rFonts w:cs="Calibri"/>
                <w:color w:val="000000"/>
              </w:rPr>
            </w:pPr>
            <w:r w:rsidRPr="00A66A38">
              <w:rPr>
                <w:rFonts w:cs="Calibri"/>
                <w:color w:val="000000"/>
              </w:rPr>
              <w:t>У финансијском плану нису наведени износи и врста трошкова који се траже од секретаријата.</w:t>
            </w:r>
          </w:p>
        </w:tc>
      </w:tr>
      <w:tr w:rsidR="005D40FD" w:rsidRPr="001662B0" w:rsidTr="00C306A6">
        <w:trPr>
          <w:trHeight w:val="932"/>
        </w:trPr>
        <w:tc>
          <w:tcPr>
            <w:tcW w:w="421" w:type="dxa"/>
            <w:shd w:val="clear" w:color="auto" w:fill="auto"/>
            <w:vAlign w:val="center"/>
            <w:hideMark/>
          </w:tcPr>
          <w:p w:rsidR="005D40FD" w:rsidRPr="001662B0" w:rsidRDefault="005D40FD" w:rsidP="005D40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Latn-RS" w:eastAsia="sr-Latn-RS"/>
              </w:rPr>
            </w:pPr>
            <w:r w:rsidRPr="001662B0">
              <w:rPr>
                <w:rFonts w:eastAsia="Times New Roman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3831" w:type="dxa"/>
            <w:vAlign w:val="center"/>
          </w:tcPr>
          <w:p w:rsidR="005D40FD" w:rsidRDefault="005D40FD" w:rsidP="005D40F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МФ25162305</w:t>
            </w:r>
          </w:p>
        </w:tc>
        <w:tc>
          <w:tcPr>
            <w:tcW w:w="3831" w:type="dxa"/>
            <w:shd w:val="clear" w:color="auto" w:fill="auto"/>
            <w:vAlign w:val="center"/>
          </w:tcPr>
          <w:p w:rsidR="005D40FD" w:rsidRDefault="005D40FD" w:rsidP="005D40FD">
            <w:pPr>
              <w:jc w:val="center"/>
            </w:pPr>
            <w:r w:rsidRPr="00906AC2">
              <w:t>Универзитет у Новом Саду Филозофски факултет у Новом Саду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5D40FD" w:rsidRDefault="005D40FD" w:rsidP="005D40FD">
            <w:pPr>
              <w:jc w:val="center"/>
              <w:rPr>
                <w:rFonts w:cs="Calibri"/>
                <w:color w:val="000000"/>
              </w:rPr>
            </w:pPr>
            <w:r w:rsidRPr="00A66A38">
              <w:rPr>
                <w:rFonts w:cs="Calibri"/>
                <w:color w:val="000000"/>
              </w:rPr>
              <w:t>Тема предавања није директно усмерена на развој пољопривреде и рурални развој</w:t>
            </w:r>
          </w:p>
        </w:tc>
      </w:tr>
    </w:tbl>
    <w:p w:rsidR="00F23489" w:rsidRDefault="00F23489" w:rsidP="001E3BF5">
      <w:pPr>
        <w:shd w:val="clear" w:color="auto" w:fill="FFFFFF" w:themeFill="background1"/>
        <w:tabs>
          <w:tab w:val="left" w:pos="2070"/>
        </w:tabs>
        <w:spacing w:after="0"/>
        <w:rPr>
          <w:rFonts w:asciiTheme="minorHAnsi" w:eastAsia="Times New Roman" w:hAnsiTheme="minorHAnsi"/>
          <w:lang w:val="sr-Cyrl-RS"/>
        </w:rPr>
      </w:pPr>
    </w:p>
    <w:p w:rsidR="00FB12B3" w:rsidRPr="00FB12B3" w:rsidRDefault="00FB12B3" w:rsidP="001E3BF5">
      <w:pPr>
        <w:shd w:val="clear" w:color="auto" w:fill="FFFFFF" w:themeFill="background1"/>
        <w:tabs>
          <w:tab w:val="left" w:pos="2070"/>
        </w:tabs>
        <w:spacing w:after="0"/>
        <w:rPr>
          <w:rFonts w:asciiTheme="minorHAnsi" w:eastAsia="Times New Roman" w:hAnsiTheme="minorHAnsi"/>
          <w:lang w:val="sr-Latn-RS"/>
        </w:rPr>
        <w:sectPr w:rsidR="00FB12B3" w:rsidRPr="00FB12B3" w:rsidSect="00FB12B3">
          <w:headerReference w:type="default" r:id="rId12"/>
          <w:headerReference w:type="first" r:id="rId13"/>
          <w:pgSz w:w="16838" w:h="11906" w:orient="landscape"/>
          <w:pgMar w:top="426" w:right="1418" w:bottom="1276" w:left="1418" w:header="708" w:footer="708" w:gutter="0"/>
          <w:cols w:space="708"/>
          <w:docGrid w:linePitch="360"/>
        </w:sectPr>
      </w:pPr>
    </w:p>
    <w:p w:rsidR="001E3BF5" w:rsidRPr="004734CC" w:rsidRDefault="001E3BF5" w:rsidP="001E3BF5">
      <w:pPr>
        <w:shd w:val="clear" w:color="auto" w:fill="FFFFFF" w:themeFill="background1"/>
        <w:tabs>
          <w:tab w:val="left" w:pos="2070"/>
        </w:tabs>
        <w:spacing w:after="0"/>
        <w:rPr>
          <w:rFonts w:asciiTheme="minorHAnsi" w:eastAsia="Times New Roman" w:hAnsiTheme="minorHAnsi"/>
          <w:lang w:val="sr-Cyrl-RS"/>
        </w:rPr>
      </w:pPr>
    </w:p>
    <w:p w:rsidR="001E3BF5" w:rsidRDefault="001E3BF5" w:rsidP="001E3BF5">
      <w:pPr>
        <w:jc w:val="both"/>
        <w:rPr>
          <w:rFonts w:asciiTheme="minorHAnsi" w:hAnsiTheme="minorHAnsi"/>
          <w:lang w:val="sr-Cyrl-RS"/>
        </w:rPr>
      </w:pPr>
      <w:r w:rsidRPr="004734CC">
        <w:rPr>
          <w:b/>
          <w:lang w:val="sr-Cyrl-RS"/>
        </w:rPr>
        <w:t>Поука о правном леку</w:t>
      </w:r>
      <w:r w:rsidRPr="004734CC">
        <w:rPr>
          <w:lang w:val="sr-Cyrl-RS"/>
        </w:rPr>
        <w:t xml:space="preserve">: </w:t>
      </w:r>
      <w:r w:rsidRPr="006E2426">
        <w:rPr>
          <w:rFonts w:asciiTheme="minorHAnsi" w:hAnsiTheme="minorHAnsi"/>
          <w:lang w:val="sr-Cyrl-RS"/>
        </w:rPr>
        <w:t xml:space="preserve">Жалба се улаже Покрајинској влади, путем Покрајинског секретаријата, у року од 15 дана од дана достављања појединачног решења. </w:t>
      </w:r>
    </w:p>
    <w:p w:rsidR="00ED11E2" w:rsidRDefault="00ED11E2" w:rsidP="00ED11E2">
      <w:pPr>
        <w:pStyle w:val="NoSpacing"/>
        <w:jc w:val="right"/>
        <w:rPr>
          <w:lang w:val="sr-Cyrl-RS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9204"/>
      </w:tblGrid>
      <w:tr w:rsidR="00ED11E2" w:rsidTr="00ED11E2">
        <w:trPr>
          <w:jc w:val="right"/>
        </w:trPr>
        <w:tc>
          <w:tcPr>
            <w:tcW w:w="9204" w:type="dxa"/>
          </w:tcPr>
          <w:p w:rsidR="00ED11E2" w:rsidRDefault="00ED11E2">
            <w:pPr>
              <w:pStyle w:val="NoSpacing"/>
              <w:spacing w:line="256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ПО ОВЛАШЋЕЊУ ПОКРАЈИНСКОГ СЕКРЕТАРА</w:t>
            </w:r>
          </w:p>
          <w:p w:rsidR="00ED11E2" w:rsidRDefault="00ED11E2">
            <w:pPr>
              <w:pStyle w:val="NoSpacing"/>
              <w:spacing w:line="256" w:lineRule="auto"/>
              <w:jc w:val="right"/>
              <w:rPr>
                <w:sz w:val="20"/>
                <w:szCs w:val="20"/>
                <w:lang w:val="sr-Cyrl-RS"/>
              </w:rPr>
            </w:pPr>
          </w:p>
        </w:tc>
      </w:tr>
      <w:tr w:rsidR="00ED11E2" w:rsidTr="00ED11E2">
        <w:trPr>
          <w:jc w:val="right"/>
        </w:trPr>
        <w:tc>
          <w:tcPr>
            <w:tcW w:w="9204" w:type="dxa"/>
          </w:tcPr>
          <w:p w:rsidR="00ED11E2" w:rsidRDefault="00ED11E2">
            <w:pPr>
              <w:pStyle w:val="NoSpacing"/>
              <w:spacing w:line="256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  БРОЈ: </w:t>
            </w:r>
            <w:r>
              <w:rPr>
                <w:lang w:val="sr-Cyrl-CS"/>
              </w:rPr>
              <w:t>002104135 2024 09419 009 001 000 001 </w:t>
            </w:r>
            <w:r>
              <w:rPr>
                <w:lang w:val="sr-Cyrl-RS"/>
              </w:rPr>
              <w:t>од 04.07.2024</w:t>
            </w:r>
          </w:p>
          <w:p w:rsidR="00ED11E2" w:rsidRDefault="00ED11E2">
            <w:pPr>
              <w:pStyle w:val="NoSpacing"/>
              <w:spacing w:line="256" w:lineRule="auto"/>
              <w:jc w:val="right"/>
              <w:rPr>
                <w:sz w:val="20"/>
                <w:szCs w:val="20"/>
                <w:lang w:val="sr-Cyrl-RS"/>
              </w:rPr>
            </w:pPr>
          </w:p>
        </w:tc>
      </w:tr>
      <w:tr w:rsidR="00ED11E2" w:rsidTr="00ED11E2">
        <w:trPr>
          <w:jc w:val="right"/>
        </w:trPr>
        <w:tc>
          <w:tcPr>
            <w:tcW w:w="9204" w:type="dxa"/>
            <w:hideMark/>
          </w:tcPr>
          <w:p w:rsidR="00ED11E2" w:rsidRDefault="00ED11E2">
            <w:pPr>
              <w:pStyle w:val="NoSpacing"/>
              <w:spacing w:line="256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ЗАМЕНИК ПОКРАЈИНСКОГ СЕКРЕТАРА</w:t>
            </w:r>
          </w:p>
        </w:tc>
      </w:tr>
      <w:tr w:rsidR="00ED11E2" w:rsidTr="00ED11E2">
        <w:trPr>
          <w:jc w:val="right"/>
        </w:trPr>
        <w:tc>
          <w:tcPr>
            <w:tcW w:w="9204" w:type="dxa"/>
            <w:hideMark/>
          </w:tcPr>
          <w:p w:rsidR="00ED11E2" w:rsidRDefault="00ED11E2">
            <w:pPr>
              <w:pStyle w:val="NoSpacing"/>
              <w:spacing w:line="256" w:lineRule="auto"/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mallCaps/>
                <w:lang w:val="sr-Cyrl-RS"/>
              </w:rPr>
              <w:t>ЗОЛТАН ТОТ</w:t>
            </w:r>
          </w:p>
        </w:tc>
      </w:tr>
      <w:tr w:rsidR="00ED11E2" w:rsidTr="00ED11E2">
        <w:trPr>
          <w:jc w:val="right"/>
        </w:trPr>
        <w:tc>
          <w:tcPr>
            <w:tcW w:w="9204" w:type="dxa"/>
          </w:tcPr>
          <w:p w:rsidR="00ED11E2" w:rsidRDefault="00ED11E2">
            <w:pPr>
              <w:pStyle w:val="NoSpacing"/>
              <w:spacing w:line="256" w:lineRule="auto"/>
              <w:jc w:val="right"/>
              <w:rPr>
                <w:sz w:val="20"/>
                <w:szCs w:val="20"/>
                <w:lang w:val="sr-Cyrl-RS"/>
              </w:rPr>
            </w:pPr>
          </w:p>
        </w:tc>
      </w:tr>
    </w:tbl>
    <w:p w:rsidR="00ED11E2" w:rsidRDefault="00ED11E2" w:rsidP="00ED11E2">
      <w:pPr>
        <w:ind w:firstLine="720"/>
        <w:rPr>
          <w:sz w:val="20"/>
          <w:szCs w:val="20"/>
          <w:lang w:val="sr-Cyrl-RS"/>
        </w:rPr>
      </w:pPr>
    </w:p>
    <w:p w:rsidR="001E3BF5" w:rsidRPr="001662B0" w:rsidRDefault="001E3BF5" w:rsidP="001E3BF5">
      <w:pPr>
        <w:tabs>
          <w:tab w:val="left" w:pos="7440"/>
        </w:tabs>
        <w:spacing w:after="0" w:line="240" w:lineRule="auto"/>
        <w:rPr>
          <w:rFonts w:eastAsia="Times New Roman"/>
          <w:lang w:val="sr-Cyrl-RS"/>
        </w:rPr>
      </w:pPr>
    </w:p>
    <w:p w:rsidR="007E09B7" w:rsidRDefault="007E09B7" w:rsidP="007E09B7">
      <w:pPr>
        <w:tabs>
          <w:tab w:val="left" w:pos="7440"/>
        </w:tabs>
        <w:spacing w:after="0" w:line="240" w:lineRule="auto"/>
        <w:jc w:val="center"/>
        <w:rPr>
          <w:rFonts w:eastAsia="Times New Roman"/>
          <w:lang w:val="sr-Cyrl-RS"/>
        </w:rPr>
      </w:pPr>
    </w:p>
    <w:p w:rsidR="00F23489" w:rsidRDefault="00F23489" w:rsidP="001E3BF5">
      <w:pPr>
        <w:tabs>
          <w:tab w:val="left" w:pos="7440"/>
        </w:tabs>
        <w:spacing w:after="0" w:line="240" w:lineRule="auto"/>
        <w:jc w:val="center"/>
        <w:rPr>
          <w:rFonts w:eastAsia="Times New Roman"/>
          <w:lang w:val="sr-Cyrl-RS"/>
        </w:rPr>
      </w:pPr>
    </w:p>
    <w:p w:rsidR="007E09B7" w:rsidRDefault="007E09B7" w:rsidP="001E3BF5">
      <w:pPr>
        <w:tabs>
          <w:tab w:val="left" w:pos="7440"/>
        </w:tabs>
        <w:spacing w:after="0" w:line="240" w:lineRule="auto"/>
        <w:jc w:val="center"/>
        <w:rPr>
          <w:rFonts w:eastAsia="Times New Roman"/>
          <w:lang w:val="sr-Cyrl-RS"/>
        </w:rPr>
      </w:pPr>
    </w:p>
    <w:p w:rsidR="00F23489" w:rsidRDefault="00F23489" w:rsidP="001E3BF5">
      <w:pPr>
        <w:tabs>
          <w:tab w:val="left" w:pos="7440"/>
        </w:tabs>
        <w:spacing w:after="0" w:line="240" w:lineRule="auto"/>
        <w:jc w:val="center"/>
        <w:rPr>
          <w:rFonts w:eastAsia="Times New Roman"/>
          <w:lang w:val="sr-Cyrl-RS"/>
        </w:rPr>
      </w:pPr>
    </w:p>
    <w:p w:rsidR="001E3BF5" w:rsidRDefault="001E3BF5" w:rsidP="001E3BF5">
      <w:pPr>
        <w:tabs>
          <w:tab w:val="left" w:pos="7440"/>
        </w:tabs>
        <w:spacing w:after="0" w:line="240" w:lineRule="auto"/>
        <w:jc w:val="center"/>
        <w:rPr>
          <w:rFonts w:eastAsia="Times New Roman"/>
          <w:lang w:val="sr-Cyrl-RS"/>
        </w:rPr>
      </w:pPr>
    </w:p>
    <w:p w:rsidR="001E3BF5" w:rsidRPr="004734CC" w:rsidRDefault="001E3BF5" w:rsidP="001E3BF5">
      <w:pPr>
        <w:tabs>
          <w:tab w:val="left" w:pos="7440"/>
        </w:tabs>
        <w:spacing w:after="0" w:line="240" w:lineRule="auto"/>
        <w:rPr>
          <w:rFonts w:asciiTheme="minorHAnsi" w:hAnsiTheme="minorHAnsi"/>
          <w:noProof/>
          <w:lang w:val="sr-Cyrl-RS"/>
        </w:rPr>
      </w:pPr>
      <w:r w:rsidRPr="004734CC">
        <w:rPr>
          <w:rFonts w:asciiTheme="minorHAnsi" w:hAnsiTheme="minorHAnsi"/>
          <w:noProof/>
          <w:lang w:val="sr-Cyrl-RS"/>
        </w:rPr>
        <w:tab/>
      </w:r>
    </w:p>
    <w:p w:rsidR="002F3E91" w:rsidRDefault="002F3E91"/>
    <w:sectPr w:rsidR="002F3E91" w:rsidSect="007702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8B8" w:rsidRDefault="00D478B8">
      <w:pPr>
        <w:spacing w:after="0" w:line="240" w:lineRule="auto"/>
      </w:pPr>
      <w:r>
        <w:separator/>
      </w:r>
    </w:p>
  </w:endnote>
  <w:endnote w:type="continuationSeparator" w:id="0">
    <w:p w:rsidR="00D478B8" w:rsidRDefault="00D47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8B8" w:rsidRDefault="00D478B8">
      <w:pPr>
        <w:spacing w:after="0" w:line="240" w:lineRule="auto"/>
      </w:pPr>
      <w:r>
        <w:separator/>
      </w:r>
    </w:p>
  </w:footnote>
  <w:footnote w:type="continuationSeparator" w:id="0">
    <w:p w:rsidR="00D478B8" w:rsidRDefault="00D47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8AF" w:rsidRDefault="000F68AF" w:rsidP="001A58E9">
    <w:pPr>
      <w:pStyle w:val="Paragraf"/>
      <w:tabs>
        <w:tab w:val="left" w:pos="244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8AF" w:rsidRPr="00E74B97" w:rsidRDefault="000F68AF" w:rsidP="001A58E9">
    <w:pPr>
      <w:tabs>
        <w:tab w:val="center" w:pos="4703"/>
        <w:tab w:val="right" w:pos="9406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7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268"/>
      <w:gridCol w:w="5387"/>
    </w:tblGrid>
    <w:tr w:rsidR="000F68AF" w:rsidRPr="00E74B97" w:rsidTr="001A58E9">
      <w:trPr>
        <w:trHeight w:val="2340"/>
      </w:trPr>
      <w:tc>
        <w:tcPr>
          <w:tcW w:w="2552" w:type="dxa"/>
        </w:tcPr>
        <w:p w:rsidR="000F68AF" w:rsidRPr="00E74B97" w:rsidRDefault="000F68AF" w:rsidP="001A58E9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  <w:lang w:val="sr-Latn-RS" w:eastAsia="sr-Latn-RS"/>
            </w:rPr>
            <w:drawing>
              <wp:inline distT="0" distB="0" distL="0" distR="0" wp14:anchorId="27F1D7D9" wp14:editId="03F2727B">
                <wp:extent cx="1490345" cy="965200"/>
                <wp:effectExtent l="0" t="0" r="0" b="6350"/>
                <wp:docPr id="12" name="Picture 12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0345" cy="9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2"/>
        </w:tcPr>
        <w:p w:rsidR="000F68AF" w:rsidRPr="009C3F59" w:rsidRDefault="000F68AF" w:rsidP="001A58E9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4"/>
              <w:szCs w:val="20"/>
            </w:rPr>
          </w:pPr>
        </w:p>
        <w:p w:rsidR="000F68AF" w:rsidRPr="009C3F59" w:rsidRDefault="000F68AF" w:rsidP="001A58E9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4"/>
              <w:szCs w:val="20"/>
            </w:rPr>
          </w:pPr>
        </w:p>
        <w:p w:rsidR="000F68AF" w:rsidRPr="009C3F59" w:rsidRDefault="000F68AF" w:rsidP="001A58E9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8"/>
              <w:szCs w:val="20"/>
              <w:lang w:val="ru-RU"/>
            </w:rPr>
          </w:pPr>
          <w:r w:rsidRPr="009C3F59">
            <w:rPr>
              <w:sz w:val="18"/>
              <w:szCs w:val="20"/>
              <w:lang w:val="ru-RU"/>
            </w:rPr>
            <w:t>Република Србија</w:t>
          </w:r>
        </w:p>
        <w:p w:rsidR="000F68AF" w:rsidRPr="009C3F59" w:rsidRDefault="000F68AF" w:rsidP="001A58E9">
          <w:pPr>
            <w:spacing w:after="0" w:line="240" w:lineRule="auto"/>
            <w:rPr>
              <w:sz w:val="18"/>
              <w:szCs w:val="20"/>
              <w:lang w:val="ru-RU"/>
            </w:rPr>
          </w:pPr>
          <w:r w:rsidRPr="009C3F59">
            <w:rPr>
              <w:sz w:val="18"/>
              <w:szCs w:val="20"/>
              <w:lang w:val="ru-RU"/>
            </w:rPr>
            <w:t>Аутономна покрајина Војводина</w:t>
          </w:r>
        </w:p>
        <w:p w:rsidR="000F68AF" w:rsidRPr="009C3F59" w:rsidRDefault="000F68AF" w:rsidP="001A58E9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9C3F59">
            <w:rPr>
              <w:b/>
              <w:sz w:val="28"/>
              <w:szCs w:val="20"/>
              <w:lang w:val="ru-RU"/>
            </w:rPr>
            <w:t>Покрајински секретаријат за</w:t>
          </w:r>
        </w:p>
        <w:p w:rsidR="000F68AF" w:rsidRPr="009C3F59" w:rsidRDefault="000F68AF" w:rsidP="001A58E9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9C3F59">
            <w:rPr>
              <w:b/>
              <w:sz w:val="28"/>
              <w:szCs w:val="20"/>
              <w:lang w:val="ru-RU"/>
            </w:rPr>
            <w:t>пољопривреду, водопривреду и шумарство</w:t>
          </w:r>
        </w:p>
        <w:p w:rsidR="000F68AF" w:rsidRPr="009C3F59" w:rsidRDefault="000F68AF" w:rsidP="001A58E9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6"/>
              <w:szCs w:val="16"/>
              <w:lang w:val="ru-RU"/>
            </w:rPr>
          </w:pPr>
        </w:p>
        <w:p w:rsidR="000F68AF" w:rsidRPr="009C3F59" w:rsidRDefault="000F68AF" w:rsidP="001A58E9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6"/>
              <w:szCs w:val="16"/>
              <w:lang w:val="ru-RU"/>
            </w:rPr>
          </w:pPr>
        </w:p>
        <w:p w:rsidR="000F68AF" w:rsidRPr="009C3F59" w:rsidRDefault="000F68AF" w:rsidP="001A58E9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20"/>
              <w:szCs w:val="20"/>
              <w:lang w:val="ru-RU"/>
            </w:rPr>
          </w:pPr>
          <w:r w:rsidRPr="009C3F59">
            <w:rPr>
              <w:sz w:val="16"/>
              <w:szCs w:val="16"/>
              <w:lang w:val="ru-RU"/>
            </w:rPr>
            <w:t>Булевар Михајла Пупина 16, 21000 Нови Сад</w:t>
          </w:r>
        </w:p>
        <w:p w:rsidR="000F68AF" w:rsidRPr="009C3F59" w:rsidRDefault="000F68AF" w:rsidP="001A58E9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  <w:lang w:val="ru-RU"/>
            </w:rPr>
          </w:pPr>
          <w:r w:rsidRPr="009C3F59">
            <w:rPr>
              <w:sz w:val="16"/>
              <w:szCs w:val="16"/>
              <w:lang w:val="ru-RU"/>
            </w:rPr>
            <w:t>Т: +381 21 487 44 11, +381 21 456 721   Ф: +381 21 456 040</w:t>
          </w:r>
        </w:p>
        <w:p w:rsidR="000F68AF" w:rsidRPr="009C3F59" w:rsidRDefault="000F68AF" w:rsidP="001A58E9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0"/>
              <w:szCs w:val="10"/>
              <w:lang w:val="ru-RU"/>
            </w:rPr>
          </w:pPr>
          <w:r w:rsidRPr="009C3F59">
            <w:rPr>
              <w:sz w:val="16"/>
              <w:szCs w:val="16"/>
              <w:lang w:val="ru-RU"/>
            </w:rPr>
            <w:t>psp@vojvodina.gov.rs</w:t>
          </w:r>
          <w:r w:rsidRPr="009C3F59">
            <w:rPr>
              <w:sz w:val="16"/>
              <w:szCs w:val="16"/>
              <w:lang w:val="ru-RU"/>
            </w:rPr>
            <w:br/>
          </w:r>
        </w:p>
      </w:tc>
    </w:tr>
    <w:tr w:rsidR="000F68AF" w:rsidRPr="00E74B97" w:rsidTr="001A58E9">
      <w:trPr>
        <w:trHeight w:val="305"/>
      </w:trPr>
      <w:tc>
        <w:tcPr>
          <w:tcW w:w="2552" w:type="dxa"/>
        </w:tcPr>
        <w:p w:rsidR="000F68AF" w:rsidRPr="00E74B97" w:rsidRDefault="000F68AF" w:rsidP="001A58E9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268" w:type="dxa"/>
        </w:tcPr>
        <w:p w:rsidR="000F68AF" w:rsidRPr="006D612F" w:rsidRDefault="000F68AF" w:rsidP="001A58E9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</w:rPr>
          </w:pPr>
          <w:r w:rsidRPr="00D509B7">
            <w:rPr>
              <w:sz w:val="16"/>
              <w:szCs w:val="16"/>
            </w:rPr>
            <w:t xml:space="preserve">БРОЈ: </w:t>
          </w:r>
          <w:r>
            <w:rPr>
              <w:sz w:val="16"/>
              <w:szCs w:val="16"/>
              <w:lang w:val="sr-Cyrl-RS"/>
            </w:rPr>
            <w:t>104-401-244/20</w:t>
          </w:r>
          <w:r>
            <w:rPr>
              <w:sz w:val="16"/>
              <w:szCs w:val="16"/>
            </w:rPr>
            <w:t>2</w:t>
          </w:r>
          <w:r>
            <w:rPr>
              <w:sz w:val="16"/>
              <w:szCs w:val="16"/>
              <w:lang w:val="sr-Cyrl-RS"/>
            </w:rPr>
            <w:t>1-01</w:t>
          </w:r>
        </w:p>
        <w:p w:rsidR="000F68AF" w:rsidRPr="00D509B7" w:rsidRDefault="000F68AF" w:rsidP="001A58E9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</w:rPr>
          </w:pPr>
        </w:p>
      </w:tc>
      <w:tc>
        <w:tcPr>
          <w:tcW w:w="5387" w:type="dxa"/>
        </w:tcPr>
        <w:p w:rsidR="000F68AF" w:rsidRPr="00D509B7" w:rsidRDefault="000F68AF" w:rsidP="001A58E9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  <w:lang w:val="sr-Cyrl-RS"/>
            </w:rPr>
          </w:pPr>
          <w:r w:rsidRPr="00A110CA">
            <w:rPr>
              <w:sz w:val="16"/>
              <w:szCs w:val="16"/>
            </w:rPr>
            <w:t xml:space="preserve">ДАТУМ: </w:t>
          </w:r>
          <w:r>
            <w:rPr>
              <w:sz w:val="16"/>
              <w:szCs w:val="16"/>
              <w:lang w:val="sr-Cyrl-RS"/>
            </w:rPr>
            <w:t>12</w:t>
          </w:r>
          <w:r w:rsidRPr="00A110CA">
            <w:rPr>
              <w:sz w:val="16"/>
              <w:szCs w:val="16"/>
              <w:lang w:val="sr-Cyrl-RS"/>
            </w:rPr>
            <w:t>.0</w:t>
          </w:r>
          <w:r>
            <w:rPr>
              <w:sz w:val="16"/>
              <w:szCs w:val="16"/>
            </w:rPr>
            <w:t>3</w:t>
          </w:r>
          <w:r w:rsidRPr="00A110CA">
            <w:rPr>
              <w:sz w:val="16"/>
              <w:szCs w:val="16"/>
              <w:lang w:val="sr-Cyrl-RS"/>
            </w:rPr>
            <w:t>.20</w:t>
          </w:r>
          <w:r>
            <w:rPr>
              <w:sz w:val="16"/>
              <w:szCs w:val="16"/>
            </w:rPr>
            <w:t>2</w:t>
          </w:r>
          <w:r>
            <w:rPr>
              <w:sz w:val="16"/>
              <w:szCs w:val="16"/>
              <w:lang w:val="sr-Cyrl-RS"/>
            </w:rPr>
            <w:t>1</w:t>
          </w:r>
          <w:r w:rsidRPr="00A110CA">
            <w:rPr>
              <w:sz w:val="16"/>
              <w:szCs w:val="16"/>
              <w:lang w:val="sr-Cyrl-RS"/>
            </w:rPr>
            <w:t>.година</w:t>
          </w:r>
        </w:p>
      </w:tc>
    </w:tr>
  </w:tbl>
  <w:p w:rsidR="000F68AF" w:rsidRDefault="000F68AF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8AF" w:rsidRPr="00E74B97" w:rsidRDefault="000F68AF" w:rsidP="001A58E9">
    <w:pPr>
      <w:tabs>
        <w:tab w:val="center" w:pos="4703"/>
        <w:tab w:val="right" w:pos="9406"/>
      </w:tabs>
      <w:spacing w:after="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8AF" w:rsidRDefault="000F68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91F35"/>
    <w:multiLevelType w:val="hybridMultilevel"/>
    <w:tmpl w:val="8CCE2DC6"/>
    <w:lvl w:ilvl="0" w:tplc="E7E00E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06A6C"/>
    <w:multiLevelType w:val="hybridMultilevel"/>
    <w:tmpl w:val="E2EC195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A2C07"/>
    <w:multiLevelType w:val="hybridMultilevel"/>
    <w:tmpl w:val="5DD40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6322B"/>
    <w:multiLevelType w:val="hybridMultilevel"/>
    <w:tmpl w:val="D4404486"/>
    <w:lvl w:ilvl="0" w:tplc="FF1EA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125D1"/>
    <w:multiLevelType w:val="hybridMultilevel"/>
    <w:tmpl w:val="DE725E82"/>
    <w:lvl w:ilvl="0" w:tplc="E7E00E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56BEC"/>
    <w:multiLevelType w:val="hybridMultilevel"/>
    <w:tmpl w:val="14FEA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9A7A03"/>
    <w:multiLevelType w:val="hybridMultilevel"/>
    <w:tmpl w:val="BB1251B0"/>
    <w:lvl w:ilvl="0" w:tplc="7FF6A6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419669C"/>
    <w:multiLevelType w:val="hybridMultilevel"/>
    <w:tmpl w:val="DE725E82"/>
    <w:lvl w:ilvl="0" w:tplc="E7E00E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049B8"/>
    <w:multiLevelType w:val="hybridMultilevel"/>
    <w:tmpl w:val="0F0EFD76"/>
    <w:lvl w:ilvl="0" w:tplc="E0E68404">
      <w:start w:val="1"/>
      <w:numFmt w:val="decimal"/>
      <w:lvlText w:val="%1."/>
      <w:lvlJc w:val="left"/>
      <w:pPr>
        <w:tabs>
          <w:tab w:val="num" w:pos="2487"/>
        </w:tabs>
        <w:ind w:left="2487" w:hanging="1365"/>
      </w:pPr>
      <w:rPr>
        <w:rFonts w:ascii="Calibri" w:eastAsia="Calibri" w:hAnsi="Calibri" w:cs="Times New Roman"/>
        <w:b/>
      </w:rPr>
    </w:lvl>
    <w:lvl w:ilvl="1" w:tplc="AA36750A">
      <w:start w:val="4819"/>
      <w:numFmt w:val="bullet"/>
      <w:lvlText w:val="-"/>
      <w:lvlJc w:val="left"/>
      <w:pPr>
        <w:tabs>
          <w:tab w:val="num" w:pos="2202"/>
        </w:tabs>
        <w:ind w:left="2202" w:hanging="360"/>
      </w:pPr>
      <w:rPr>
        <w:rFonts w:ascii="Verdana" w:eastAsia="Palatino Linotype" w:hAnsi="Verdana" w:cs="Palatino Linotype"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</w:lvl>
  </w:abstractNum>
  <w:abstractNum w:abstractNumId="9">
    <w:nsid w:val="35791848"/>
    <w:multiLevelType w:val="hybridMultilevel"/>
    <w:tmpl w:val="B9267180"/>
    <w:lvl w:ilvl="0" w:tplc="241A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1B009A2"/>
    <w:multiLevelType w:val="hybridMultilevel"/>
    <w:tmpl w:val="F8D8F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E628C9"/>
    <w:multiLevelType w:val="hybridMultilevel"/>
    <w:tmpl w:val="B9267180"/>
    <w:lvl w:ilvl="0" w:tplc="241A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6360F9D"/>
    <w:multiLevelType w:val="hybridMultilevel"/>
    <w:tmpl w:val="F8D8F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A52078"/>
    <w:multiLevelType w:val="hybridMultilevel"/>
    <w:tmpl w:val="98BAA81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084293"/>
    <w:multiLevelType w:val="hybridMultilevel"/>
    <w:tmpl w:val="F8D8F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3A7FD9"/>
    <w:multiLevelType w:val="hybridMultilevel"/>
    <w:tmpl w:val="F0B85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7C0288"/>
    <w:multiLevelType w:val="hybridMultilevel"/>
    <w:tmpl w:val="C49E780E"/>
    <w:lvl w:ilvl="0" w:tplc="4EB61C44">
      <w:numFmt w:val="bullet"/>
      <w:lvlText w:val="-"/>
      <w:lvlJc w:val="left"/>
      <w:pPr>
        <w:tabs>
          <w:tab w:val="num" w:pos="1140"/>
        </w:tabs>
        <w:ind w:left="1140" w:hanging="435"/>
      </w:pPr>
      <w:rPr>
        <w:rFonts w:ascii="Verdana" w:eastAsia="Times New Roman" w:hAnsi="Verdana" w:cs="Times New Roman" w:hint="default"/>
      </w:rPr>
    </w:lvl>
    <w:lvl w:ilvl="1" w:tplc="28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7">
    <w:nsid w:val="7D9E6465"/>
    <w:multiLevelType w:val="hybridMultilevel"/>
    <w:tmpl w:val="8CCE2DC6"/>
    <w:lvl w:ilvl="0" w:tplc="E7E00E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2"/>
  </w:num>
  <w:num w:numId="5">
    <w:abstractNumId w:val="16"/>
  </w:num>
  <w:num w:numId="6">
    <w:abstractNumId w:val="15"/>
  </w:num>
  <w:num w:numId="7">
    <w:abstractNumId w:val="13"/>
  </w:num>
  <w:num w:numId="8">
    <w:abstractNumId w:val="4"/>
  </w:num>
  <w:num w:numId="9">
    <w:abstractNumId w:val="12"/>
  </w:num>
  <w:num w:numId="10">
    <w:abstractNumId w:val="14"/>
  </w:num>
  <w:num w:numId="11">
    <w:abstractNumId w:val="0"/>
  </w:num>
  <w:num w:numId="12">
    <w:abstractNumId w:val="3"/>
  </w:num>
  <w:num w:numId="13">
    <w:abstractNumId w:val="6"/>
  </w:num>
  <w:num w:numId="14">
    <w:abstractNumId w:val="10"/>
  </w:num>
  <w:num w:numId="15">
    <w:abstractNumId w:val="17"/>
  </w:num>
  <w:num w:numId="16">
    <w:abstractNumId w:val="11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BF5"/>
    <w:rsid w:val="0000223F"/>
    <w:rsid w:val="00003CF1"/>
    <w:rsid w:val="00006B05"/>
    <w:rsid w:val="00027EF0"/>
    <w:rsid w:val="00082298"/>
    <w:rsid w:val="000A0889"/>
    <w:rsid w:val="000C073F"/>
    <w:rsid w:val="000F3D0B"/>
    <w:rsid w:val="000F68AF"/>
    <w:rsid w:val="0010516A"/>
    <w:rsid w:val="00126860"/>
    <w:rsid w:val="0016143E"/>
    <w:rsid w:val="001662B0"/>
    <w:rsid w:val="0017321B"/>
    <w:rsid w:val="00175B04"/>
    <w:rsid w:val="00180BD5"/>
    <w:rsid w:val="001A58E9"/>
    <w:rsid w:val="001D5D4B"/>
    <w:rsid w:val="001E3BF5"/>
    <w:rsid w:val="002332BB"/>
    <w:rsid w:val="00262D89"/>
    <w:rsid w:val="00280B07"/>
    <w:rsid w:val="002A6746"/>
    <w:rsid w:val="002C344A"/>
    <w:rsid w:val="002F3E91"/>
    <w:rsid w:val="003111FD"/>
    <w:rsid w:val="00360F8F"/>
    <w:rsid w:val="00371711"/>
    <w:rsid w:val="003A117C"/>
    <w:rsid w:val="003A2435"/>
    <w:rsid w:val="003B4CCF"/>
    <w:rsid w:val="003C7D25"/>
    <w:rsid w:val="003F40EE"/>
    <w:rsid w:val="00450336"/>
    <w:rsid w:val="00460432"/>
    <w:rsid w:val="004670C9"/>
    <w:rsid w:val="00470575"/>
    <w:rsid w:val="00484FFA"/>
    <w:rsid w:val="004A1767"/>
    <w:rsid w:val="004D051F"/>
    <w:rsid w:val="004E0165"/>
    <w:rsid w:val="004E2F23"/>
    <w:rsid w:val="00507C92"/>
    <w:rsid w:val="00532A5C"/>
    <w:rsid w:val="00556F07"/>
    <w:rsid w:val="00557A27"/>
    <w:rsid w:val="00587F7B"/>
    <w:rsid w:val="005916E2"/>
    <w:rsid w:val="005C133D"/>
    <w:rsid w:val="005C3E8F"/>
    <w:rsid w:val="005D2B0C"/>
    <w:rsid w:val="005D40FD"/>
    <w:rsid w:val="00605061"/>
    <w:rsid w:val="006100A7"/>
    <w:rsid w:val="00642CC0"/>
    <w:rsid w:val="006531AE"/>
    <w:rsid w:val="00666473"/>
    <w:rsid w:val="00666D6C"/>
    <w:rsid w:val="0068304A"/>
    <w:rsid w:val="00691029"/>
    <w:rsid w:val="0069589F"/>
    <w:rsid w:val="006A150C"/>
    <w:rsid w:val="006B36E0"/>
    <w:rsid w:val="006B4EAE"/>
    <w:rsid w:val="006C39BC"/>
    <w:rsid w:val="006C4038"/>
    <w:rsid w:val="006E1BA2"/>
    <w:rsid w:val="006E2C68"/>
    <w:rsid w:val="00716CD2"/>
    <w:rsid w:val="007361A3"/>
    <w:rsid w:val="007417E7"/>
    <w:rsid w:val="007702B0"/>
    <w:rsid w:val="0078785B"/>
    <w:rsid w:val="007941F1"/>
    <w:rsid w:val="007A1729"/>
    <w:rsid w:val="007E09B7"/>
    <w:rsid w:val="0082007C"/>
    <w:rsid w:val="0084146E"/>
    <w:rsid w:val="008B3001"/>
    <w:rsid w:val="00901FAC"/>
    <w:rsid w:val="00952AC3"/>
    <w:rsid w:val="00956E76"/>
    <w:rsid w:val="009807BC"/>
    <w:rsid w:val="00983F8C"/>
    <w:rsid w:val="00996163"/>
    <w:rsid w:val="009C5497"/>
    <w:rsid w:val="009F45D6"/>
    <w:rsid w:val="00A076FE"/>
    <w:rsid w:val="00A235FF"/>
    <w:rsid w:val="00A37450"/>
    <w:rsid w:val="00A4106F"/>
    <w:rsid w:val="00A4206B"/>
    <w:rsid w:val="00A866DC"/>
    <w:rsid w:val="00A95572"/>
    <w:rsid w:val="00AC4C21"/>
    <w:rsid w:val="00AF6586"/>
    <w:rsid w:val="00B104BA"/>
    <w:rsid w:val="00B13C26"/>
    <w:rsid w:val="00B22E77"/>
    <w:rsid w:val="00B35A24"/>
    <w:rsid w:val="00B83072"/>
    <w:rsid w:val="00B900F1"/>
    <w:rsid w:val="00BD7C85"/>
    <w:rsid w:val="00BE0996"/>
    <w:rsid w:val="00BE3BEB"/>
    <w:rsid w:val="00C14CFB"/>
    <w:rsid w:val="00C62C92"/>
    <w:rsid w:val="00C64844"/>
    <w:rsid w:val="00C84B1A"/>
    <w:rsid w:val="00CA4987"/>
    <w:rsid w:val="00CB60DC"/>
    <w:rsid w:val="00CD52D3"/>
    <w:rsid w:val="00D37767"/>
    <w:rsid w:val="00D478B8"/>
    <w:rsid w:val="00DA290C"/>
    <w:rsid w:val="00DD267C"/>
    <w:rsid w:val="00DE2EAF"/>
    <w:rsid w:val="00E6044B"/>
    <w:rsid w:val="00E90FB2"/>
    <w:rsid w:val="00E92A04"/>
    <w:rsid w:val="00E93CD0"/>
    <w:rsid w:val="00E950FD"/>
    <w:rsid w:val="00EC147F"/>
    <w:rsid w:val="00ED11E2"/>
    <w:rsid w:val="00EE1FE2"/>
    <w:rsid w:val="00F04D41"/>
    <w:rsid w:val="00F0693E"/>
    <w:rsid w:val="00F23489"/>
    <w:rsid w:val="00F24215"/>
    <w:rsid w:val="00FB12B3"/>
    <w:rsid w:val="00FD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7FEC6-5A7C-44B2-94DC-FF4AC61A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BF5"/>
    <w:pPr>
      <w:spacing w:after="200" w:line="276" w:lineRule="auto"/>
    </w:pPr>
    <w:rPr>
      <w:rFonts w:ascii="Calibri" w:eastAsia="Calibri" w:hAnsi="Calibri" w:cs="Times New Roma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3B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1E3BF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1E3B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3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BF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E3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BF5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BF5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rsid w:val="001E3BF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styleId="NoSpacing">
    <w:name w:val="No Spacing"/>
    <w:uiPriority w:val="1"/>
    <w:qFormat/>
    <w:rsid w:val="001E3BF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f">
    <w:name w:val="Paragraf"/>
    <w:basedOn w:val="Normal"/>
    <w:uiPriority w:val="99"/>
    <w:rsid w:val="001E3BF5"/>
    <w:pPr>
      <w:spacing w:before="60"/>
      <w:ind w:firstLine="851"/>
    </w:pPr>
    <w:rPr>
      <w:noProof/>
    </w:rPr>
  </w:style>
  <w:style w:type="table" w:styleId="TableGrid">
    <w:name w:val="Table Grid"/>
    <w:basedOn w:val="TableNormal"/>
    <w:uiPriority w:val="39"/>
    <w:rsid w:val="001E3BF5"/>
    <w:pPr>
      <w:spacing w:after="0" w:line="240" w:lineRule="auto"/>
    </w:pPr>
    <w:rPr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ED6E7-4881-4B5D-AC9A-EE5ABCD42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3125</Words>
  <Characters>17818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Savin</dc:creator>
  <cp:keywords/>
  <dc:description/>
  <cp:lastModifiedBy>BOBAN MILOSAVLJEVIC</cp:lastModifiedBy>
  <cp:revision>2</cp:revision>
  <cp:lastPrinted>2025-05-29T12:24:00Z</cp:lastPrinted>
  <dcterms:created xsi:type="dcterms:W3CDTF">2025-05-30T06:22:00Z</dcterms:created>
  <dcterms:modified xsi:type="dcterms:W3CDTF">2025-05-30T06:22:00Z</dcterms:modified>
</cp:coreProperties>
</file>