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451"/>
        <w:gridCol w:w="3559"/>
      </w:tblGrid>
      <w:tr w:rsidR="004F60C1" w:rsidRPr="002A59A4" w14:paraId="4195A9FD" w14:textId="77777777" w:rsidTr="00704FAC">
        <w:trPr>
          <w:trHeight w:val="1975"/>
        </w:trPr>
        <w:tc>
          <w:tcPr>
            <w:tcW w:w="2671" w:type="dxa"/>
          </w:tcPr>
          <w:p w14:paraId="7E228F13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color w:val="000000"/>
                <w:lang w:val="en-US"/>
              </w:rPr>
            </w:pPr>
            <w:bookmarkStart w:id="0" w:name="_GoBack"/>
            <w:bookmarkEnd w:id="0"/>
            <w:r w:rsidRPr="002A59A4">
              <w:rPr>
                <w:rFonts w:ascii="Calibri" w:eastAsia="Calibri" w:hAnsi="Calibri"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637B3FC" wp14:editId="1200A5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2"/>
          </w:tcPr>
          <w:p w14:paraId="0ED7D4A6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14:paraId="0905AAD1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14:paraId="3976C47B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1C5C7123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14:paraId="216D0603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14:paraId="6E8C60B4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14:paraId="1A66BB66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14:paraId="72300202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14:paraId="36C9EB48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7B53FA00" w14:textId="77777777" w:rsidR="004F60C1" w:rsidRPr="002A59A4" w:rsidRDefault="004F60C1" w:rsidP="00340D1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Т: +381 21 487 44 11; 456 721 F: +381 21 456 040  </w:t>
            </w:r>
          </w:p>
          <w:p w14:paraId="5FAAD1D3" w14:textId="77777777" w:rsidR="004F60C1" w:rsidRPr="002A59A4" w:rsidRDefault="004F60C1" w:rsidP="00340D1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psp@vojvodina.gov.rs</w:t>
            </w:r>
          </w:p>
          <w:p w14:paraId="3740875C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4F60C1" w:rsidRPr="002A59A4" w14:paraId="56AC975D" w14:textId="77777777" w:rsidTr="00704FAC">
        <w:trPr>
          <w:trHeight w:val="305"/>
        </w:trPr>
        <w:tc>
          <w:tcPr>
            <w:tcW w:w="2671" w:type="dxa"/>
          </w:tcPr>
          <w:p w14:paraId="25A73963" w14:textId="77777777" w:rsidR="004F60C1" w:rsidRPr="00425318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noProof/>
                <w:color w:val="000000"/>
                <w:lang w:val="ru-RU"/>
              </w:rPr>
            </w:pPr>
          </w:p>
        </w:tc>
        <w:tc>
          <w:tcPr>
            <w:tcW w:w="4451" w:type="dxa"/>
          </w:tcPr>
          <w:p w14:paraId="1B5142B7" w14:textId="7B64DC84" w:rsidR="004F60C1" w:rsidRPr="00701042" w:rsidRDefault="004F60C1" w:rsidP="00425318">
            <w:pPr>
              <w:widowControl w:val="0"/>
              <w:tabs>
                <w:tab w:val="center" w:pos="4245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  <w:lang w:val="sr-Cyrl-RS"/>
              </w:rPr>
            </w:pPr>
            <w:r w:rsidRPr="00425318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БРОЈ: </w:t>
            </w:r>
            <w:r w:rsidR="00425318" w:rsidRPr="00425318">
              <w:rPr>
                <w:sz w:val="19"/>
                <w:szCs w:val="19"/>
                <w:shd w:val="clear" w:color="auto" w:fill="FFFFFF"/>
              </w:rPr>
              <w:t>001664430 2</w:t>
            </w:r>
            <w:r w:rsidR="00701042">
              <w:rPr>
                <w:sz w:val="19"/>
                <w:szCs w:val="19"/>
                <w:shd w:val="clear" w:color="auto" w:fill="FFFFFF"/>
              </w:rPr>
              <w:t>025 09419 006 000 000 001 04 00</w:t>
            </w:r>
            <w:r w:rsidR="0079274B">
              <w:rPr>
                <w:sz w:val="19"/>
                <w:szCs w:val="19"/>
                <w:shd w:val="clear" w:color="auto" w:fill="FFFFFF"/>
                <w:lang w:val="sr-Cyrl-RS"/>
              </w:rPr>
              <w:t>8</w:t>
            </w:r>
          </w:p>
          <w:p w14:paraId="17791F5B" w14:textId="77777777" w:rsidR="004F60C1" w:rsidRPr="00425318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3559" w:type="dxa"/>
          </w:tcPr>
          <w:p w14:paraId="1CB4945E" w14:textId="0525C4CA" w:rsidR="004F60C1" w:rsidRPr="00A045BB" w:rsidRDefault="004F60C1" w:rsidP="00425318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highlight w:val="green"/>
                <w:lang w:val="en-US"/>
              </w:rPr>
            </w:pPr>
            <w:r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ДАТУМ:</w:t>
            </w:r>
            <w:r w:rsidR="002D66AD"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704FAC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01</w:t>
            </w:r>
            <w:r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.0</w:t>
            </w:r>
            <w:r w:rsidR="00704FAC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4</w:t>
            </w:r>
            <w:r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.202</w:t>
            </w:r>
            <w:r w:rsidR="002D66AD"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5</w:t>
            </w:r>
            <w:r w:rsidRPr="002D66AD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4461FC8D" w14:textId="77777777" w:rsidR="004F60C1" w:rsidRDefault="004F60C1" w:rsidP="004F60C1">
      <w:pPr>
        <w:spacing w:line="240" w:lineRule="auto"/>
        <w:jc w:val="both"/>
        <w:rPr>
          <w:rFonts w:ascii="Calibri" w:hAnsi="Calibri" w:cstheme="minorHAnsi"/>
          <w:sz w:val="20"/>
          <w:szCs w:val="20"/>
          <w:lang w:val="sr-Cyrl-RS"/>
        </w:rPr>
      </w:pPr>
    </w:p>
    <w:p w14:paraId="24F1A0F7" w14:textId="4D066E9B" w:rsidR="0099635F" w:rsidRPr="00D014DC" w:rsidRDefault="0099635F" w:rsidP="004F60C1">
      <w:p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>На основу чл. 11  и 22. став 4.  Покрајинске скупштинске одлуке о буџету АП Војводине за 202</w:t>
      </w:r>
      <w:r w:rsidR="008D20C0" w:rsidRPr="00D014DC">
        <w:rPr>
          <w:rFonts w:cstheme="minorHAnsi"/>
          <w:sz w:val="24"/>
          <w:szCs w:val="24"/>
          <w:lang w:val="sr-Cyrl-RS"/>
        </w:rPr>
        <w:t>5</w:t>
      </w:r>
      <w:r w:rsidRPr="00D014DC">
        <w:rPr>
          <w:rFonts w:cstheme="minorHAnsi"/>
          <w:sz w:val="24"/>
          <w:szCs w:val="24"/>
          <w:lang w:val="sr-Cyrl-RS"/>
        </w:rPr>
        <w:t xml:space="preserve">. годину </w:t>
      </w:r>
      <w:r w:rsidR="00262666" w:rsidRPr="00D014DC">
        <w:rPr>
          <w:rFonts w:cstheme="minorHAnsi"/>
          <w:sz w:val="24"/>
          <w:szCs w:val="24"/>
          <w:lang w:val="sr-Cyrl-RS"/>
        </w:rPr>
        <w:t xml:space="preserve">(„Службени лист АПВ”, бр. </w:t>
      </w:r>
      <w:r w:rsidR="008D20C0" w:rsidRPr="00D014DC">
        <w:rPr>
          <w:rFonts w:cstheme="minorHAnsi"/>
          <w:sz w:val="24"/>
          <w:szCs w:val="24"/>
          <w:lang w:val="sr-Cyrl-RS"/>
        </w:rPr>
        <w:t>57</w:t>
      </w:r>
      <w:r w:rsidRPr="00D014DC">
        <w:rPr>
          <w:rFonts w:cstheme="minorHAnsi"/>
          <w:sz w:val="24"/>
          <w:szCs w:val="24"/>
          <w:lang w:val="sr-Cyrl-RS"/>
        </w:rPr>
        <w:t>/2</w:t>
      </w:r>
      <w:r w:rsidR="008D20C0" w:rsidRPr="00D014DC">
        <w:rPr>
          <w:rFonts w:cstheme="minorHAnsi"/>
          <w:sz w:val="24"/>
          <w:szCs w:val="24"/>
          <w:lang w:val="sr-Cyrl-RS"/>
        </w:rPr>
        <w:t>4</w:t>
      </w:r>
      <w:r w:rsidRPr="00D014DC">
        <w:rPr>
          <w:rFonts w:cstheme="minorHAnsi"/>
          <w:sz w:val="24"/>
          <w:szCs w:val="24"/>
          <w:lang w:val="sr-Cyrl-RS"/>
        </w:rPr>
        <w:t>) у вези с Покрајинском скупштинском одлуком о програму заштите, уређења и коришћења пољопривредног земљишта на територији Аутономне покрајине Војводине у 202</w:t>
      </w:r>
      <w:r w:rsidR="008D20C0" w:rsidRPr="00D014DC">
        <w:rPr>
          <w:rFonts w:cstheme="minorHAnsi"/>
          <w:sz w:val="24"/>
          <w:szCs w:val="24"/>
          <w:lang w:val="sr-Cyrl-RS"/>
        </w:rPr>
        <w:t>5</w:t>
      </w:r>
      <w:r w:rsidRPr="00D014DC">
        <w:rPr>
          <w:rFonts w:cstheme="minorHAnsi"/>
          <w:sz w:val="24"/>
          <w:szCs w:val="24"/>
          <w:lang w:val="sr-Cyrl-RS"/>
        </w:rPr>
        <w:t xml:space="preserve">. години, („Службени лист АПВ”, број </w:t>
      </w:r>
      <w:r w:rsidR="00262666" w:rsidRPr="00D014DC">
        <w:rPr>
          <w:rFonts w:cstheme="minorHAnsi"/>
          <w:sz w:val="24"/>
          <w:szCs w:val="24"/>
          <w:lang w:val="sr-Latn-RS"/>
        </w:rPr>
        <w:t>5</w:t>
      </w:r>
      <w:r w:rsidR="008D20C0" w:rsidRPr="00D014DC">
        <w:rPr>
          <w:rFonts w:cstheme="minorHAnsi"/>
          <w:sz w:val="24"/>
          <w:szCs w:val="24"/>
          <w:lang w:val="sr-Cyrl-RS"/>
        </w:rPr>
        <w:t>7</w:t>
      </w:r>
      <w:r w:rsidRPr="00D014DC">
        <w:rPr>
          <w:rFonts w:cstheme="minorHAnsi"/>
          <w:sz w:val="24"/>
          <w:szCs w:val="24"/>
          <w:lang w:val="sr-Cyrl-RS"/>
        </w:rPr>
        <w:t>/2</w:t>
      </w:r>
      <w:r w:rsidR="008D20C0" w:rsidRPr="00D014DC">
        <w:rPr>
          <w:rFonts w:cstheme="minorHAnsi"/>
          <w:sz w:val="24"/>
          <w:szCs w:val="24"/>
          <w:lang w:val="sr-Cyrl-RS"/>
        </w:rPr>
        <w:t>4</w:t>
      </w:r>
      <w:r w:rsidRPr="00D014DC">
        <w:rPr>
          <w:rFonts w:cstheme="minorHAnsi"/>
          <w:sz w:val="24"/>
          <w:szCs w:val="24"/>
          <w:lang w:val="sr-Cyrl-RS"/>
        </w:rPr>
        <w:t>), и Правилником о спровођењу конкурса које расписује Покрајински секретаријат за пољопривреду, водопривреду и шумарство</w:t>
      </w:r>
      <w:r w:rsidRPr="00D014DC">
        <w:rPr>
          <w:rFonts w:cstheme="minorHAnsi"/>
          <w:sz w:val="24"/>
          <w:szCs w:val="24"/>
          <w:lang w:val="sr-Latn-CS"/>
        </w:rPr>
        <w:t xml:space="preserve">(„Службени лист АП Војводине </w:t>
      </w:r>
      <w:r w:rsidR="00262666" w:rsidRPr="00D014DC">
        <w:rPr>
          <w:rFonts w:cstheme="minorHAnsi"/>
          <w:sz w:val="24"/>
          <w:szCs w:val="24"/>
          <w:lang w:val="sr-Latn-RS"/>
        </w:rPr>
        <w:t xml:space="preserve">8/23, 56/23 </w:t>
      </w:r>
      <w:r w:rsidR="00262666" w:rsidRPr="00D014DC">
        <w:rPr>
          <w:rFonts w:cstheme="minorHAnsi"/>
          <w:sz w:val="24"/>
          <w:szCs w:val="24"/>
          <w:lang w:val="sr-Cyrl-RS"/>
        </w:rPr>
        <w:t>и17/24</w:t>
      </w:r>
      <w:r w:rsidRPr="00D014DC">
        <w:rPr>
          <w:rFonts w:cstheme="minorHAnsi"/>
          <w:sz w:val="24"/>
          <w:szCs w:val="24"/>
          <w:lang w:val="sr-Latn-CS"/>
        </w:rPr>
        <w:t>)</w:t>
      </w:r>
      <w:r w:rsidRPr="00D014DC">
        <w:rPr>
          <w:rFonts w:cstheme="minorHAnsi"/>
          <w:sz w:val="24"/>
          <w:szCs w:val="24"/>
          <w:lang w:val="sr-Cyrl-RS"/>
        </w:rPr>
        <w:t>, Покрајински секретаријат за пољопривреду, водопривреду и шумарс</w:t>
      </w:r>
      <w:r w:rsidR="00147413">
        <w:rPr>
          <w:rFonts w:cstheme="minorHAnsi"/>
          <w:sz w:val="24"/>
          <w:szCs w:val="24"/>
          <w:lang w:val="sr-Cyrl-RS"/>
        </w:rPr>
        <w:t>тво (у даљем тексту: С</w:t>
      </w:r>
      <w:r w:rsidRPr="00D014DC">
        <w:rPr>
          <w:rFonts w:cstheme="minorHAnsi"/>
          <w:sz w:val="24"/>
          <w:szCs w:val="24"/>
          <w:lang w:val="sr-Cyrl-RS"/>
        </w:rPr>
        <w:t>екретаријат) расписује</w:t>
      </w:r>
    </w:p>
    <w:p w14:paraId="1B1E9EDB" w14:textId="77777777" w:rsidR="000563CA" w:rsidRPr="00D014DC" w:rsidRDefault="000563CA" w:rsidP="006E15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0C0F35B" w14:textId="77777777" w:rsidR="007035B0" w:rsidRPr="00D014DC" w:rsidRDefault="007035B0" w:rsidP="006E15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14DC">
        <w:rPr>
          <w:rFonts w:cstheme="minorHAnsi"/>
          <w:b/>
          <w:sz w:val="24"/>
          <w:szCs w:val="24"/>
        </w:rPr>
        <w:t>К О Н К У Р С</w:t>
      </w:r>
    </w:p>
    <w:p w14:paraId="05449B97" w14:textId="2292F04D" w:rsidR="007035B0" w:rsidRPr="00D014DC" w:rsidRDefault="007035B0" w:rsidP="006E15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proofErr w:type="gramStart"/>
      <w:r w:rsidRPr="00D014DC">
        <w:rPr>
          <w:rFonts w:cstheme="minorHAnsi"/>
          <w:b/>
          <w:sz w:val="24"/>
          <w:szCs w:val="24"/>
        </w:rPr>
        <w:t>за</w:t>
      </w:r>
      <w:proofErr w:type="spellEnd"/>
      <w:proofErr w:type="gramEnd"/>
      <w:r w:rsidRPr="00D014DC">
        <w:rPr>
          <w:rFonts w:cstheme="minorHAnsi"/>
          <w:b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b/>
          <w:sz w:val="24"/>
          <w:szCs w:val="24"/>
        </w:rPr>
        <w:t>доделу</w:t>
      </w:r>
      <w:proofErr w:type="spellEnd"/>
      <w:r w:rsidRPr="00D014DC">
        <w:rPr>
          <w:rFonts w:cstheme="minorHAnsi"/>
          <w:b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b/>
          <w:sz w:val="24"/>
          <w:szCs w:val="24"/>
        </w:rPr>
        <w:t>подстицајних</w:t>
      </w:r>
      <w:proofErr w:type="spellEnd"/>
      <w:r w:rsidRPr="00D014DC">
        <w:rPr>
          <w:rFonts w:cstheme="minorHAnsi"/>
          <w:b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b/>
          <w:sz w:val="24"/>
          <w:szCs w:val="24"/>
        </w:rPr>
        <w:t>средстава</w:t>
      </w:r>
      <w:proofErr w:type="spellEnd"/>
      <w:r w:rsidRPr="00D014DC">
        <w:rPr>
          <w:rFonts w:cstheme="minorHAnsi"/>
          <w:b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b/>
          <w:sz w:val="24"/>
          <w:szCs w:val="24"/>
        </w:rPr>
        <w:t>за</w:t>
      </w:r>
      <w:proofErr w:type="spellEnd"/>
      <w:r w:rsidRPr="00D014DC">
        <w:rPr>
          <w:rFonts w:cstheme="minorHAnsi"/>
          <w:b/>
          <w:sz w:val="24"/>
          <w:szCs w:val="24"/>
        </w:rPr>
        <w:t xml:space="preserve"> </w:t>
      </w:r>
      <w:r w:rsidR="00B045F2" w:rsidRPr="00D014DC">
        <w:rPr>
          <w:rFonts w:cstheme="minorHAnsi"/>
          <w:b/>
          <w:sz w:val="24"/>
          <w:szCs w:val="24"/>
          <w:lang w:val="sr-Cyrl-RS"/>
        </w:rPr>
        <w:t>уређење</w:t>
      </w:r>
      <w:r w:rsidR="00A045BB" w:rsidRPr="00D014DC">
        <w:rPr>
          <w:rFonts w:cstheme="minorHAnsi"/>
          <w:b/>
          <w:sz w:val="24"/>
          <w:szCs w:val="24"/>
          <w:lang w:val="sr-Latn-RS"/>
        </w:rPr>
        <w:t xml:space="preserve"> </w:t>
      </w:r>
      <w:r w:rsidR="00A045BB" w:rsidRPr="00D014DC">
        <w:rPr>
          <w:rFonts w:cstheme="minorHAnsi"/>
          <w:b/>
          <w:sz w:val="24"/>
          <w:szCs w:val="24"/>
          <w:lang w:val="sr-Cyrl-RS"/>
        </w:rPr>
        <w:t>атарских путева и отресишта</w:t>
      </w:r>
      <w:r w:rsidR="008A5FBB" w:rsidRPr="00D014DC">
        <w:rPr>
          <w:rFonts w:cstheme="minorHAnsi"/>
          <w:b/>
          <w:sz w:val="24"/>
          <w:szCs w:val="24"/>
          <w:lang w:val="sr-Cyrl-RS"/>
        </w:rPr>
        <w:t xml:space="preserve"> </w:t>
      </w:r>
      <w:r w:rsidR="001C0117" w:rsidRPr="00D014DC">
        <w:rPr>
          <w:rFonts w:cstheme="minorHAnsi"/>
          <w:b/>
          <w:sz w:val="24"/>
          <w:szCs w:val="24"/>
        </w:rPr>
        <w:t xml:space="preserve">у АП </w:t>
      </w:r>
      <w:proofErr w:type="spellStart"/>
      <w:r w:rsidR="001C0117" w:rsidRPr="00D014DC">
        <w:rPr>
          <w:rFonts w:cstheme="minorHAnsi"/>
          <w:b/>
          <w:sz w:val="24"/>
          <w:szCs w:val="24"/>
        </w:rPr>
        <w:t>Војводини</w:t>
      </w:r>
      <w:proofErr w:type="spellEnd"/>
      <w:r w:rsidR="00C5674B" w:rsidRPr="00D014DC">
        <w:rPr>
          <w:rFonts w:cstheme="minorHAnsi"/>
          <w:b/>
          <w:sz w:val="24"/>
          <w:szCs w:val="24"/>
        </w:rPr>
        <w:t xml:space="preserve"> у 202</w:t>
      </w:r>
      <w:r w:rsidR="008D20C0" w:rsidRPr="00D014DC">
        <w:rPr>
          <w:rFonts w:cstheme="minorHAnsi"/>
          <w:b/>
          <w:sz w:val="24"/>
          <w:szCs w:val="24"/>
        </w:rPr>
        <w:t>5</w:t>
      </w:r>
      <w:r w:rsidRPr="00D014DC">
        <w:rPr>
          <w:rFonts w:cstheme="minorHAnsi"/>
          <w:b/>
          <w:sz w:val="24"/>
          <w:szCs w:val="24"/>
        </w:rPr>
        <w:t>.</w:t>
      </w:r>
      <w:r w:rsidRPr="00D014DC">
        <w:rPr>
          <w:rFonts w:cstheme="minorHAnsi"/>
          <w:b/>
          <w:sz w:val="24"/>
          <w:szCs w:val="24"/>
          <w:lang w:val="sr-Cyrl-RS"/>
        </w:rPr>
        <w:t xml:space="preserve"> </w:t>
      </w:r>
      <w:proofErr w:type="spellStart"/>
      <w:r w:rsidR="0099635F" w:rsidRPr="00D014DC">
        <w:rPr>
          <w:rFonts w:cstheme="minorHAnsi"/>
          <w:b/>
          <w:sz w:val="24"/>
          <w:szCs w:val="24"/>
        </w:rPr>
        <w:t>Г</w:t>
      </w:r>
      <w:r w:rsidRPr="00D014DC">
        <w:rPr>
          <w:rFonts w:cstheme="minorHAnsi"/>
          <w:b/>
          <w:sz w:val="24"/>
          <w:szCs w:val="24"/>
        </w:rPr>
        <w:t>одини</w:t>
      </w:r>
      <w:proofErr w:type="spellEnd"/>
    </w:p>
    <w:p w14:paraId="738CDF8E" w14:textId="77777777" w:rsidR="0099635F" w:rsidRPr="00D014DC" w:rsidRDefault="0099635F" w:rsidP="007035B0">
      <w:pPr>
        <w:jc w:val="center"/>
        <w:rPr>
          <w:rFonts w:cstheme="minorHAnsi"/>
          <w:b/>
          <w:sz w:val="24"/>
          <w:szCs w:val="24"/>
        </w:rPr>
      </w:pPr>
    </w:p>
    <w:p w14:paraId="3411A5CE" w14:textId="2BAA7D34" w:rsidR="007035B0" w:rsidRPr="00D014DC" w:rsidRDefault="007035B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ЦИЉ И ПРЕДМЕТ КОНКУРСА:</w:t>
      </w:r>
    </w:p>
    <w:p w14:paraId="54C2FC85" w14:textId="6473BA8E" w:rsidR="00BF3CF1" w:rsidRPr="00D014DC" w:rsidRDefault="00A25FC2" w:rsidP="00A25FC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014DC">
        <w:rPr>
          <w:rFonts w:cstheme="minorHAnsi"/>
          <w:sz w:val="24"/>
          <w:szCs w:val="24"/>
        </w:rPr>
        <w:t>Циљ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r w:rsidRPr="00D014DC">
        <w:rPr>
          <w:rFonts w:cstheme="minorHAnsi"/>
          <w:sz w:val="24"/>
          <w:szCs w:val="24"/>
          <w:lang w:val="sr-Cyrl-RS"/>
        </w:rPr>
        <w:t>К</w:t>
      </w:r>
      <w:proofErr w:type="spellStart"/>
      <w:r w:rsidR="007035B0" w:rsidRPr="00D014DC">
        <w:rPr>
          <w:rFonts w:cstheme="minorHAnsi"/>
          <w:sz w:val="24"/>
          <w:szCs w:val="24"/>
        </w:rPr>
        <w:t>онкурса</w:t>
      </w:r>
      <w:proofErr w:type="spellEnd"/>
      <w:r w:rsidR="007035B0"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за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доделу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подстицајних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средстава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за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r w:rsidRPr="00D014DC">
        <w:rPr>
          <w:rFonts w:cstheme="minorHAnsi"/>
          <w:sz w:val="24"/>
          <w:szCs w:val="24"/>
          <w:lang w:val="sr-Cyrl-RS"/>
        </w:rPr>
        <w:t xml:space="preserve">уређење </w:t>
      </w:r>
      <w:r w:rsidR="008D20C0" w:rsidRPr="00D014DC">
        <w:rPr>
          <w:rFonts w:cstheme="minorHAnsi"/>
          <w:sz w:val="24"/>
          <w:szCs w:val="24"/>
          <w:lang w:val="sr-Cyrl-RS"/>
        </w:rPr>
        <w:t>атарских путева и отресишта</w:t>
      </w:r>
      <w:r w:rsidRPr="00D014DC">
        <w:rPr>
          <w:rFonts w:cstheme="minorHAnsi"/>
          <w:sz w:val="24"/>
          <w:szCs w:val="24"/>
          <w:lang w:val="sr-Cyrl-RS"/>
        </w:rPr>
        <w:t xml:space="preserve"> </w:t>
      </w:r>
      <w:r w:rsidRPr="00D014DC">
        <w:rPr>
          <w:rFonts w:cstheme="minorHAnsi"/>
          <w:sz w:val="24"/>
          <w:szCs w:val="24"/>
        </w:rPr>
        <w:t xml:space="preserve">у АП </w:t>
      </w:r>
      <w:proofErr w:type="spellStart"/>
      <w:r w:rsidRPr="00D014DC">
        <w:rPr>
          <w:rFonts w:cstheme="minorHAnsi"/>
          <w:sz w:val="24"/>
          <w:szCs w:val="24"/>
        </w:rPr>
        <w:t>Војводини</w:t>
      </w:r>
      <w:proofErr w:type="spellEnd"/>
      <w:r w:rsidRPr="00D014DC">
        <w:rPr>
          <w:rFonts w:cstheme="minorHAnsi"/>
          <w:sz w:val="24"/>
          <w:szCs w:val="24"/>
        </w:rPr>
        <w:t xml:space="preserve"> у 202</w:t>
      </w:r>
      <w:r w:rsidR="008D20C0" w:rsidRPr="00D014DC">
        <w:rPr>
          <w:rFonts w:cstheme="minorHAnsi"/>
          <w:sz w:val="24"/>
          <w:szCs w:val="24"/>
          <w:lang w:val="sr-Cyrl-RS"/>
        </w:rPr>
        <w:t>5</w:t>
      </w:r>
      <w:r w:rsidRPr="00D014DC">
        <w:rPr>
          <w:rFonts w:cstheme="minorHAnsi"/>
          <w:sz w:val="24"/>
          <w:szCs w:val="24"/>
        </w:rPr>
        <w:t>.</w:t>
      </w:r>
      <w:r w:rsidRPr="00D014DC">
        <w:rPr>
          <w:rFonts w:cstheme="minorHAnsi"/>
          <w:sz w:val="24"/>
          <w:szCs w:val="24"/>
          <w:lang w:val="sr-Cyrl-RS"/>
        </w:rPr>
        <w:t xml:space="preserve"> г</w:t>
      </w:r>
      <w:proofErr w:type="spellStart"/>
      <w:r w:rsidRPr="00D014DC">
        <w:rPr>
          <w:rFonts w:cstheme="minorHAnsi"/>
          <w:sz w:val="24"/>
          <w:szCs w:val="24"/>
        </w:rPr>
        <w:t>одини</w:t>
      </w:r>
      <w:proofErr w:type="spellEnd"/>
      <w:r w:rsidRPr="00D014DC">
        <w:rPr>
          <w:rFonts w:cstheme="minorHAnsi"/>
          <w:sz w:val="24"/>
          <w:szCs w:val="24"/>
          <w:lang w:val="sr-Cyrl-RS"/>
        </w:rPr>
        <w:t xml:space="preserve"> ( у даљем тексту: Конкурс) </w:t>
      </w:r>
      <w:proofErr w:type="spellStart"/>
      <w:r w:rsidR="007035B0" w:rsidRPr="00D014DC">
        <w:rPr>
          <w:rFonts w:cstheme="minorHAnsi"/>
          <w:sz w:val="24"/>
          <w:szCs w:val="24"/>
        </w:rPr>
        <w:t>јесте</w:t>
      </w:r>
      <w:proofErr w:type="spellEnd"/>
      <w:r w:rsidR="00BE3E7E" w:rsidRPr="00D014DC">
        <w:rPr>
          <w:rFonts w:cstheme="minorHAnsi"/>
          <w:sz w:val="24"/>
          <w:szCs w:val="24"/>
          <w:lang w:val="sr-Cyrl-RS"/>
        </w:rPr>
        <w:t xml:space="preserve"> олакшавање кретања пољопривредне механицзације</w:t>
      </w:r>
      <w:r w:rsidR="008C51C3" w:rsidRPr="00D014DC">
        <w:rPr>
          <w:rFonts w:cstheme="minorHAnsi"/>
          <w:sz w:val="24"/>
          <w:szCs w:val="24"/>
          <w:lang w:val="sr-Cyrl-RS"/>
        </w:rPr>
        <w:t xml:space="preserve"> у сврху обављања пољопривредне производње</w:t>
      </w:r>
      <w:r w:rsidR="00624C29" w:rsidRPr="00D014DC">
        <w:rPr>
          <w:rFonts w:cstheme="minorHAnsi"/>
          <w:sz w:val="24"/>
          <w:szCs w:val="24"/>
          <w:lang w:val="sr-Cyrl-RS"/>
        </w:rPr>
        <w:t xml:space="preserve"> и смањење негативних утицаја на друмски саобраћај.</w:t>
      </w:r>
      <w:r w:rsidR="00BE3E7E" w:rsidRPr="00D014DC">
        <w:rPr>
          <w:rFonts w:cstheme="minorHAnsi"/>
          <w:sz w:val="24"/>
          <w:szCs w:val="24"/>
          <w:lang w:val="sr-Cyrl-RS"/>
        </w:rPr>
        <w:t xml:space="preserve"> </w:t>
      </w:r>
    </w:p>
    <w:p w14:paraId="1A9F4137" w14:textId="6C7AD6FC" w:rsidR="003E455D" w:rsidRPr="00D014DC" w:rsidRDefault="003E455D" w:rsidP="00A25FC2">
      <w:pPr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 </w:t>
      </w:r>
      <w:r w:rsidR="00A25FC2" w:rsidRPr="00D014DC">
        <w:rPr>
          <w:rFonts w:cstheme="minorHAnsi"/>
          <w:sz w:val="24"/>
          <w:szCs w:val="24"/>
          <w:lang w:val="sr-Cyrl-RS"/>
        </w:rPr>
        <w:tab/>
      </w:r>
    </w:p>
    <w:p w14:paraId="7775E5C2" w14:textId="0023AF3E" w:rsidR="005B1860" w:rsidRPr="00D014DC" w:rsidRDefault="005B186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КОРИСНИЦИ СРЕДСТАВА :</w:t>
      </w:r>
    </w:p>
    <w:p w14:paraId="00FC2DA7" w14:textId="3727A76A" w:rsidR="005B1860" w:rsidRPr="00D014DC" w:rsidRDefault="005B1860" w:rsidP="00A25FC2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CS"/>
        </w:rPr>
        <w:t xml:space="preserve">Право да конкуришу имају јединице </w:t>
      </w:r>
      <w:r w:rsidRPr="00D014DC">
        <w:rPr>
          <w:rFonts w:cstheme="minorHAnsi"/>
          <w:sz w:val="24"/>
          <w:szCs w:val="24"/>
          <w:lang w:val="sr-Cyrl-RS"/>
        </w:rPr>
        <w:t>локалне самоуправе (градови и општине)  у АП Војводин</w:t>
      </w:r>
      <w:r w:rsidRPr="00D014DC">
        <w:rPr>
          <w:rFonts w:cstheme="minorHAnsi"/>
          <w:sz w:val="24"/>
          <w:szCs w:val="24"/>
          <w:lang w:val="sr-Cyrl-CS"/>
        </w:rPr>
        <w:t>и.</w:t>
      </w:r>
    </w:p>
    <w:p w14:paraId="1325AB7F" w14:textId="7A9C413F" w:rsidR="00BF3CF1" w:rsidRPr="00D014DC" w:rsidRDefault="00FC1603" w:rsidP="00A25FC2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>Корисници средстава</w:t>
      </w:r>
      <w:r w:rsidRPr="00D014DC">
        <w:rPr>
          <w:rFonts w:cstheme="minorHAnsi"/>
          <w:sz w:val="24"/>
          <w:szCs w:val="24"/>
          <w:lang w:val="sr-Cyrl-RS"/>
        </w:rPr>
        <w:t xml:space="preserve"> </w:t>
      </w:r>
      <w:r w:rsidR="00BF3CF1" w:rsidRPr="00D014DC">
        <w:rPr>
          <w:rFonts w:cstheme="minorHAnsi"/>
          <w:sz w:val="24"/>
          <w:szCs w:val="24"/>
          <w:lang w:val="sr-Cyrl-RS"/>
        </w:rPr>
        <w:t>могу</w:t>
      </w:r>
      <w:r w:rsidRPr="00D014DC">
        <w:rPr>
          <w:rFonts w:cstheme="minorHAnsi"/>
          <w:sz w:val="24"/>
          <w:szCs w:val="24"/>
          <w:lang w:val="sr-Cyrl-RS"/>
        </w:rPr>
        <w:t xml:space="preserve"> да поднесу</w:t>
      </w:r>
      <w:r w:rsidR="00D61297" w:rsidRPr="00D014DC">
        <w:rPr>
          <w:rFonts w:cstheme="minorHAnsi"/>
          <w:sz w:val="24"/>
          <w:szCs w:val="24"/>
          <w:lang w:val="sr-Cyrl-RS"/>
        </w:rPr>
        <w:t xml:space="preserve"> једну </w:t>
      </w:r>
      <w:r w:rsidR="00BF3CF1" w:rsidRPr="00D014DC">
        <w:rPr>
          <w:rFonts w:cstheme="minorHAnsi"/>
          <w:sz w:val="24"/>
          <w:szCs w:val="24"/>
          <w:lang w:val="sr-Cyrl-RS"/>
        </w:rPr>
        <w:t>пријаву</w:t>
      </w:r>
      <w:r w:rsidRPr="00D014DC">
        <w:rPr>
          <w:rFonts w:cstheme="minorHAnsi"/>
          <w:sz w:val="24"/>
          <w:szCs w:val="24"/>
          <w:lang w:val="sr-Cyrl-RS"/>
        </w:rPr>
        <w:t>.</w:t>
      </w:r>
    </w:p>
    <w:p w14:paraId="01FEF94A" w14:textId="77777777" w:rsidR="00B93BBB" w:rsidRPr="00D014DC" w:rsidRDefault="00B93BBB" w:rsidP="00A25FC2">
      <w:pPr>
        <w:spacing w:after="0" w:line="240" w:lineRule="auto"/>
        <w:ind w:right="-45" w:firstLine="360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 xml:space="preserve">Средства по овом конкурсу додељују се бесповратно, </w:t>
      </w:r>
      <w:r w:rsidRPr="00D014DC">
        <w:rPr>
          <w:rFonts w:cstheme="minorHAnsi"/>
          <w:sz w:val="24"/>
          <w:szCs w:val="24"/>
        </w:rPr>
        <w:t xml:space="preserve">у </w:t>
      </w:r>
      <w:r w:rsidRPr="00D014DC">
        <w:rPr>
          <w:rFonts w:cstheme="minorHAnsi"/>
          <w:sz w:val="24"/>
          <w:szCs w:val="24"/>
          <w:lang w:val="sr-Cyrl-RS"/>
        </w:rPr>
        <w:t>висини</w:t>
      </w:r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до</w:t>
      </w:r>
      <w:proofErr w:type="spellEnd"/>
      <w:r w:rsidRPr="00D014DC">
        <w:rPr>
          <w:rFonts w:cstheme="minorHAnsi"/>
          <w:sz w:val="24"/>
          <w:szCs w:val="24"/>
        </w:rPr>
        <w:t xml:space="preserve"> 100% </w:t>
      </w:r>
      <w:proofErr w:type="spellStart"/>
      <w:r w:rsidRPr="00D014DC">
        <w:rPr>
          <w:rFonts w:cstheme="minorHAnsi"/>
          <w:sz w:val="24"/>
          <w:szCs w:val="24"/>
        </w:rPr>
        <w:t>од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укупно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прихватљивих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трошкова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инвестиције</w:t>
      </w:r>
      <w:proofErr w:type="spellEnd"/>
      <w:r w:rsidRPr="00D014DC">
        <w:rPr>
          <w:rFonts w:cstheme="minorHAnsi"/>
          <w:sz w:val="24"/>
          <w:szCs w:val="24"/>
        </w:rPr>
        <w:t xml:space="preserve">, </w:t>
      </w:r>
      <w:proofErr w:type="spellStart"/>
      <w:r w:rsidRPr="00D014DC">
        <w:rPr>
          <w:rFonts w:cstheme="minorHAnsi"/>
          <w:sz w:val="24"/>
          <w:szCs w:val="24"/>
        </w:rPr>
        <w:t>без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r w:rsidRPr="00D014DC">
        <w:rPr>
          <w:rFonts w:cstheme="minorHAnsi"/>
          <w:sz w:val="24"/>
          <w:szCs w:val="24"/>
          <w:lang w:val="sr-Cyrl-RS"/>
        </w:rPr>
        <w:t xml:space="preserve">ПДВ-а. </w:t>
      </w:r>
    </w:p>
    <w:p w14:paraId="05E9AE23" w14:textId="77777777" w:rsidR="005B1860" w:rsidRPr="00D014DC" w:rsidRDefault="005B1860" w:rsidP="00EA2BF3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290440B7" w14:textId="218093D1" w:rsidR="00D61297" w:rsidRPr="00D014DC" w:rsidRDefault="00D61297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ПРЕДМЕТ КОНКУРСА</w:t>
      </w:r>
    </w:p>
    <w:p w14:paraId="5CB37624" w14:textId="6BC82C46" w:rsidR="003C6BB9" w:rsidRPr="00D014DC" w:rsidRDefault="003C6BB9" w:rsidP="003C6BB9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5203537C" w14:textId="77777777" w:rsidR="003C6BB9" w:rsidRPr="00D014DC" w:rsidRDefault="003C6BB9" w:rsidP="003C6BB9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Под атарским путем подразумева се површина која је доступна већем броју корисника, коју надлежни орган прогласи некатегорисаним путем и која је уписана у катастар непокретности као некатегорисан пут, а доприноси рационалном коришћењу пољопривредног земљишта. </w:t>
      </w:r>
    </w:p>
    <w:p w14:paraId="64A6A29F" w14:textId="77777777" w:rsidR="003C6BB9" w:rsidRPr="00D014DC" w:rsidRDefault="003C6BB9" w:rsidP="003C6BB9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9577A87" w14:textId="67B9A126" w:rsidR="003C6BB9" w:rsidRPr="00D014DC" w:rsidRDefault="003C6BB9" w:rsidP="003C6BB9">
      <w:pPr>
        <w:pStyle w:val="ListParagraph"/>
        <w:ind w:left="0" w:firstLine="284"/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sz w:val="24"/>
          <w:szCs w:val="24"/>
          <w:lang w:val="sr-Cyrl-RS"/>
        </w:rPr>
        <w:lastRenderedPageBreak/>
        <w:t>Под отресиштем подразумева се површина непосредно пре прикључка некатегорисаног пута с јавним путем, а која је уређена тако да се на њој уклоне све нечистоће с возила чије би изношење на јавни пут угрозило безбедност саобраћаја.</w:t>
      </w:r>
    </w:p>
    <w:p w14:paraId="457D7DB4" w14:textId="7A4C37F5" w:rsidR="003C6BB9" w:rsidRPr="00D014DC" w:rsidRDefault="003C6BB9" w:rsidP="003C6BB9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590B9C7A" w14:textId="77777777" w:rsidR="003C6BB9" w:rsidRPr="00D014DC" w:rsidRDefault="003C6BB9" w:rsidP="003C6BB9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57D4FD4A" w14:textId="70057993" w:rsidR="00D61297" w:rsidRPr="00D014DC" w:rsidRDefault="00D61297" w:rsidP="003C6BB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ВИСИНА И НАМЕНА СРЕДСТАВА:</w:t>
      </w:r>
    </w:p>
    <w:p w14:paraId="1D15E694" w14:textId="77777777" w:rsidR="003C6BB9" w:rsidRPr="00D014DC" w:rsidRDefault="003C6BB9" w:rsidP="003C6BB9">
      <w:pPr>
        <w:pStyle w:val="ListParagraph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105F11A" w14:textId="39C926BA" w:rsidR="00D61297" w:rsidRPr="00D014DC" w:rsidRDefault="00D61297" w:rsidP="003C6BB9">
      <w:pPr>
        <w:ind w:firstLine="284"/>
        <w:jc w:val="both"/>
        <w:rPr>
          <w:rFonts w:cstheme="minorHAnsi"/>
          <w:sz w:val="24"/>
          <w:szCs w:val="24"/>
        </w:rPr>
      </w:pPr>
      <w:proofErr w:type="spellStart"/>
      <w:r w:rsidRPr="00D014DC">
        <w:rPr>
          <w:rFonts w:cstheme="minorHAnsi"/>
          <w:sz w:val="24"/>
          <w:szCs w:val="24"/>
        </w:rPr>
        <w:t>Укупан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износ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бесповратних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средстава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који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се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додељује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по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овом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конкурсу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јесте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r w:rsidR="003C6BB9" w:rsidRPr="00D014DC">
        <w:rPr>
          <w:rFonts w:cstheme="minorHAnsi"/>
          <w:b/>
          <w:sz w:val="24"/>
          <w:szCs w:val="24"/>
          <w:lang w:val="sr-Latn-RS"/>
        </w:rPr>
        <w:t>44</w:t>
      </w:r>
      <w:r w:rsidRPr="00D014DC">
        <w:rPr>
          <w:rFonts w:cstheme="minorHAnsi"/>
          <w:b/>
          <w:sz w:val="24"/>
          <w:szCs w:val="24"/>
          <w:lang w:val="sr-Cyrl-RS"/>
        </w:rPr>
        <w:t>0</w:t>
      </w:r>
      <w:r w:rsidRPr="00D014DC">
        <w:rPr>
          <w:rFonts w:cstheme="minorHAnsi"/>
          <w:b/>
          <w:sz w:val="24"/>
          <w:szCs w:val="24"/>
        </w:rPr>
        <w:t>.000.000</w:t>
      </w:r>
      <w:proofErr w:type="gramStart"/>
      <w:r w:rsidRPr="00D014DC">
        <w:rPr>
          <w:rFonts w:cstheme="minorHAnsi"/>
          <w:b/>
          <w:sz w:val="24"/>
          <w:szCs w:val="24"/>
        </w:rPr>
        <w:t>,00</w:t>
      </w:r>
      <w:proofErr w:type="gramEnd"/>
      <w:r w:rsidRPr="00D014DC">
        <w:rPr>
          <w:rFonts w:cstheme="minorHAnsi"/>
          <w:color w:val="FF0000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динара</w:t>
      </w:r>
      <w:proofErr w:type="spellEnd"/>
      <w:r w:rsidRPr="00D014DC">
        <w:rPr>
          <w:rFonts w:cstheme="minorHAnsi"/>
          <w:sz w:val="24"/>
          <w:szCs w:val="24"/>
        </w:rPr>
        <w:t>.</w:t>
      </w:r>
    </w:p>
    <w:p w14:paraId="1E32E99B" w14:textId="40B63738" w:rsidR="00D61297" w:rsidRPr="00D014DC" w:rsidRDefault="00D61297" w:rsidP="00D6129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>Средства за уређење атарских путева и отресишта додељују се за уређење атарских путева и отресишта у јавној својини.</w:t>
      </w:r>
    </w:p>
    <w:p w14:paraId="223898A2" w14:textId="36499743" w:rsidR="00D61297" w:rsidRPr="00D014DC" w:rsidRDefault="00D61297" w:rsidP="00D6129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Код уређења атарских путева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намена средстава јесте финансирање трошкова радова и материјала за уређење атарских путева и отресишта, а у које спадају припремни радови, земљани радови и радови на изградњи коловозне конструкције од</w:t>
      </w:r>
      <w:r w:rsidR="00283DB3"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материјала у расутом стању и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чврстих компактних материјала.</w:t>
      </w:r>
    </w:p>
    <w:p w14:paraId="7044309A" w14:textId="49DBBCDD" w:rsidR="00D61297" w:rsidRPr="00D014DC" w:rsidRDefault="00D61297" w:rsidP="00D61297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014DC">
        <w:rPr>
          <w:rFonts w:asciiTheme="minorHAnsi" w:hAnsiTheme="minorHAnsi" w:cstheme="minorHAnsi"/>
          <w:sz w:val="24"/>
          <w:szCs w:val="24"/>
          <w:lang w:val="sr-Latn-RS"/>
        </w:rPr>
        <w:t>У оквиру уређења атарских путева суфинансираће се уређење атарских путева туцаником</w:t>
      </w:r>
      <w:r w:rsidR="00283DB3"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283DB3" w:rsidRPr="00091377">
        <w:rPr>
          <w:rFonts w:asciiTheme="minorHAnsi" w:hAnsiTheme="minorHAnsi" w:cstheme="minorHAnsi"/>
          <w:sz w:val="24"/>
          <w:szCs w:val="24"/>
          <w:lang w:val="sr-Cyrl-RS"/>
        </w:rPr>
        <w:t>шљунком</w:t>
      </w:r>
      <w:r w:rsidRPr="00091377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струганим асфалтом, асфалтом, бетоном  и стабилизацијом хидрауличним везивом.</w:t>
      </w:r>
    </w:p>
    <w:p w14:paraId="1CE0916B" w14:textId="5067840F" w:rsidR="00D61297" w:rsidRPr="00D014DC" w:rsidRDefault="00D61297" w:rsidP="00D6129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У оквиру уређења отресишта суфинансираће се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израда отресишта од бетона, армираног бетона, асфалта</w:t>
      </w:r>
      <w:r w:rsidRPr="00091377">
        <w:rPr>
          <w:rFonts w:asciiTheme="minorHAnsi" w:hAnsiTheme="minorHAnsi" w:cstheme="minorHAnsi"/>
          <w:sz w:val="24"/>
          <w:szCs w:val="24"/>
          <w:lang w:val="sr-Cyrl-RS"/>
        </w:rPr>
        <w:t>,</w:t>
      </w:r>
      <w:r w:rsidR="00283DB3" w:rsidRPr="00091377">
        <w:rPr>
          <w:rFonts w:asciiTheme="minorHAnsi" w:hAnsiTheme="minorHAnsi" w:cstheme="minorHAnsi"/>
          <w:sz w:val="24"/>
          <w:szCs w:val="24"/>
          <w:lang w:val="sr-Cyrl-RS"/>
        </w:rPr>
        <w:t xml:space="preserve"> челичних конструкција и</w:t>
      </w:r>
      <w:r w:rsidRPr="000913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од друге тврде подлоге или са истим коловозним застором као и јавни пут са којим се укршта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односно на који се прикључује,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 у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ширини од најмање 5 метара и у дужини од најмање 40 метара за државни пут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I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реда, 20 метара за државни пут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II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реда и 10 метара за општински пут и улицу, рачунајући од ивице коловоза јавног пута.</w:t>
      </w:r>
    </w:p>
    <w:p w14:paraId="6E378273" w14:textId="77777777" w:rsidR="00D61297" w:rsidRPr="00D014DC" w:rsidRDefault="00D61297" w:rsidP="00D612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256CD3" w14:textId="222AA18F" w:rsidR="00CD0D07" w:rsidRPr="00D014DC" w:rsidRDefault="00CD0D07" w:rsidP="00BA6F04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</w:p>
    <w:p w14:paraId="4350C672" w14:textId="610647E4" w:rsidR="00D61297" w:rsidRPr="00D014DC" w:rsidRDefault="00D61297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 xml:space="preserve">ПОТРЕБНА ДОКУМЕНТАЦИЈА </w:t>
      </w:r>
    </w:p>
    <w:p w14:paraId="3B7EF299" w14:textId="71C4E460" w:rsidR="006E1421" w:rsidRPr="00F2764F" w:rsidRDefault="006E1421" w:rsidP="006E1421">
      <w:pPr>
        <w:spacing w:after="0" w:line="240" w:lineRule="auto"/>
        <w:jc w:val="both"/>
        <w:rPr>
          <w:rFonts w:cstheme="minorHAnsi"/>
          <w:b/>
          <w:sz w:val="24"/>
          <w:szCs w:val="24"/>
          <w:lang w:val="sr-Cyrl-RS"/>
        </w:rPr>
      </w:pPr>
      <w:r w:rsidRPr="00F2764F">
        <w:rPr>
          <w:rFonts w:cstheme="minorHAnsi"/>
          <w:b/>
          <w:sz w:val="24"/>
          <w:szCs w:val="24"/>
          <w:lang w:val="sr-Cyrl-RS"/>
        </w:rPr>
        <w:t>Документација коју достављају</w:t>
      </w:r>
      <w:r w:rsidRPr="00F2764F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сви </w:t>
      </w:r>
      <w:r w:rsidRPr="00F2764F">
        <w:rPr>
          <w:rFonts w:cstheme="minorHAnsi"/>
          <w:b/>
          <w:sz w:val="24"/>
          <w:szCs w:val="24"/>
          <w:lang w:val="sr-Cyrl-RS"/>
        </w:rPr>
        <w:t>подносиоци пријава код уређења атарских путева и отресишта</w:t>
      </w:r>
      <w:r w:rsidR="00F2764F" w:rsidRPr="00F2764F">
        <w:rPr>
          <w:rFonts w:cstheme="minorHAnsi"/>
          <w:b/>
          <w:sz w:val="24"/>
          <w:szCs w:val="24"/>
          <w:lang w:val="sr-Cyrl-RS"/>
        </w:rPr>
        <w:t xml:space="preserve"> и</w:t>
      </w:r>
      <w:r w:rsidRPr="00F2764F">
        <w:rPr>
          <w:rFonts w:cstheme="minorHAnsi"/>
          <w:b/>
          <w:sz w:val="24"/>
          <w:szCs w:val="24"/>
          <w:lang w:val="sr-Cyrl-RS"/>
        </w:rPr>
        <w:t xml:space="preserve"> документација којом се доказује испуњеност услова је:</w:t>
      </w:r>
    </w:p>
    <w:p w14:paraId="102DADE7" w14:textId="5884A817" w:rsidR="006E1421" w:rsidRPr="00D014DC" w:rsidRDefault="006E1421" w:rsidP="006E1421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D014DC">
        <w:rPr>
          <w:rFonts w:cstheme="minorHAnsi"/>
          <w:sz w:val="24"/>
          <w:szCs w:val="24"/>
          <w:lang w:val="sr-Cyrl-RS"/>
        </w:rPr>
        <w:t>Образац пријаве (преузима се са интернет странице Секретаријата);</w:t>
      </w:r>
    </w:p>
    <w:p w14:paraId="437533FC" w14:textId="6C5B34AD" w:rsidR="006E1421" w:rsidRPr="00D014DC" w:rsidRDefault="006E1421" w:rsidP="006E1421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 xml:space="preserve">Копија актуелне одлуке или другог акта надлежног органа јединице локалне самоуправе којим се површина за коју се подноси пријава, проглашава некатегорисаним путем; уколико у наведеном акту нису прецизно набројани и одређени некатегорисани путеви, тада је подносилац пријаве дужан да уз њега достави и копију </w:t>
      </w:r>
      <w:r w:rsidR="00D014DC" w:rsidRPr="00D014DC">
        <w:rPr>
          <w:rFonts w:cstheme="minorHAnsi"/>
          <w:sz w:val="24"/>
          <w:szCs w:val="24"/>
          <w:lang w:val="sr-Cyrl-CS"/>
        </w:rPr>
        <w:t>другог актуелног</w:t>
      </w:r>
      <w:r w:rsidRPr="00D014DC">
        <w:rPr>
          <w:rFonts w:cstheme="minorHAnsi"/>
          <w:sz w:val="24"/>
          <w:szCs w:val="24"/>
          <w:lang w:val="sr-Cyrl-CS"/>
        </w:rPr>
        <w:t xml:space="preserve"> </w:t>
      </w:r>
      <w:r w:rsidR="00D014DC" w:rsidRPr="00D014DC">
        <w:rPr>
          <w:rFonts w:cstheme="minorHAnsi"/>
          <w:sz w:val="24"/>
          <w:szCs w:val="24"/>
          <w:lang w:val="sr-Cyrl-CS"/>
        </w:rPr>
        <w:t xml:space="preserve">акта </w:t>
      </w:r>
      <w:r w:rsidRPr="00D014DC">
        <w:rPr>
          <w:rFonts w:cstheme="minorHAnsi"/>
          <w:sz w:val="24"/>
          <w:szCs w:val="24"/>
          <w:lang w:val="sr-Cyrl-CS"/>
        </w:rPr>
        <w:t>где су некатегорисани путеви – који су предмет аплицирања на конкурс – јасно наведени и одређени; потребно је доставити интегралну верзију акта са свим важе</w:t>
      </w:r>
      <w:r w:rsidRPr="00D014DC">
        <w:rPr>
          <w:rFonts w:cstheme="minorHAnsi"/>
          <w:sz w:val="24"/>
          <w:szCs w:val="24"/>
          <w:lang w:val="sr-Cyrl-RS"/>
        </w:rPr>
        <w:t>ћ</w:t>
      </w:r>
      <w:r w:rsidRPr="00D014DC">
        <w:rPr>
          <w:rFonts w:cstheme="minorHAnsi"/>
          <w:sz w:val="24"/>
          <w:szCs w:val="24"/>
          <w:lang w:val="sr-Cyrl-CS"/>
        </w:rPr>
        <w:t>им изменама и допунама;</w:t>
      </w:r>
    </w:p>
    <w:p w14:paraId="025825D0" w14:textId="77777777" w:rsidR="006E1421" w:rsidRPr="00D014DC" w:rsidRDefault="006E1421" w:rsidP="006E142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>Извод из листа непокретности којим се доказује да је уписан некатегорисан пут или доказ о поднетом захтеву Катастру непокретности за упис некатегорисаног пута;</w:t>
      </w:r>
    </w:p>
    <w:p w14:paraId="0AAF592F" w14:textId="0E803B29" w:rsidR="006E1421" w:rsidRPr="00D014DC" w:rsidRDefault="006E1421" w:rsidP="006E142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>Преглед атарских путева и отресишта чије се одржавање или уређење планира</w:t>
      </w:r>
      <w:r w:rsidRPr="00D014DC">
        <w:rPr>
          <w:rFonts w:cstheme="minorHAnsi"/>
          <w:b/>
          <w:sz w:val="24"/>
          <w:szCs w:val="24"/>
          <w:lang w:val="sr-Cyrl-CS"/>
        </w:rPr>
        <w:t xml:space="preserve"> </w:t>
      </w:r>
      <w:r w:rsidRPr="00D014DC">
        <w:rPr>
          <w:rFonts w:cstheme="minorHAnsi"/>
          <w:sz w:val="24"/>
          <w:szCs w:val="24"/>
          <w:lang w:val="sr-Cyrl-CS"/>
        </w:rPr>
        <w:t xml:space="preserve">(припрема се у </w:t>
      </w:r>
      <w:r w:rsidRPr="00091377">
        <w:rPr>
          <w:rFonts w:cstheme="minorHAnsi"/>
          <w:sz w:val="24"/>
          <w:szCs w:val="24"/>
          <w:lang w:val="sr-Cyrl-CS"/>
        </w:rPr>
        <w:t xml:space="preserve">форми </w:t>
      </w:r>
      <w:r w:rsidR="00D014DC" w:rsidRPr="00091377">
        <w:rPr>
          <w:rFonts w:cstheme="minorHAnsi"/>
          <w:sz w:val="24"/>
          <w:szCs w:val="24"/>
          <w:lang w:val="sr-Cyrl-CS"/>
        </w:rPr>
        <w:t>Т</w:t>
      </w:r>
      <w:r w:rsidRPr="00091377">
        <w:rPr>
          <w:rFonts w:cstheme="minorHAnsi"/>
          <w:sz w:val="24"/>
          <w:szCs w:val="24"/>
          <w:lang w:val="sr-Cyrl-CS"/>
        </w:rPr>
        <w:t xml:space="preserve">абеле </w:t>
      </w:r>
      <w:r w:rsidR="00415298" w:rsidRPr="00091377">
        <w:rPr>
          <w:rFonts w:cstheme="minorHAnsi"/>
          <w:sz w:val="24"/>
          <w:szCs w:val="24"/>
          <w:lang w:val="sr-Cyrl-CS"/>
        </w:rPr>
        <w:t>п</w:t>
      </w:r>
      <w:r w:rsidRPr="00091377">
        <w:rPr>
          <w:rFonts w:cstheme="minorHAnsi"/>
          <w:sz w:val="24"/>
          <w:szCs w:val="24"/>
          <w:lang w:val="sr-Cyrl-CS"/>
        </w:rPr>
        <w:t>утеви</w:t>
      </w:r>
      <w:r w:rsidRPr="00091377">
        <w:rPr>
          <w:rFonts w:cstheme="minorHAnsi"/>
          <w:sz w:val="24"/>
          <w:szCs w:val="24"/>
          <w:lang w:val="sr-Cyrl-RS"/>
        </w:rPr>
        <w:t xml:space="preserve"> 1</w:t>
      </w:r>
      <w:r w:rsidRPr="00091377">
        <w:rPr>
          <w:rFonts w:cstheme="minorHAnsi"/>
          <w:sz w:val="24"/>
          <w:szCs w:val="24"/>
          <w:lang w:val="sr-Cyrl-CS"/>
        </w:rPr>
        <w:t xml:space="preserve"> </w:t>
      </w:r>
      <w:r w:rsidRPr="00091377">
        <w:rPr>
          <w:rFonts w:cstheme="minorHAnsi"/>
          <w:sz w:val="24"/>
          <w:szCs w:val="24"/>
          <w:lang w:val="sr-Cyrl-RS"/>
        </w:rPr>
        <w:t>која</w:t>
      </w:r>
      <w:r w:rsidRPr="00D014DC">
        <w:rPr>
          <w:rFonts w:cstheme="minorHAnsi"/>
          <w:sz w:val="24"/>
          <w:szCs w:val="24"/>
          <w:lang w:val="sr-Cyrl-RS"/>
        </w:rPr>
        <w:t xml:space="preserve"> је дата на</w:t>
      </w:r>
      <w:r w:rsidRPr="00D014DC">
        <w:rPr>
          <w:rFonts w:cstheme="minorHAnsi"/>
          <w:sz w:val="24"/>
          <w:szCs w:val="24"/>
          <w:lang w:val="sr-Cyrl-CS"/>
        </w:rPr>
        <w:t xml:space="preserve"> интернет страници </w:t>
      </w:r>
      <w:r w:rsidRPr="00D014DC">
        <w:rPr>
          <w:rFonts w:cstheme="minorHAnsi"/>
          <w:sz w:val="24"/>
          <w:szCs w:val="24"/>
          <w:lang w:val="sr-Cyrl-RS"/>
        </w:rPr>
        <w:t>Покрајинског секретаријата)</w:t>
      </w:r>
      <w:r w:rsidRPr="00D014DC">
        <w:rPr>
          <w:rFonts w:cstheme="minorHAnsi"/>
          <w:sz w:val="24"/>
          <w:szCs w:val="24"/>
          <w:lang w:val="sr-Cyrl-CS"/>
        </w:rPr>
        <w:t xml:space="preserve">;  </w:t>
      </w:r>
    </w:p>
    <w:p w14:paraId="082FF0DA" w14:textId="77777777" w:rsidR="006E1421" w:rsidRPr="00D014DC" w:rsidRDefault="006E1421" w:rsidP="006E142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Акт надлежног органа локалне самоуправе за издавање грађевинских дозвола који  обавезно треба да садржи:</w:t>
      </w:r>
    </w:p>
    <w:p w14:paraId="32377F16" w14:textId="77777777" w:rsidR="006E1421" w:rsidRPr="00D014DC" w:rsidRDefault="006E1421" w:rsidP="006E142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Назив техничке документације;</w:t>
      </w:r>
    </w:p>
    <w:p w14:paraId="1613490F" w14:textId="77777777" w:rsidR="006E1421" w:rsidRPr="00D014DC" w:rsidRDefault="006E1421" w:rsidP="006E142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Назив субјекта који је израдио техничку документацију;</w:t>
      </w:r>
    </w:p>
    <w:p w14:paraId="7CE684A9" w14:textId="77777777" w:rsidR="006E1421" w:rsidRPr="00D014DC" w:rsidRDefault="006E1421" w:rsidP="006E142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Број и датум под којим се техничка документација води код субјекта који је израдио техничку документацију;</w:t>
      </w:r>
    </w:p>
    <w:p w14:paraId="327C3AC9" w14:textId="77777777" w:rsidR="006E1421" w:rsidRPr="00D014DC" w:rsidRDefault="006E1421" w:rsidP="006E142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Назив акта којим се одобрава вршење радова и </w:t>
      </w:r>
    </w:p>
    <w:p w14:paraId="62E8005E" w14:textId="77777777" w:rsidR="006E1421" w:rsidRPr="00D014DC" w:rsidRDefault="006E1421" w:rsidP="006E142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lastRenderedPageBreak/>
        <w:t>Број и датум акта којим се одобрава вршење радова (доставља се уколико је акт којим се одобрава вршење радова већ исходован).</w:t>
      </w:r>
    </w:p>
    <w:p w14:paraId="7962FDB2" w14:textId="77777777" w:rsidR="006E1421" w:rsidRPr="00D014DC" w:rsidRDefault="006E1421" w:rsidP="006E142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Извод из техничке документације треба да садржи: </w:t>
      </w:r>
    </w:p>
    <w:p w14:paraId="65AB96EA" w14:textId="77777777" w:rsidR="006E1421" w:rsidRPr="00D014DC" w:rsidRDefault="006E1421" w:rsidP="006E142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Прву страницу техничке документације са називом субјекта који је израдио техничку документацију, бројем и датумом техничке документације и </w:t>
      </w:r>
    </w:p>
    <w:p w14:paraId="02C97597" w14:textId="77777777" w:rsidR="006E1421" w:rsidRPr="00D014DC" w:rsidRDefault="006E1421" w:rsidP="006E142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>Предмер и предрачун потребних радова и материјала.</w:t>
      </w:r>
    </w:p>
    <w:p w14:paraId="05B0C886" w14:textId="77777777" w:rsidR="006E1421" w:rsidRPr="00D014DC" w:rsidRDefault="006E1421" w:rsidP="006E1421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  <w:lang w:val="sr-Cyrl-RS"/>
        </w:rPr>
      </w:pPr>
    </w:p>
    <w:p w14:paraId="271638A6" w14:textId="77777777" w:rsidR="006E1421" w:rsidRPr="00D014DC" w:rsidRDefault="006E1421" w:rsidP="00C0118F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CS"/>
        </w:rPr>
        <w:t>Покрајински секретаријат задржава право да од подносиоца пријаве затражи додатну документацију.</w:t>
      </w:r>
    </w:p>
    <w:p w14:paraId="6020F02E" w14:textId="76CD7EB8" w:rsidR="006E1421" w:rsidRPr="00D014DC" w:rsidRDefault="006E1421" w:rsidP="00EA2BF3">
      <w:pPr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CS"/>
        </w:rPr>
        <w:t>Конкурсна документација се не враћа.</w:t>
      </w:r>
    </w:p>
    <w:p w14:paraId="3B9C0EFD" w14:textId="77777777" w:rsidR="000C5C4E" w:rsidRPr="00D014DC" w:rsidRDefault="000C5C4E" w:rsidP="0013289C">
      <w:pPr>
        <w:spacing w:after="0" w:line="240" w:lineRule="auto"/>
        <w:ind w:left="360" w:right="-45"/>
        <w:jc w:val="both"/>
        <w:rPr>
          <w:rFonts w:cstheme="minorHAnsi"/>
          <w:sz w:val="24"/>
          <w:szCs w:val="24"/>
          <w:u w:val="single"/>
        </w:rPr>
      </w:pPr>
    </w:p>
    <w:p w14:paraId="43752EBD" w14:textId="084DE6C9" w:rsidR="005049D9" w:rsidRPr="00D014DC" w:rsidRDefault="007035B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УСЛОВИ КОРИШЋЕЊА СРЕДСТАВА:</w:t>
      </w:r>
    </w:p>
    <w:p w14:paraId="610A2061" w14:textId="03B0C05C" w:rsidR="005049D9" w:rsidRPr="00D014DC" w:rsidRDefault="005049D9" w:rsidP="006E1421">
      <w:pPr>
        <w:pStyle w:val="NoSpacing"/>
        <w:ind w:firstLine="720"/>
        <w:jc w:val="both"/>
        <w:rPr>
          <w:rFonts w:asciiTheme="minorHAnsi" w:hAnsiTheme="minorHAnsi" w:cstheme="minorHAnsi"/>
          <w:i/>
          <w:sz w:val="24"/>
          <w:szCs w:val="24"/>
          <w:lang w:val="sr-Cyrl-CS"/>
        </w:rPr>
      </w:pPr>
      <w:r w:rsidRPr="00D014DC">
        <w:rPr>
          <w:rFonts w:asciiTheme="minorHAnsi" w:hAnsiTheme="minorHAnsi" w:cstheme="minorHAnsi"/>
          <w:sz w:val="24"/>
          <w:szCs w:val="24"/>
          <w:lang w:val="sr-Cyrl-CS"/>
        </w:rPr>
        <w:t xml:space="preserve">Средства у вредности 100% додељеног износа биће исплаћена локалним самоуправама након закључења уговора </w:t>
      </w:r>
      <w:r w:rsidR="00127BD6" w:rsidRPr="00D014DC">
        <w:rPr>
          <w:rFonts w:asciiTheme="minorHAnsi" w:hAnsiTheme="minorHAnsi" w:cstheme="minorHAnsi"/>
          <w:sz w:val="24"/>
          <w:szCs w:val="24"/>
          <w:lang w:val="sr-Cyrl-CS"/>
        </w:rPr>
        <w:t xml:space="preserve">и </w:t>
      </w:r>
      <w:r w:rsidRPr="00D014DC">
        <w:rPr>
          <w:rFonts w:asciiTheme="minorHAnsi" w:hAnsiTheme="minorHAnsi" w:cstheme="minorHAnsi"/>
          <w:sz w:val="24"/>
          <w:szCs w:val="24"/>
          <w:lang w:val="sr-Cyrl-CS"/>
        </w:rPr>
        <w:t xml:space="preserve">достаљања менице </w:t>
      </w:r>
      <w:r w:rsidR="00127BD6" w:rsidRPr="00D014DC">
        <w:rPr>
          <w:rFonts w:asciiTheme="minorHAnsi" w:hAnsiTheme="minorHAnsi" w:cstheme="minorHAnsi"/>
          <w:sz w:val="24"/>
          <w:szCs w:val="24"/>
          <w:lang w:val="sr-Cyrl-CS"/>
        </w:rPr>
        <w:t>као средства обезбеђења</w:t>
      </w:r>
      <w:r w:rsidRPr="00D014DC">
        <w:rPr>
          <w:rFonts w:asciiTheme="minorHAnsi" w:hAnsiTheme="minorHAnsi" w:cstheme="minorHAnsi"/>
          <w:sz w:val="24"/>
          <w:szCs w:val="24"/>
          <w:lang w:val="sr-Cyrl-CS"/>
        </w:rPr>
        <w:t>, а у складу с приливом средстава у буџет АП Војводине.</w:t>
      </w:r>
      <w:r w:rsidR="008E7A7F" w:rsidRPr="00D014DC">
        <w:rPr>
          <w:rFonts w:asciiTheme="minorHAnsi" w:hAnsiTheme="minorHAnsi" w:cstheme="minorHAnsi"/>
          <w:sz w:val="24"/>
          <w:szCs w:val="24"/>
          <w:lang w:val="sr-Cyrl-CS"/>
        </w:rPr>
        <w:t xml:space="preserve">  </w:t>
      </w:r>
    </w:p>
    <w:p w14:paraId="101CA9D6" w14:textId="77777777" w:rsidR="005049D9" w:rsidRPr="00D014DC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>К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орисник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обавези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непосредно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након</w:t>
      </w:r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закључења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уговора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коришћењу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Секретаријатом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преда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копију захтева за регистрацију менице,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регистровану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меницу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менично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овлашћење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средство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обезбеђења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наменско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коришћење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додељених</w:t>
      </w:r>
      <w:proofErr w:type="spellEnd"/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>.</w:t>
      </w:r>
    </w:p>
    <w:p w14:paraId="36AC23B3" w14:textId="77777777" w:rsidR="005049D9" w:rsidRPr="00D014DC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случају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потроше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ненаменски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искористе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предвиђеном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>,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корисник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дужан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их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врати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законском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затезном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ка</w:t>
      </w:r>
      <w:r w:rsidR="005049D9" w:rsidRPr="00D014DC">
        <w:rPr>
          <w:rFonts w:asciiTheme="minorHAnsi" w:hAnsiTheme="minorHAnsi" w:cstheme="minorHAnsi"/>
          <w:sz w:val="24"/>
          <w:szCs w:val="24"/>
        </w:rPr>
        <w:t>матом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преноса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>.</w:t>
      </w:r>
    </w:p>
    <w:p w14:paraId="04E26345" w14:textId="77777777" w:rsidR="005049D9" w:rsidRPr="00D014DC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Секретаријат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задржава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право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контролише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утрошак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увидом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извршење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и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документацију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путем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овлашћених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представника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Секретаријата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и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</w:t>
      </w:r>
      <w:r w:rsidR="005049D9" w:rsidRPr="00D014DC">
        <w:rPr>
          <w:rFonts w:asciiTheme="minorHAnsi" w:hAnsiTheme="minorHAnsi" w:cstheme="minorHAnsi"/>
          <w:sz w:val="24"/>
          <w:szCs w:val="24"/>
        </w:rPr>
        <w:t>редставника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буџетске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инспекције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>.</w:t>
      </w:r>
    </w:p>
    <w:p w14:paraId="7C070E5A" w14:textId="77777777" w:rsidR="005049D9" w:rsidRPr="00D014DC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>У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колико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вредност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уговорена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извођача</w:t>
      </w:r>
      <w:proofErr w:type="spellEnd"/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већа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укупне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уговорене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вредности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уговора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Секретаријата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разлика</w:t>
      </w:r>
      <w:proofErr w:type="spellEnd"/>
      <w:r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14DC">
        <w:rPr>
          <w:rFonts w:asciiTheme="minorHAnsi" w:hAnsiTheme="minorHAnsi" w:cstheme="minorHAnsi"/>
          <w:sz w:val="24"/>
          <w:szCs w:val="24"/>
        </w:rPr>
        <w:t>па</w:t>
      </w:r>
      <w:r w:rsidR="005049D9" w:rsidRPr="00D014DC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терет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D014DC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D014DC">
        <w:rPr>
          <w:rFonts w:asciiTheme="minorHAnsi" w:hAnsiTheme="minorHAnsi" w:cstheme="minorHAnsi"/>
          <w:sz w:val="24"/>
          <w:szCs w:val="24"/>
        </w:rPr>
        <w:t>.</w:t>
      </w:r>
    </w:p>
    <w:p w14:paraId="6A361D63" w14:textId="04912432" w:rsidR="00CE31F1" w:rsidRPr="00D014DC" w:rsidRDefault="00CE31F1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Додељена средства се правдају документацијом и радовима који потичу након датума закључења </w:t>
      </w:r>
      <w:r w:rsidR="00147413">
        <w:rPr>
          <w:rFonts w:asciiTheme="minorHAnsi" w:hAnsiTheme="minorHAnsi" w:cstheme="minorHAnsi"/>
          <w:sz w:val="24"/>
          <w:szCs w:val="24"/>
          <w:lang w:val="sr-Cyrl-RS"/>
        </w:rPr>
        <w:t>уговора између Секретаријата и к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орисника средстава. </w:t>
      </w:r>
    </w:p>
    <w:p w14:paraId="3E03C110" w14:textId="77777777" w:rsidR="006E1421" w:rsidRPr="00D014DC" w:rsidRDefault="006E1421" w:rsidP="00703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9124DDC" w14:textId="6AAB05A0" w:rsidR="007035B0" w:rsidRPr="00D014DC" w:rsidRDefault="007035B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НАЧИН ДОСТАВЉАЊА ПРИЈАВА:</w:t>
      </w:r>
    </w:p>
    <w:p w14:paraId="0E41C42C" w14:textId="77777777" w:rsidR="00C62D99" w:rsidRPr="00D014DC" w:rsidRDefault="00C62D99" w:rsidP="006E1421">
      <w:pPr>
        <w:pStyle w:val="NoSpacing"/>
        <w:ind w:left="720"/>
        <w:jc w:val="both"/>
        <w:rPr>
          <w:rStyle w:val="Hyperlink"/>
          <w:rFonts w:asciiTheme="minorHAnsi" w:hAnsiTheme="minorHAnsi" w:cstheme="minorHAnsi"/>
          <w:sz w:val="24"/>
          <w:szCs w:val="24"/>
          <w:lang w:val="ru-RU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Пријава на конкурс врши се електронским путем преко дигиталне платформе </w:t>
      </w:r>
      <w:r w:rsidRPr="00D014DC">
        <w:rPr>
          <w:rFonts w:asciiTheme="minorHAnsi" w:hAnsiTheme="minorHAnsi" w:cstheme="minorHAnsi"/>
          <w:b/>
          <w:sz w:val="24"/>
          <w:szCs w:val="24"/>
          <w:lang w:val="sr-Cyrl-RS"/>
        </w:rPr>
        <w:t>АгроСенс АПВ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. Апликација као и упутство за коришћење могу се</w:t>
      </w:r>
      <w:r w:rsidRPr="00D014DC">
        <w:rPr>
          <w:rFonts w:asciiTheme="minorHAnsi" w:hAnsiTheme="minorHAnsi" w:cstheme="minorHAnsi"/>
          <w:sz w:val="24"/>
          <w:szCs w:val="24"/>
          <w:lang w:val="ru-RU"/>
        </w:rPr>
        <w:t xml:space="preserve"> преузети с веб-странице: </w:t>
      </w:r>
      <w:r w:rsidR="00815ED6" w:rsidRPr="00D014DC">
        <w:fldChar w:fldCharType="begin"/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 xml:space="preserve"> 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HYPERLINK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 xml:space="preserve"> "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http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>://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www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psp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vojvodina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gov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815ED6" w:rsidRPr="00D014DC">
        <w:rPr>
          <w:rFonts w:asciiTheme="minorHAnsi" w:hAnsiTheme="minorHAnsi" w:cstheme="minorHAnsi"/>
          <w:sz w:val="24"/>
          <w:szCs w:val="24"/>
        </w:rPr>
        <w:instrText>rs</w:instrText>
      </w:r>
      <w:r w:rsidR="00815ED6" w:rsidRPr="00D014DC">
        <w:rPr>
          <w:rFonts w:asciiTheme="minorHAnsi" w:hAnsiTheme="minorHAnsi" w:cstheme="minorHAnsi"/>
          <w:sz w:val="24"/>
          <w:szCs w:val="24"/>
          <w:lang w:val="sr-Cyrl-RS"/>
        </w:rPr>
        <w:instrText xml:space="preserve">" </w:instrText>
      </w:r>
      <w:r w:rsidR="00815ED6" w:rsidRPr="00D014DC">
        <w:fldChar w:fldCharType="separate"/>
      </w:r>
      <w:r w:rsidRPr="00D014DC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www.psp.vojvodina.gov.rs</w:t>
      </w:r>
      <w:r w:rsidR="00815ED6" w:rsidRPr="00D014DC">
        <w:rPr>
          <w:rStyle w:val="Hyperlink"/>
          <w:rFonts w:asciiTheme="minorHAnsi" w:hAnsiTheme="minorHAnsi" w:cstheme="minorHAnsi"/>
          <w:sz w:val="24"/>
          <w:szCs w:val="24"/>
          <w:lang w:val="ru-RU"/>
        </w:rPr>
        <w:fldChar w:fldCharType="end"/>
      </w:r>
    </w:p>
    <w:p w14:paraId="0C0F77E5" w14:textId="77777777" w:rsidR="00102B60" w:rsidRPr="00D014DC" w:rsidRDefault="00102B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014D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Приликом аплицирања обавезно навести контакт телефоне и мејл адресе који се свакодневно користе у пословној комуникацији, телефоне и мејл адресе кој</w:t>
      </w:r>
      <w:r w:rsidR="00E45DDB" w:rsidRPr="00D014D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и</w:t>
      </w:r>
      <w:r w:rsidRPr="00D014D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 xml:space="preserve"> нису у свакодневној употреби не уносити у апликацију.</w:t>
      </w:r>
      <w:r w:rsidRPr="00D014DC">
        <w:rPr>
          <w:rStyle w:val="Hyperlink"/>
          <w:rFonts w:asciiTheme="minorHAnsi" w:hAnsiTheme="minorHAnsi" w:cstheme="minorHAnsi"/>
          <w:sz w:val="24"/>
          <w:szCs w:val="24"/>
          <w:shd w:val="clear" w:color="auto" w:fill="00B0F0"/>
          <w:lang w:val="sr-Cyrl-RS"/>
        </w:rPr>
        <w:t xml:space="preserve"> </w:t>
      </w:r>
    </w:p>
    <w:p w14:paraId="4FC55164" w14:textId="77777777" w:rsidR="006E1421" w:rsidRPr="00D014DC" w:rsidRDefault="006E1421" w:rsidP="00703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579B042" w14:textId="3164246C" w:rsidR="007168CF" w:rsidRPr="00D014DC" w:rsidRDefault="007168CF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ВРЕМЕНСКИ ОКВИР КОНКУРСА:</w:t>
      </w:r>
    </w:p>
    <w:p w14:paraId="69D61B46" w14:textId="77777777" w:rsidR="008E7A7F" w:rsidRPr="00D014DC" w:rsidRDefault="008E7A7F" w:rsidP="008E7A7F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14:paraId="386BBD07" w14:textId="68D67CAF" w:rsidR="007168CF" w:rsidRPr="00D014DC" w:rsidRDefault="007168CF" w:rsidP="00EA2BF3">
      <w:pPr>
        <w:pStyle w:val="ListParagraph"/>
        <w:spacing w:after="0" w:line="240" w:lineRule="auto"/>
        <w:ind w:left="0" w:firstLine="720"/>
        <w:rPr>
          <w:rFonts w:cstheme="minorHAnsi"/>
          <w:b/>
          <w:color w:val="000000"/>
          <w:sz w:val="24"/>
          <w:szCs w:val="24"/>
          <w:lang w:val="sr-Cyrl-CS"/>
        </w:rPr>
      </w:pPr>
      <w:r w:rsidRPr="00D014DC">
        <w:rPr>
          <w:rFonts w:cstheme="minorHAnsi"/>
          <w:color w:val="000000"/>
          <w:sz w:val="24"/>
          <w:szCs w:val="24"/>
          <w:lang w:val="sr-Cyrl-CS"/>
        </w:rPr>
        <w:t xml:space="preserve">Конкурс је отворен закључно са </w:t>
      </w:r>
      <w:r w:rsidR="00091377">
        <w:rPr>
          <w:rFonts w:cstheme="minorHAnsi"/>
          <w:b/>
          <w:color w:val="000000"/>
          <w:sz w:val="24"/>
          <w:szCs w:val="24"/>
          <w:lang w:val="sr-Cyrl-CS"/>
        </w:rPr>
        <w:t>17</w:t>
      </w:r>
      <w:r w:rsidRPr="00D014DC">
        <w:rPr>
          <w:rFonts w:cstheme="minorHAnsi"/>
          <w:b/>
          <w:sz w:val="24"/>
          <w:szCs w:val="24"/>
          <w:lang w:val="sr-Latn-RS"/>
        </w:rPr>
        <w:t>.</w:t>
      </w:r>
      <w:r w:rsidR="00223695" w:rsidRPr="00D014DC">
        <w:rPr>
          <w:rFonts w:cstheme="minorHAnsi"/>
          <w:b/>
          <w:sz w:val="24"/>
          <w:szCs w:val="24"/>
          <w:lang w:val="sr-Cyrl-RS"/>
        </w:rPr>
        <w:t>0</w:t>
      </w:r>
      <w:r w:rsidR="00147413">
        <w:rPr>
          <w:rFonts w:cstheme="minorHAnsi"/>
          <w:b/>
          <w:sz w:val="24"/>
          <w:szCs w:val="24"/>
          <w:lang w:val="sr-Cyrl-RS"/>
        </w:rPr>
        <w:t>4</w:t>
      </w:r>
      <w:r w:rsidRPr="00D014DC">
        <w:rPr>
          <w:rFonts w:cstheme="minorHAnsi"/>
          <w:b/>
          <w:sz w:val="24"/>
          <w:szCs w:val="24"/>
          <w:lang w:val="sr-Cyrl-CS"/>
        </w:rPr>
        <w:t>.20</w:t>
      </w:r>
      <w:r w:rsidRPr="00D014DC">
        <w:rPr>
          <w:rFonts w:cstheme="minorHAnsi"/>
          <w:b/>
          <w:sz w:val="24"/>
          <w:szCs w:val="24"/>
          <w:lang w:val="sr-Latn-RS"/>
        </w:rPr>
        <w:t>2</w:t>
      </w:r>
      <w:r w:rsidR="00147413">
        <w:rPr>
          <w:rFonts w:cstheme="minorHAnsi"/>
          <w:b/>
          <w:sz w:val="24"/>
          <w:szCs w:val="24"/>
          <w:lang w:val="sr-Cyrl-RS"/>
        </w:rPr>
        <w:t>5</w:t>
      </w:r>
      <w:r w:rsidRPr="00D014DC">
        <w:rPr>
          <w:rFonts w:cstheme="minorHAnsi"/>
          <w:b/>
          <w:color w:val="000000"/>
          <w:sz w:val="24"/>
          <w:szCs w:val="24"/>
          <w:lang w:val="sr-Cyrl-CS"/>
        </w:rPr>
        <w:t>. године.</w:t>
      </w:r>
    </w:p>
    <w:p w14:paraId="183F8259" w14:textId="15FF19E2" w:rsidR="00091377" w:rsidRDefault="00091377">
      <w:pPr>
        <w:rPr>
          <w:rFonts w:cstheme="minorHAnsi"/>
          <w:b/>
          <w:color w:val="000000"/>
          <w:sz w:val="24"/>
          <w:szCs w:val="24"/>
          <w:lang w:val="sr-Cyrl-CS"/>
        </w:rPr>
      </w:pPr>
      <w:r>
        <w:rPr>
          <w:rFonts w:cstheme="minorHAnsi"/>
          <w:b/>
          <w:color w:val="000000"/>
          <w:sz w:val="24"/>
          <w:szCs w:val="24"/>
          <w:lang w:val="sr-Cyrl-CS"/>
        </w:rPr>
        <w:br w:type="page"/>
      </w:r>
    </w:p>
    <w:p w14:paraId="7690A0E1" w14:textId="77777777" w:rsidR="007168CF" w:rsidRPr="00D014DC" w:rsidRDefault="007168CF" w:rsidP="008E7A7F">
      <w:pPr>
        <w:pStyle w:val="ListParagraph"/>
        <w:spacing w:after="0" w:line="240" w:lineRule="auto"/>
        <w:ind w:left="0"/>
        <w:rPr>
          <w:rFonts w:cstheme="minorHAnsi"/>
          <w:b/>
          <w:color w:val="000000"/>
          <w:sz w:val="24"/>
          <w:szCs w:val="24"/>
          <w:lang w:val="sr-Cyrl-CS"/>
        </w:rPr>
      </w:pPr>
    </w:p>
    <w:p w14:paraId="21850AC6" w14:textId="2578D745" w:rsidR="006E1421" w:rsidRDefault="006E1421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КОНТАКТ ЗА ДОДАТНЕ ИНФОРМАЦИЈЕ:</w:t>
      </w:r>
    </w:p>
    <w:p w14:paraId="27E72B8A" w14:textId="77777777" w:rsidR="00091377" w:rsidRPr="00091377" w:rsidRDefault="00091377" w:rsidP="00091377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43A1C784" w14:textId="6A7E0CD2" w:rsidR="00091377" w:rsidRPr="00091377" w:rsidRDefault="00091377" w:rsidP="00091377">
      <w:pPr>
        <w:pStyle w:val="ListParagraph"/>
        <w:tabs>
          <w:tab w:val="left" w:pos="9214"/>
        </w:tabs>
        <w:spacing w:after="0"/>
        <w:ind w:right="56"/>
        <w:jc w:val="both"/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</w:pPr>
      <w:proofErr w:type="spellStart"/>
      <w:r w:rsidRPr="00091377">
        <w:rPr>
          <w:rFonts w:cstheme="minorHAnsi"/>
          <w:sz w:val="24"/>
          <w:szCs w:val="24"/>
        </w:rPr>
        <w:t>Додатне</w:t>
      </w:r>
      <w:proofErr w:type="spellEnd"/>
      <w:r w:rsidRPr="00091377">
        <w:rPr>
          <w:rFonts w:cstheme="minorHAnsi"/>
          <w:sz w:val="24"/>
          <w:szCs w:val="24"/>
        </w:rPr>
        <w:t xml:space="preserve"> </w:t>
      </w:r>
      <w:proofErr w:type="spellStart"/>
      <w:r w:rsidRPr="00091377">
        <w:rPr>
          <w:rFonts w:cstheme="minorHAnsi"/>
          <w:sz w:val="24"/>
          <w:szCs w:val="24"/>
        </w:rPr>
        <w:t>информације</w:t>
      </w:r>
      <w:proofErr w:type="spellEnd"/>
      <w:r w:rsidRPr="00091377">
        <w:rPr>
          <w:rFonts w:cstheme="minorHAnsi"/>
          <w:sz w:val="24"/>
          <w:szCs w:val="24"/>
        </w:rPr>
        <w:t xml:space="preserve"> </w:t>
      </w:r>
      <w:r w:rsidRPr="00091377">
        <w:rPr>
          <w:rFonts w:cstheme="minorHAnsi"/>
          <w:sz w:val="24"/>
          <w:szCs w:val="24"/>
          <w:lang w:val="sr-Cyrl-RS"/>
        </w:rPr>
        <w:t xml:space="preserve">и термин за консултације </w:t>
      </w:r>
      <w:proofErr w:type="spellStart"/>
      <w:r w:rsidRPr="00091377">
        <w:rPr>
          <w:rFonts w:cstheme="minorHAnsi"/>
          <w:sz w:val="24"/>
          <w:szCs w:val="24"/>
        </w:rPr>
        <w:t>мо</w:t>
      </w:r>
      <w:proofErr w:type="spellEnd"/>
      <w:r w:rsidRPr="00091377">
        <w:rPr>
          <w:rFonts w:cstheme="minorHAnsi"/>
          <w:sz w:val="24"/>
          <w:szCs w:val="24"/>
          <w:lang w:val="sr-Cyrl-RS"/>
        </w:rPr>
        <w:t>гу се</w:t>
      </w:r>
      <w:r w:rsidRPr="00091377">
        <w:rPr>
          <w:rFonts w:cstheme="minorHAnsi"/>
          <w:sz w:val="24"/>
          <w:szCs w:val="24"/>
        </w:rPr>
        <w:t xml:space="preserve"> </w:t>
      </w:r>
      <w:proofErr w:type="spellStart"/>
      <w:r w:rsidRPr="00091377">
        <w:rPr>
          <w:rFonts w:cstheme="minorHAnsi"/>
          <w:sz w:val="24"/>
          <w:szCs w:val="24"/>
        </w:rPr>
        <w:t>добити</w:t>
      </w:r>
      <w:proofErr w:type="spellEnd"/>
      <w:r w:rsidRPr="00091377">
        <w:rPr>
          <w:rFonts w:cstheme="minorHAnsi"/>
          <w:sz w:val="24"/>
          <w:szCs w:val="24"/>
        </w:rPr>
        <w:t xml:space="preserve"> </w:t>
      </w:r>
      <w:proofErr w:type="spellStart"/>
      <w:r w:rsidRPr="00091377">
        <w:rPr>
          <w:rFonts w:cstheme="minorHAnsi"/>
          <w:sz w:val="24"/>
          <w:szCs w:val="24"/>
        </w:rPr>
        <w:t>путем</w:t>
      </w:r>
      <w:proofErr w:type="spellEnd"/>
      <w:r w:rsidRPr="00091377">
        <w:rPr>
          <w:rFonts w:cstheme="minorHAnsi"/>
          <w:b/>
          <w:sz w:val="24"/>
          <w:szCs w:val="24"/>
        </w:rPr>
        <w:t xml:space="preserve"> </w:t>
      </w:r>
      <w:r w:rsidRPr="00091377">
        <w:rPr>
          <w:rFonts w:cstheme="minorHAnsi"/>
          <w:b/>
          <w:sz w:val="24"/>
          <w:szCs w:val="24"/>
          <w:lang w:val="sr-Cyrl-RS"/>
        </w:rPr>
        <w:t>електронске поште:</w:t>
      </w:r>
      <w:r w:rsidRPr="00091377">
        <w:rPr>
          <w:rFonts w:cstheme="minorHAnsi"/>
          <w:b/>
          <w:sz w:val="24"/>
          <w:szCs w:val="24"/>
        </w:rPr>
        <w:t xml:space="preserve"> </w:t>
      </w:r>
      <w:hyperlink r:id="rId7" w:history="1">
        <w:r w:rsidRPr="00091377">
          <w:rPr>
            <w:rStyle w:val="Hyperlink"/>
            <w:rFonts w:cstheme="minorHAnsi"/>
            <w:b/>
            <w:sz w:val="24"/>
            <w:szCs w:val="24"/>
          </w:rPr>
          <w:t>psp@vojvodina.gov.rs</w:t>
        </w:r>
      </w:hyperlink>
      <w:r w:rsidRPr="00091377">
        <w:rPr>
          <w:rStyle w:val="Hyperlink"/>
          <w:rFonts w:cstheme="minorHAnsi"/>
          <w:b/>
          <w:sz w:val="24"/>
          <w:szCs w:val="24"/>
          <w:lang w:val="sr-Cyrl-RS"/>
        </w:rPr>
        <w:t xml:space="preserve"> </w:t>
      </w:r>
      <w:r w:rsidRPr="00091377"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  <w:t>или путем телефона број: 021/487-4411 у периоду од 10</w:t>
      </w:r>
      <w:proofErr w:type="gramStart"/>
      <w:r w:rsidRPr="00091377"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  <w:t>,00</w:t>
      </w:r>
      <w:proofErr w:type="gramEnd"/>
      <w:r w:rsidRPr="00091377"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  <w:t xml:space="preserve"> до 13,00 часова.</w:t>
      </w:r>
    </w:p>
    <w:p w14:paraId="00BEBD45" w14:textId="77777777" w:rsidR="00091377" w:rsidRPr="00091377" w:rsidRDefault="00091377" w:rsidP="00091377">
      <w:pPr>
        <w:pStyle w:val="ListParagraph"/>
        <w:tabs>
          <w:tab w:val="left" w:pos="9214"/>
        </w:tabs>
        <w:spacing w:after="0"/>
        <w:ind w:right="56"/>
        <w:jc w:val="both"/>
        <w:rPr>
          <w:rFonts w:cstheme="minorHAnsi"/>
          <w:b/>
          <w:color w:val="0000FF"/>
          <w:sz w:val="20"/>
          <w:szCs w:val="20"/>
          <w:u w:val="single"/>
          <w:lang w:val="sr-Cyrl-RS"/>
        </w:rPr>
      </w:pPr>
    </w:p>
    <w:p w14:paraId="7735446C" w14:textId="2E484B66" w:rsidR="007035B0" w:rsidRPr="00D014DC" w:rsidRDefault="007035B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D014DC">
        <w:rPr>
          <w:rFonts w:cstheme="minorHAnsi"/>
          <w:b/>
          <w:sz w:val="24"/>
          <w:szCs w:val="24"/>
          <w:u w:val="single"/>
        </w:rPr>
        <w:t>ИНФОРМАЦИЈЕ О ПРЕУЗИМАЊУ ДОКУМЕНТАЦИЈЕ У ЕЛЕКТРОНСКОЈ ФОРМИ:</w:t>
      </w:r>
    </w:p>
    <w:p w14:paraId="518EDFC4" w14:textId="09E82731" w:rsidR="00C62D99" w:rsidRPr="00D014DC" w:rsidRDefault="005049D9" w:rsidP="00EA2BF3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Правилник о </w:t>
      </w:r>
      <w:proofErr w:type="spellStart"/>
      <w:r w:rsidRPr="00D014DC">
        <w:rPr>
          <w:rFonts w:cstheme="minorHAnsi"/>
          <w:sz w:val="24"/>
          <w:szCs w:val="24"/>
        </w:rPr>
        <w:t>додели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подстицајних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средстава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путем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конкурса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proofErr w:type="spellStart"/>
      <w:r w:rsidRPr="00D014DC">
        <w:rPr>
          <w:rFonts w:cstheme="minorHAnsi"/>
          <w:sz w:val="24"/>
          <w:szCs w:val="24"/>
        </w:rPr>
        <w:t>за</w:t>
      </w:r>
      <w:proofErr w:type="spellEnd"/>
      <w:r w:rsidRPr="00D014DC">
        <w:rPr>
          <w:rFonts w:cstheme="minorHAnsi"/>
          <w:sz w:val="24"/>
          <w:szCs w:val="24"/>
        </w:rPr>
        <w:t xml:space="preserve"> </w:t>
      </w:r>
      <w:r w:rsidRPr="00D014DC">
        <w:rPr>
          <w:rFonts w:cstheme="minorHAnsi"/>
          <w:sz w:val="24"/>
          <w:szCs w:val="24"/>
          <w:lang w:val="sr-Cyrl-RS"/>
        </w:rPr>
        <w:t xml:space="preserve">доделу подстицајних средстава за 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уређење </w:t>
      </w:r>
      <w:r w:rsidR="00792A3F">
        <w:rPr>
          <w:rFonts w:cstheme="minorHAnsi"/>
          <w:sz w:val="24"/>
          <w:szCs w:val="24"/>
          <w:lang w:val="sr-Cyrl-RS"/>
        </w:rPr>
        <w:t>атарских путева и отресишта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 </w:t>
      </w:r>
      <w:r w:rsidR="00166A9E" w:rsidRPr="00D014DC">
        <w:rPr>
          <w:rFonts w:cstheme="minorHAnsi"/>
          <w:sz w:val="24"/>
          <w:szCs w:val="24"/>
        </w:rPr>
        <w:t xml:space="preserve">у АП </w:t>
      </w:r>
      <w:proofErr w:type="spellStart"/>
      <w:r w:rsidR="00166A9E" w:rsidRPr="00D014DC">
        <w:rPr>
          <w:rFonts w:cstheme="minorHAnsi"/>
          <w:sz w:val="24"/>
          <w:szCs w:val="24"/>
        </w:rPr>
        <w:t>Војводини</w:t>
      </w:r>
      <w:proofErr w:type="spellEnd"/>
      <w:r w:rsidR="00166A9E" w:rsidRPr="00D014DC">
        <w:rPr>
          <w:rFonts w:cstheme="minorHAnsi"/>
          <w:sz w:val="24"/>
          <w:szCs w:val="24"/>
        </w:rPr>
        <w:t xml:space="preserve"> у 202</w:t>
      </w:r>
      <w:r w:rsidR="00147413">
        <w:rPr>
          <w:rFonts w:cstheme="minorHAnsi"/>
          <w:sz w:val="24"/>
          <w:szCs w:val="24"/>
          <w:lang w:val="sr-Cyrl-RS"/>
        </w:rPr>
        <w:t>5</w:t>
      </w:r>
      <w:r w:rsidR="00166A9E" w:rsidRPr="00D014DC">
        <w:rPr>
          <w:rFonts w:cstheme="minorHAnsi"/>
          <w:sz w:val="24"/>
          <w:szCs w:val="24"/>
        </w:rPr>
        <w:t>.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 Години</w:t>
      </w:r>
      <w:r w:rsidRPr="00D014DC">
        <w:rPr>
          <w:rFonts w:cstheme="minorHAnsi"/>
          <w:sz w:val="24"/>
          <w:szCs w:val="24"/>
          <w:lang w:val="sr-Cyrl-RS"/>
        </w:rPr>
        <w:t xml:space="preserve">, </w:t>
      </w:r>
      <w:r w:rsidR="0054204F" w:rsidRPr="00D014DC">
        <w:rPr>
          <w:rFonts w:cstheme="minorHAnsi"/>
          <w:sz w:val="24"/>
          <w:szCs w:val="24"/>
          <w:lang w:val="sr-Cyrl-RS"/>
        </w:rPr>
        <w:t>т</w:t>
      </w:r>
      <w:r w:rsidR="00C62D99" w:rsidRPr="00D014DC">
        <w:rPr>
          <w:rFonts w:cstheme="minorHAnsi"/>
          <w:sz w:val="24"/>
          <w:szCs w:val="24"/>
          <w:lang w:val="sr-Cyrl-RS"/>
        </w:rPr>
        <w:t>екст конкурса</w:t>
      </w:r>
      <w:r w:rsidR="00166A9E" w:rsidRPr="00D014DC">
        <w:rPr>
          <w:rFonts w:cstheme="minorHAnsi"/>
          <w:sz w:val="24"/>
          <w:szCs w:val="24"/>
          <w:lang w:val="sr-Cyrl-RS"/>
        </w:rPr>
        <w:t>,</w:t>
      </w:r>
      <w:r w:rsidRPr="00D014DC">
        <w:rPr>
          <w:rFonts w:cstheme="minorHAnsi"/>
          <w:sz w:val="24"/>
          <w:szCs w:val="24"/>
          <w:lang w:val="sr-Cyrl-RS"/>
        </w:rPr>
        <w:t xml:space="preserve"> </w:t>
      </w:r>
      <w:r w:rsidR="007C756A" w:rsidRPr="00D014DC">
        <w:rPr>
          <w:rFonts w:cstheme="minorHAnsi"/>
          <w:sz w:val="24"/>
          <w:szCs w:val="24"/>
          <w:lang w:val="sr-Cyrl-RS"/>
        </w:rPr>
        <w:t xml:space="preserve">пријавни образац, </w:t>
      </w:r>
      <w:r w:rsidR="00147413">
        <w:rPr>
          <w:rFonts w:cstheme="minorHAnsi"/>
          <w:sz w:val="24"/>
          <w:szCs w:val="24"/>
          <w:lang w:val="sr-Cyrl-RS"/>
        </w:rPr>
        <w:t>Т</w:t>
      </w:r>
      <w:r w:rsidRPr="00D014DC">
        <w:rPr>
          <w:rFonts w:cstheme="minorHAnsi"/>
          <w:sz w:val="24"/>
          <w:szCs w:val="24"/>
          <w:lang w:val="sr-Cyrl-RS"/>
        </w:rPr>
        <w:t>абела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 </w:t>
      </w:r>
      <w:r w:rsidR="00147413">
        <w:rPr>
          <w:rFonts w:cstheme="minorHAnsi"/>
          <w:sz w:val="24"/>
          <w:szCs w:val="24"/>
          <w:lang w:val="sr-Cyrl-RS"/>
        </w:rPr>
        <w:t>п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утеви </w:t>
      </w:r>
      <w:r w:rsidRPr="00D014DC">
        <w:rPr>
          <w:rFonts w:cstheme="minorHAnsi"/>
          <w:sz w:val="24"/>
          <w:szCs w:val="24"/>
          <w:lang w:val="sr-Cyrl-RS"/>
        </w:rPr>
        <w:t>1</w:t>
      </w:r>
      <w:r w:rsidR="00166A9E" w:rsidRPr="00D014DC">
        <w:rPr>
          <w:rFonts w:cstheme="minorHAnsi"/>
          <w:sz w:val="24"/>
          <w:szCs w:val="24"/>
          <w:lang w:val="sr-Cyrl-RS"/>
        </w:rPr>
        <w:t xml:space="preserve"> </w:t>
      </w:r>
      <w:r w:rsidR="00C62D99" w:rsidRPr="00D014DC">
        <w:rPr>
          <w:rFonts w:cstheme="minorHAnsi"/>
          <w:sz w:val="24"/>
          <w:szCs w:val="24"/>
          <w:lang w:val="sr-Cyrl-RS"/>
        </w:rPr>
        <w:t>могу се преузети са званичне интернет стране Покрајинског секретаријата</w:t>
      </w:r>
      <w:r w:rsidR="00C62D99" w:rsidRPr="00D014DC">
        <w:rPr>
          <w:rFonts w:cstheme="minorHAnsi"/>
          <w:sz w:val="24"/>
          <w:szCs w:val="24"/>
          <w:lang w:val="sr-Cyrl-CS"/>
        </w:rPr>
        <w:t xml:space="preserve"> (</w:t>
      </w:r>
      <w:hyperlink r:id="rId8" w:history="1">
        <w:r w:rsidR="00C62D99" w:rsidRPr="00D014DC">
          <w:rPr>
            <w:rStyle w:val="Hyperlink"/>
            <w:rFonts w:cstheme="minorHAnsi"/>
            <w:sz w:val="24"/>
            <w:szCs w:val="24"/>
            <w:lang w:val="sr-Cyrl-CS"/>
          </w:rPr>
          <w:t>www.psp.vojvodina.gov.rs</w:t>
        </w:r>
      </w:hyperlink>
      <w:r w:rsidR="00C62D99" w:rsidRPr="00D014DC">
        <w:rPr>
          <w:rFonts w:cstheme="minorHAnsi"/>
          <w:sz w:val="24"/>
          <w:szCs w:val="24"/>
          <w:lang w:val="sr-Cyrl-CS"/>
        </w:rPr>
        <w:t>).</w:t>
      </w:r>
    </w:p>
    <w:p w14:paraId="712B37D8" w14:textId="77777777" w:rsidR="00C13001" w:rsidRPr="00D014DC" w:rsidRDefault="00C13001" w:rsidP="00C13001">
      <w:pPr>
        <w:spacing w:after="0" w:line="240" w:lineRule="auto"/>
        <w:rPr>
          <w:rFonts w:eastAsia="Calibri" w:cstheme="minorHAnsi"/>
          <w:sz w:val="24"/>
          <w:szCs w:val="24"/>
          <w:lang w:val="sr-Cyrl-RS"/>
        </w:rPr>
      </w:pPr>
    </w:p>
    <w:p w14:paraId="1B533434" w14:textId="77777777" w:rsidR="00C62D99" w:rsidRPr="00D014DC" w:rsidRDefault="00C62D99" w:rsidP="00C13001">
      <w:pPr>
        <w:spacing w:after="0" w:line="240" w:lineRule="auto"/>
        <w:ind w:firstLine="5103"/>
        <w:jc w:val="center"/>
        <w:rPr>
          <w:rFonts w:eastAsia="Calibri" w:cstheme="minorHAnsi"/>
          <w:b/>
          <w:sz w:val="24"/>
          <w:szCs w:val="24"/>
          <w:lang w:val="sr-Cyrl-CS"/>
        </w:rPr>
      </w:pPr>
      <w:r w:rsidRPr="00D014DC">
        <w:rPr>
          <w:rFonts w:eastAsia="Calibri" w:cstheme="minorHAnsi"/>
          <w:b/>
          <w:sz w:val="24"/>
          <w:szCs w:val="24"/>
          <w:lang w:val="sr-Cyrl-CS"/>
        </w:rPr>
        <w:t>Покрајински секретар</w:t>
      </w:r>
    </w:p>
    <w:p w14:paraId="620677F2" w14:textId="77777777" w:rsidR="00C62D99" w:rsidRPr="00D014DC" w:rsidRDefault="00C62D99" w:rsidP="00C62D99">
      <w:pPr>
        <w:ind w:firstLine="5103"/>
        <w:jc w:val="center"/>
        <w:rPr>
          <w:rFonts w:eastAsia="Calibri" w:cstheme="minorHAnsi"/>
          <w:b/>
          <w:sz w:val="24"/>
          <w:szCs w:val="24"/>
          <w:lang w:val="sr-Cyrl-CS"/>
        </w:rPr>
      </w:pPr>
      <w:r w:rsidRPr="00D014DC">
        <w:rPr>
          <w:rFonts w:eastAsia="Calibri" w:cstheme="minorHAnsi"/>
          <w:b/>
          <w:sz w:val="24"/>
          <w:szCs w:val="24"/>
          <w:lang w:val="sr-Cyrl-CS"/>
        </w:rPr>
        <w:t>Владимир Галић</w:t>
      </w:r>
    </w:p>
    <w:p w14:paraId="2D345C93" w14:textId="68757777" w:rsidR="007035B0" w:rsidRDefault="007035B0" w:rsidP="007035B0">
      <w:pPr>
        <w:jc w:val="both"/>
        <w:rPr>
          <w:rFonts w:cstheme="minorHAnsi"/>
          <w:sz w:val="24"/>
          <w:szCs w:val="24"/>
          <w:lang w:val="sr-Cyrl-RS"/>
        </w:rPr>
      </w:pPr>
    </w:p>
    <w:p w14:paraId="7D74FA07" w14:textId="0BA8CAAB" w:rsidR="00704FAC" w:rsidRDefault="00704FAC" w:rsidP="007035B0">
      <w:pPr>
        <w:jc w:val="both"/>
        <w:rPr>
          <w:rFonts w:cstheme="minorHAnsi"/>
          <w:sz w:val="24"/>
          <w:szCs w:val="24"/>
          <w:lang w:val="sr-Cyrl-RS"/>
        </w:rPr>
      </w:pPr>
    </w:p>
    <w:p w14:paraId="6573B9CA" w14:textId="77777777" w:rsidR="00704FAC" w:rsidRPr="00D014DC" w:rsidRDefault="00704FAC" w:rsidP="007035B0">
      <w:pPr>
        <w:jc w:val="both"/>
        <w:rPr>
          <w:rFonts w:cstheme="minorHAnsi"/>
          <w:sz w:val="24"/>
          <w:szCs w:val="24"/>
          <w:lang w:val="sr-Cyrl-RS"/>
        </w:rPr>
      </w:pPr>
    </w:p>
    <w:sectPr w:rsidR="00704FAC" w:rsidRPr="00D014DC" w:rsidSect="007035B0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B00"/>
    <w:multiLevelType w:val="hybridMultilevel"/>
    <w:tmpl w:val="52A013C0"/>
    <w:lvl w:ilvl="0" w:tplc="5E2C1F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7AAC"/>
    <w:multiLevelType w:val="hybridMultilevel"/>
    <w:tmpl w:val="7C6C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076"/>
    <w:multiLevelType w:val="hybridMultilevel"/>
    <w:tmpl w:val="DF2AD6CC"/>
    <w:lvl w:ilvl="0" w:tplc="60E47AEA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B15DE1"/>
    <w:multiLevelType w:val="hybridMultilevel"/>
    <w:tmpl w:val="B3F444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6E51"/>
    <w:multiLevelType w:val="hybridMultilevel"/>
    <w:tmpl w:val="E326E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111E"/>
    <w:multiLevelType w:val="hybridMultilevel"/>
    <w:tmpl w:val="291E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02A8"/>
    <w:multiLevelType w:val="hybridMultilevel"/>
    <w:tmpl w:val="671E6D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A5D"/>
    <w:multiLevelType w:val="hybridMultilevel"/>
    <w:tmpl w:val="C684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CCDF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72DF"/>
    <w:multiLevelType w:val="hybridMultilevel"/>
    <w:tmpl w:val="85C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7AD1"/>
    <w:multiLevelType w:val="hybridMultilevel"/>
    <w:tmpl w:val="CBA2AA94"/>
    <w:lvl w:ilvl="0" w:tplc="6DDAB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F7A82"/>
    <w:multiLevelType w:val="hybridMultilevel"/>
    <w:tmpl w:val="5A063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F0E1A"/>
    <w:multiLevelType w:val="hybridMultilevel"/>
    <w:tmpl w:val="80F6D560"/>
    <w:lvl w:ilvl="0" w:tplc="60E47A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B616F"/>
    <w:multiLevelType w:val="hybridMultilevel"/>
    <w:tmpl w:val="1906633E"/>
    <w:lvl w:ilvl="0" w:tplc="7F70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277AB"/>
    <w:multiLevelType w:val="hybridMultilevel"/>
    <w:tmpl w:val="760649A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BE6A5C"/>
    <w:multiLevelType w:val="hybridMultilevel"/>
    <w:tmpl w:val="52A013C0"/>
    <w:lvl w:ilvl="0" w:tplc="5E2C1F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6FB3"/>
    <w:multiLevelType w:val="hybridMultilevel"/>
    <w:tmpl w:val="FD403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513B91"/>
    <w:multiLevelType w:val="hybridMultilevel"/>
    <w:tmpl w:val="656ECC8A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52E"/>
    <w:multiLevelType w:val="hybridMultilevel"/>
    <w:tmpl w:val="6E72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73CD9"/>
    <w:multiLevelType w:val="hybridMultilevel"/>
    <w:tmpl w:val="A74A7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40EBB"/>
    <w:multiLevelType w:val="hybridMultilevel"/>
    <w:tmpl w:val="8B7A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274A3"/>
    <w:multiLevelType w:val="hybridMultilevel"/>
    <w:tmpl w:val="F6D85D6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074C1A"/>
    <w:multiLevelType w:val="hybridMultilevel"/>
    <w:tmpl w:val="FF28490C"/>
    <w:lvl w:ilvl="0" w:tplc="AF6AF3B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91817"/>
    <w:multiLevelType w:val="hybridMultilevel"/>
    <w:tmpl w:val="DF1A9F06"/>
    <w:lvl w:ilvl="0" w:tplc="5AB8D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D739B"/>
    <w:multiLevelType w:val="hybridMultilevel"/>
    <w:tmpl w:val="C2B8A60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D2321"/>
    <w:multiLevelType w:val="hybridMultilevel"/>
    <w:tmpl w:val="A112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33E70"/>
    <w:multiLevelType w:val="hybridMultilevel"/>
    <w:tmpl w:val="A7447A6C"/>
    <w:lvl w:ilvl="0" w:tplc="725E0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95FE6"/>
    <w:multiLevelType w:val="hybridMultilevel"/>
    <w:tmpl w:val="862CB4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097256A"/>
    <w:multiLevelType w:val="hybridMultilevel"/>
    <w:tmpl w:val="05CEF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804E4"/>
    <w:multiLevelType w:val="hybridMultilevel"/>
    <w:tmpl w:val="8C82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"/>
  </w:num>
  <w:num w:numId="5">
    <w:abstractNumId w:val="13"/>
  </w:num>
  <w:num w:numId="6">
    <w:abstractNumId w:val="25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27"/>
  </w:num>
  <w:num w:numId="12">
    <w:abstractNumId w:val="20"/>
  </w:num>
  <w:num w:numId="13">
    <w:abstractNumId w:val="22"/>
  </w:num>
  <w:num w:numId="14">
    <w:abstractNumId w:val="26"/>
  </w:num>
  <w:num w:numId="15">
    <w:abstractNumId w:val="15"/>
  </w:num>
  <w:num w:numId="16">
    <w:abstractNumId w:val="18"/>
  </w:num>
  <w:num w:numId="17">
    <w:abstractNumId w:val="0"/>
  </w:num>
  <w:num w:numId="18">
    <w:abstractNumId w:val="14"/>
  </w:num>
  <w:num w:numId="19">
    <w:abstractNumId w:val="19"/>
  </w:num>
  <w:num w:numId="20">
    <w:abstractNumId w:val="11"/>
  </w:num>
  <w:num w:numId="21">
    <w:abstractNumId w:val="28"/>
  </w:num>
  <w:num w:numId="22">
    <w:abstractNumId w:val="9"/>
  </w:num>
  <w:num w:numId="23">
    <w:abstractNumId w:val="24"/>
  </w:num>
  <w:num w:numId="24">
    <w:abstractNumId w:val="4"/>
  </w:num>
  <w:num w:numId="25">
    <w:abstractNumId w:val="10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0"/>
    <w:rsid w:val="00002020"/>
    <w:rsid w:val="00017384"/>
    <w:rsid w:val="000353BA"/>
    <w:rsid w:val="000371BD"/>
    <w:rsid w:val="0004202C"/>
    <w:rsid w:val="0004527F"/>
    <w:rsid w:val="000563CA"/>
    <w:rsid w:val="00091377"/>
    <w:rsid w:val="000B1E28"/>
    <w:rsid w:val="000B2F62"/>
    <w:rsid w:val="000C054B"/>
    <w:rsid w:val="000C5C4E"/>
    <w:rsid w:val="000F027A"/>
    <w:rsid w:val="00102B60"/>
    <w:rsid w:val="00102FBA"/>
    <w:rsid w:val="00127BD6"/>
    <w:rsid w:val="0013289C"/>
    <w:rsid w:val="00134EA2"/>
    <w:rsid w:val="00147413"/>
    <w:rsid w:val="00166A9E"/>
    <w:rsid w:val="00187C5E"/>
    <w:rsid w:val="001A68BA"/>
    <w:rsid w:val="001C0117"/>
    <w:rsid w:val="001D3FEE"/>
    <w:rsid w:val="001E0CAB"/>
    <w:rsid w:val="001E2B72"/>
    <w:rsid w:val="001E677C"/>
    <w:rsid w:val="00223695"/>
    <w:rsid w:val="00237B2A"/>
    <w:rsid w:val="00252730"/>
    <w:rsid w:val="00262666"/>
    <w:rsid w:val="00267DFF"/>
    <w:rsid w:val="00283DB3"/>
    <w:rsid w:val="00284127"/>
    <w:rsid w:val="002A3C1F"/>
    <w:rsid w:val="002B3C03"/>
    <w:rsid w:val="002C4192"/>
    <w:rsid w:val="002C5EC4"/>
    <w:rsid w:val="002D4E55"/>
    <w:rsid w:val="002D66AD"/>
    <w:rsid w:val="002D6841"/>
    <w:rsid w:val="002D7E81"/>
    <w:rsid w:val="002F3FF7"/>
    <w:rsid w:val="00316540"/>
    <w:rsid w:val="003170CE"/>
    <w:rsid w:val="00344299"/>
    <w:rsid w:val="00356DC8"/>
    <w:rsid w:val="00360209"/>
    <w:rsid w:val="00375325"/>
    <w:rsid w:val="003921AC"/>
    <w:rsid w:val="003B6572"/>
    <w:rsid w:val="003C6BB9"/>
    <w:rsid w:val="003D0E39"/>
    <w:rsid w:val="003E1D9B"/>
    <w:rsid w:val="003E455D"/>
    <w:rsid w:val="003E5026"/>
    <w:rsid w:val="0040134E"/>
    <w:rsid w:val="00415298"/>
    <w:rsid w:val="00425318"/>
    <w:rsid w:val="00441897"/>
    <w:rsid w:val="00441CD9"/>
    <w:rsid w:val="00474EB8"/>
    <w:rsid w:val="00493E2F"/>
    <w:rsid w:val="004A2BDD"/>
    <w:rsid w:val="004A4BD5"/>
    <w:rsid w:val="004B3D66"/>
    <w:rsid w:val="004B5D14"/>
    <w:rsid w:val="004B75B1"/>
    <w:rsid w:val="004F60C1"/>
    <w:rsid w:val="005049D9"/>
    <w:rsid w:val="0050569E"/>
    <w:rsid w:val="00515081"/>
    <w:rsid w:val="00533B09"/>
    <w:rsid w:val="00540584"/>
    <w:rsid w:val="0054204F"/>
    <w:rsid w:val="00543A9A"/>
    <w:rsid w:val="005449BF"/>
    <w:rsid w:val="00556B2A"/>
    <w:rsid w:val="0056145D"/>
    <w:rsid w:val="005647BC"/>
    <w:rsid w:val="00567E52"/>
    <w:rsid w:val="00582B86"/>
    <w:rsid w:val="005B1860"/>
    <w:rsid w:val="005B6347"/>
    <w:rsid w:val="005E3B3D"/>
    <w:rsid w:val="00624C29"/>
    <w:rsid w:val="006432B5"/>
    <w:rsid w:val="00654FB2"/>
    <w:rsid w:val="006561DB"/>
    <w:rsid w:val="00666709"/>
    <w:rsid w:val="006956F9"/>
    <w:rsid w:val="006A50A7"/>
    <w:rsid w:val="006A57D4"/>
    <w:rsid w:val="006A74AB"/>
    <w:rsid w:val="006B055A"/>
    <w:rsid w:val="006C1D86"/>
    <w:rsid w:val="006D7448"/>
    <w:rsid w:val="006E1421"/>
    <w:rsid w:val="006E1545"/>
    <w:rsid w:val="006F53D7"/>
    <w:rsid w:val="006F7F1C"/>
    <w:rsid w:val="00701042"/>
    <w:rsid w:val="007035B0"/>
    <w:rsid w:val="00704FAC"/>
    <w:rsid w:val="007168CF"/>
    <w:rsid w:val="007214CA"/>
    <w:rsid w:val="0072192C"/>
    <w:rsid w:val="007259FC"/>
    <w:rsid w:val="00726698"/>
    <w:rsid w:val="00742A3B"/>
    <w:rsid w:val="00763505"/>
    <w:rsid w:val="0077722B"/>
    <w:rsid w:val="00785944"/>
    <w:rsid w:val="0079274B"/>
    <w:rsid w:val="00792A3F"/>
    <w:rsid w:val="007A4002"/>
    <w:rsid w:val="007A5ED1"/>
    <w:rsid w:val="007C756A"/>
    <w:rsid w:val="0081436C"/>
    <w:rsid w:val="00815ED6"/>
    <w:rsid w:val="00841914"/>
    <w:rsid w:val="00883F4A"/>
    <w:rsid w:val="008A34FE"/>
    <w:rsid w:val="008A5072"/>
    <w:rsid w:val="008A5FBB"/>
    <w:rsid w:val="008A770C"/>
    <w:rsid w:val="008B3957"/>
    <w:rsid w:val="008C51C3"/>
    <w:rsid w:val="008D20C0"/>
    <w:rsid w:val="008E7A7F"/>
    <w:rsid w:val="00907B9D"/>
    <w:rsid w:val="00913860"/>
    <w:rsid w:val="00942571"/>
    <w:rsid w:val="009469A7"/>
    <w:rsid w:val="00953915"/>
    <w:rsid w:val="00956EFE"/>
    <w:rsid w:val="0099635F"/>
    <w:rsid w:val="00A045BB"/>
    <w:rsid w:val="00A14BF9"/>
    <w:rsid w:val="00A25FC2"/>
    <w:rsid w:val="00A26850"/>
    <w:rsid w:val="00A52719"/>
    <w:rsid w:val="00A7066C"/>
    <w:rsid w:val="00A74423"/>
    <w:rsid w:val="00A90969"/>
    <w:rsid w:val="00AC60AC"/>
    <w:rsid w:val="00AF46C4"/>
    <w:rsid w:val="00B045F2"/>
    <w:rsid w:val="00B272E1"/>
    <w:rsid w:val="00B614BA"/>
    <w:rsid w:val="00B65FC6"/>
    <w:rsid w:val="00B70933"/>
    <w:rsid w:val="00B75E02"/>
    <w:rsid w:val="00B91F8F"/>
    <w:rsid w:val="00B93BBB"/>
    <w:rsid w:val="00B943B8"/>
    <w:rsid w:val="00BA6F04"/>
    <w:rsid w:val="00BD72E4"/>
    <w:rsid w:val="00BE0E31"/>
    <w:rsid w:val="00BE3E7E"/>
    <w:rsid w:val="00BF3CF1"/>
    <w:rsid w:val="00C0118F"/>
    <w:rsid w:val="00C03849"/>
    <w:rsid w:val="00C13001"/>
    <w:rsid w:val="00C15465"/>
    <w:rsid w:val="00C5674B"/>
    <w:rsid w:val="00C62D99"/>
    <w:rsid w:val="00C810BC"/>
    <w:rsid w:val="00CA5FEE"/>
    <w:rsid w:val="00CB4C0B"/>
    <w:rsid w:val="00CD0D07"/>
    <w:rsid w:val="00CE31F1"/>
    <w:rsid w:val="00D014DC"/>
    <w:rsid w:val="00D61297"/>
    <w:rsid w:val="00D86247"/>
    <w:rsid w:val="00DA7EBA"/>
    <w:rsid w:val="00DD45F7"/>
    <w:rsid w:val="00DF0BA6"/>
    <w:rsid w:val="00E1046D"/>
    <w:rsid w:val="00E12961"/>
    <w:rsid w:val="00E200AB"/>
    <w:rsid w:val="00E33AC6"/>
    <w:rsid w:val="00E36DFE"/>
    <w:rsid w:val="00E45DDB"/>
    <w:rsid w:val="00E53850"/>
    <w:rsid w:val="00EA2BF3"/>
    <w:rsid w:val="00EB2533"/>
    <w:rsid w:val="00EB5439"/>
    <w:rsid w:val="00EC6666"/>
    <w:rsid w:val="00ED3996"/>
    <w:rsid w:val="00EF270D"/>
    <w:rsid w:val="00EF62AB"/>
    <w:rsid w:val="00EF6C6C"/>
    <w:rsid w:val="00F030F1"/>
    <w:rsid w:val="00F0721C"/>
    <w:rsid w:val="00F222CE"/>
    <w:rsid w:val="00F2764F"/>
    <w:rsid w:val="00F52F19"/>
    <w:rsid w:val="00F70584"/>
    <w:rsid w:val="00FA443B"/>
    <w:rsid w:val="00FA5304"/>
    <w:rsid w:val="00FB28B0"/>
    <w:rsid w:val="00FC1603"/>
    <w:rsid w:val="00FD4AD2"/>
    <w:rsid w:val="00FE07DD"/>
    <w:rsid w:val="00FE1AC1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356E"/>
  <w15:docId w15:val="{AC11F7C8-EDFB-4433-9BD6-9071F82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5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5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C6"/>
    <w:rPr>
      <w:b/>
      <w:bCs/>
      <w:sz w:val="20"/>
      <w:szCs w:val="20"/>
    </w:rPr>
  </w:style>
  <w:style w:type="paragraph" w:styleId="NoSpacing">
    <w:name w:val="No Spacing"/>
    <w:qFormat/>
    <w:rsid w:val="00D61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BEB2-0B1A-427B-BBC4-08161809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Orelj</dc:creator>
  <cp:lastModifiedBy>BOBAN MILOSAVLJEVIC</cp:lastModifiedBy>
  <cp:revision>2</cp:revision>
  <cp:lastPrinted>2024-03-19T11:48:00Z</cp:lastPrinted>
  <dcterms:created xsi:type="dcterms:W3CDTF">2025-04-01T21:54:00Z</dcterms:created>
  <dcterms:modified xsi:type="dcterms:W3CDTF">2025-04-01T21:54:00Z</dcterms:modified>
</cp:coreProperties>
</file>