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45" w:rsidRPr="002A066D" w:rsidRDefault="00BC1B5F" w:rsidP="000769B8">
      <w:pPr>
        <w:spacing w:after="0" w:line="240" w:lineRule="auto"/>
        <w:jc w:val="both"/>
        <w:rPr>
          <w:rFonts w:ascii="Calibri" w:hAnsi="Calibri"/>
          <w:lang w:val="sr-Cyrl-CS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sr-Cyrl-RS"/>
        </w:rPr>
        <w:t>На основу чл</w:t>
      </w:r>
      <w:r>
        <w:rPr>
          <w:rFonts w:ascii="Verdana" w:hAnsi="Verdana"/>
          <w:noProof/>
          <w:sz w:val="20"/>
          <w:szCs w:val="20"/>
          <w:lang w:val="sr-Latn-RS"/>
        </w:rPr>
        <w:t>.</w:t>
      </w:r>
      <w:r>
        <w:rPr>
          <w:rFonts w:ascii="Verdana" w:hAnsi="Verdana"/>
          <w:noProof/>
          <w:sz w:val="20"/>
          <w:szCs w:val="20"/>
          <w:lang w:val="sr-Cyrl-RS"/>
        </w:rPr>
        <w:t xml:space="preserve"> 16, 24. и 33</w:t>
      </w:r>
      <w:r>
        <w:rPr>
          <w:rFonts w:ascii="Verdana" w:hAnsi="Verdana"/>
          <w:noProof/>
          <w:sz w:val="20"/>
          <w:szCs w:val="20"/>
          <w:lang w:val="sr-Latn-RS"/>
        </w:rPr>
        <w:t>.</w:t>
      </w:r>
      <w:r>
        <w:rPr>
          <w:rFonts w:ascii="Verdana" w:hAnsi="Verdana"/>
          <w:noProof/>
          <w:sz w:val="20"/>
          <w:szCs w:val="20"/>
          <w:lang w:val="sr-Cyrl-RS"/>
        </w:rPr>
        <w:t xml:space="preserve"> Покрајинске скупштинске одлуке о покрајинској управи („Службени лист АПВ”,</w:t>
      </w:r>
      <w:r>
        <w:rPr>
          <w:rFonts w:ascii="Verdana" w:hAnsi="Verdana"/>
          <w:noProof/>
          <w:sz w:val="20"/>
          <w:szCs w:val="20"/>
          <w:lang w:val="en-US"/>
        </w:rPr>
        <w:t xml:space="preserve"> </w:t>
      </w:r>
      <w:r>
        <w:rPr>
          <w:rFonts w:ascii="Verdana" w:hAnsi="Verdana"/>
          <w:noProof/>
          <w:sz w:val="20"/>
          <w:szCs w:val="20"/>
          <w:lang w:val="sr-Cyrl-RS"/>
        </w:rPr>
        <w:t xml:space="preserve">бр. </w:t>
      </w:r>
      <w:r>
        <w:rPr>
          <w:rFonts w:ascii="Verdana" w:hAnsi="Verdana"/>
          <w:noProof/>
          <w:sz w:val="20"/>
          <w:szCs w:val="20"/>
          <w:lang w:val="en-US"/>
        </w:rPr>
        <w:t>37</w:t>
      </w:r>
      <w:r>
        <w:rPr>
          <w:rFonts w:ascii="Verdana" w:hAnsi="Verdana"/>
          <w:noProof/>
          <w:sz w:val="20"/>
          <w:szCs w:val="20"/>
          <w:lang w:val="sr-Cyrl-RS"/>
        </w:rPr>
        <w:t>/1</w:t>
      </w:r>
      <w:r>
        <w:rPr>
          <w:rFonts w:ascii="Verdana" w:hAnsi="Verdana"/>
          <w:noProof/>
          <w:sz w:val="20"/>
          <w:szCs w:val="20"/>
          <w:lang w:val="en-US"/>
        </w:rPr>
        <w:t xml:space="preserve">4, </w:t>
      </w:r>
      <w:r>
        <w:rPr>
          <w:rFonts w:ascii="Verdana" w:hAnsi="Verdana"/>
          <w:noProof/>
          <w:sz w:val="20"/>
          <w:szCs w:val="20"/>
          <w:lang w:val="sr-Cyrl-RS"/>
        </w:rPr>
        <w:t>54/14 – др.одлука</w:t>
      </w:r>
      <w:r>
        <w:rPr>
          <w:rFonts w:ascii="Verdana" w:hAnsi="Verdana"/>
          <w:noProof/>
          <w:sz w:val="20"/>
          <w:szCs w:val="20"/>
          <w:lang w:val="sr-Latn-RS"/>
        </w:rPr>
        <w:t>, 37/15, 29/17</w:t>
      </w:r>
      <w:r>
        <w:rPr>
          <w:rFonts w:ascii="Verdana" w:hAnsi="Verdana"/>
          <w:noProof/>
          <w:sz w:val="20"/>
          <w:szCs w:val="20"/>
          <w:lang w:val="sr-Cyrl-RS"/>
        </w:rPr>
        <w:t xml:space="preserve">, 24/19, 66/20 и 8/21), </w:t>
      </w:r>
      <w:r w:rsidR="00040D45" w:rsidRPr="00F1666C">
        <w:rPr>
          <w:rFonts w:cstheme="minorHAnsi"/>
          <w:lang w:val="sr-Cyrl-CS"/>
        </w:rPr>
        <w:t xml:space="preserve">члана 5. </w:t>
      </w:r>
      <w:r w:rsidR="00040D45" w:rsidRPr="0019223F">
        <w:rPr>
          <w:rFonts w:cstheme="minorHAnsi"/>
          <w:bCs/>
          <w:lang w:val="sr-Cyrl-CS"/>
        </w:rPr>
        <w:t>Закон</w:t>
      </w:r>
      <w:r w:rsidR="00040D45" w:rsidRPr="00F1666C">
        <w:rPr>
          <w:rFonts w:cstheme="minorHAnsi"/>
          <w:bCs/>
          <w:lang w:val="sr-Cyrl-RS"/>
        </w:rPr>
        <w:t xml:space="preserve">а </w:t>
      </w:r>
      <w:r w:rsidR="00040D45" w:rsidRPr="0019223F">
        <w:rPr>
          <w:rFonts w:cstheme="minorHAnsi"/>
          <w:bCs/>
          <w:lang w:val="sr-Cyrl-CS"/>
        </w:rPr>
        <w:t>о обављању саветодавних и стручних послова у области пољопривреде</w:t>
      </w:r>
      <w:r w:rsidR="00040D45" w:rsidRPr="0019223F">
        <w:rPr>
          <w:rFonts w:cstheme="minorHAnsi"/>
          <w:i/>
          <w:iCs/>
          <w:lang w:val="sr-Cyrl-CS"/>
        </w:rPr>
        <w:t xml:space="preserve"> </w:t>
      </w:r>
      <w:r w:rsidR="00040D45" w:rsidRPr="00F1666C">
        <w:rPr>
          <w:rFonts w:cstheme="minorHAnsi"/>
          <w:lang w:val="sr-Cyrl-CS"/>
        </w:rPr>
        <w:t xml:space="preserve">(„Сл. гласник РС“, бр. 30/2010), </w:t>
      </w:r>
      <w:r w:rsidR="00040D45" w:rsidRPr="0019223F">
        <w:rPr>
          <w:rFonts w:cstheme="minorHAnsi"/>
          <w:lang w:val="sr-Cyrl-CS"/>
        </w:rPr>
        <w:t>чл.</w:t>
      </w:r>
      <w:r w:rsidR="00040D45" w:rsidRPr="0019223F">
        <w:rPr>
          <w:rFonts w:cstheme="minorHAnsi"/>
          <w:spacing w:val="-4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11.</w:t>
      </w:r>
      <w:r w:rsidR="00040D45" w:rsidRPr="0019223F">
        <w:rPr>
          <w:rFonts w:cstheme="minorHAnsi"/>
          <w:spacing w:val="-5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и</w:t>
      </w:r>
      <w:r w:rsidR="00040D45" w:rsidRPr="0019223F">
        <w:rPr>
          <w:rFonts w:cstheme="minorHAnsi"/>
          <w:spacing w:val="-4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23.</w:t>
      </w:r>
      <w:r w:rsidR="00040D45" w:rsidRPr="00F1666C">
        <w:rPr>
          <w:rFonts w:cstheme="minorHAnsi"/>
          <w:lang w:val="sr-Cyrl-RS"/>
        </w:rPr>
        <w:t xml:space="preserve"> став 4.</w:t>
      </w:r>
      <w:r w:rsidR="00040D45" w:rsidRPr="0019223F">
        <w:rPr>
          <w:rFonts w:cstheme="minorHAnsi"/>
          <w:spacing w:val="-4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Покрајинске</w:t>
      </w:r>
      <w:r w:rsidR="00040D45" w:rsidRPr="0019223F">
        <w:rPr>
          <w:rFonts w:cstheme="minorHAnsi"/>
          <w:spacing w:val="-5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скупштинске</w:t>
      </w:r>
      <w:r w:rsidR="00040D45" w:rsidRPr="0019223F">
        <w:rPr>
          <w:rFonts w:cstheme="minorHAnsi"/>
          <w:spacing w:val="-5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одлуке о</w:t>
      </w:r>
      <w:r w:rsidR="00040D45" w:rsidRPr="0019223F">
        <w:rPr>
          <w:rFonts w:cstheme="minorHAnsi"/>
          <w:spacing w:val="-7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буџету</w:t>
      </w:r>
      <w:r w:rsidR="00040D45" w:rsidRPr="0019223F">
        <w:rPr>
          <w:rFonts w:cstheme="minorHAnsi"/>
          <w:spacing w:val="-7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АП</w:t>
      </w:r>
      <w:r w:rsidR="00040D45" w:rsidRPr="0019223F">
        <w:rPr>
          <w:rFonts w:cstheme="minorHAnsi"/>
          <w:spacing w:val="-6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Војводине</w:t>
      </w:r>
      <w:r w:rsidR="00040D45" w:rsidRPr="0019223F">
        <w:rPr>
          <w:rFonts w:cstheme="minorHAnsi"/>
          <w:spacing w:val="-7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за</w:t>
      </w:r>
      <w:r w:rsidR="00040D45" w:rsidRPr="0019223F">
        <w:rPr>
          <w:rFonts w:cstheme="minorHAnsi"/>
          <w:spacing w:val="-4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2023.</w:t>
      </w:r>
      <w:r w:rsidR="00040D45" w:rsidRPr="0019223F">
        <w:rPr>
          <w:rFonts w:cstheme="minorHAnsi"/>
          <w:spacing w:val="-7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годину</w:t>
      </w:r>
      <w:r w:rsidR="00040D45" w:rsidRPr="0019223F">
        <w:rPr>
          <w:rFonts w:cstheme="minorHAnsi"/>
          <w:spacing w:val="-6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(„Службени</w:t>
      </w:r>
      <w:r w:rsidR="00040D45" w:rsidRPr="0019223F">
        <w:rPr>
          <w:rFonts w:cstheme="minorHAnsi"/>
          <w:spacing w:val="-4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лист</w:t>
      </w:r>
      <w:r w:rsidR="00040D45" w:rsidRPr="0019223F">
        <w:rPr>
          <w:rFonts w:cstheme="minorHAnsi"/>
          <w:spacing w:val="-4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АПВ“,</w:t>
      </w:r>
      <w:r w:rsidR="00040D45" w:rsidRPr="0019223F">
        <w:rPr>
          <w:rFonts w:cstheme="minorHAnsi"/>
          <w:spacing w:val="-6"/>
          <w:lang w:val="sr-Cyrl-CS"/>
        </w:rPr>
        <w:t xml:space="preserve"> </w:t>
      </w:r>
      <w:r w:rsidR="00040D45" w:rsidRPr="0019223F">
        <w:rPr>
          <w:rFonts w:cstheme="minorHAnsi"/>
          <w:lang w:val="sr-Cyrl-CS"/>
        </w:rPr>
        <w:t>бр</w:t>
      </w:r>
      <w:r w:rsidR="00040D45" w:rsidRPr="00F1666C">
        <w:rPr>
          <w:rFonts w:cstheme="minorHAnsi"/>
        </w:rPr>
        <w:t>oj</w:t>
      </w:r>
      <w:r w:rsidR="00040D45" w:rsidRPr="0019223F">
        <w:rPr>
          <w:rFonts w:cstheme="minorHAnsi"/>
          <w:spacing w:val="-1"/>
          <w:lang w:val="sr-Cyrl-CS"/>
        </w:rPr>
        <w:t xml:space="preserve"> </w:t>
      </w:r>
      <w:r w:rsidR="00040D45" w:rsidRPr="00F1666C">
        <w:rPr>
          <w:rFonts w:cstheme="minorHAnsi"/>
          <w:spacing w:val="-1"/>
          <w:lang w:val="sr-Cyrl-RS"/>
        </w:rPr>
        <w:t>54</w:t>
      </w:r>
      <w:r w:rsidR="00040D45" w:rsidRPr="0019223F">
        <w:rPr>
          <w:rFonts w:cstheme="minorHAnsi"/>
          <w:lang w:val="sr-Cyrl-CS"/>
        </w:rPr>
        <w:t>/2</w:t>
      </w:r>
      <w:r w:rsidR="00040D45" w:rsidRPr="00F1666C">
        <w:rPr>
          <w:rFonts w:cstheme="minorHAnsi"/>
          <w:lang w:val="sr-Cyrl-RS"/>
        </w:rPr>
        <w:t>2</w:t>
      </w:r>
      <w:r w:rsidR="00040D45">
        <w:rPr>
          <w:rFonts w:cstheme="minorHAnsi"/>
          <w:lang w:val="sr-Cyrl-RS"/>
        </w:rPr>
        <w:t xml:space="preserve"> </w:t>
      </w:r>
      <w:r w:rsidR="00F45891" w:rsidRPr="00BC1B5F">
        <w:rPr>
          <w:rFonts w:cstheme="minorHAnsi"/>
          <w:shd w:val="clear" w:color="auto" w:fill="FFFFFF" w:themeFill="background1"/>
          <w:lang w:val="sr-Cyrl-RS"/>
        </w:rPr>
        <w:t xml:space="preserve">, 27/23-ребаланс </w:t>
      </w:r>
      <w:r w:rsidR="00040D45" w:rsidRPr="00BC1B5F">
        <w:rPr>
          <w:rFonts w:cstheme="minorHAnsi"/>
          <w:shd w:val="clear" w:color="auto" w:fill="FFFFFF" w:themeFill="background1"/>
          <w:lang w:val="sr-Cyrl-RS"/>
        </w:rPr>
        <w:t xml:space="preserve">и </w:t>
      </w:r>
      <w:r w:rsidR="00F63E2F" w:rsidRPr="00BC1B5F">
        <w:rPr>
          <w:rFonts w:cstheme="minorHAnsi"/>
          <w:shd w:val="clear" w:color="auto" w:fill="FFFFFF" w:themeFill="background1"/>
          <w:lang w:val="sr-Cyrl-RS"/>
        </w:rPr>
        <w:t>35</w:t>
      </w:r>
      <w:r w:rsidR="00040D45" w:rsidRPr="00BC1B5F">
        <w:rPr>
          <w:rFonts w:cstheme="minorHAnsi"/>
          <w:shd w:val="clear" w:color="auto" w:fill="FFFFFF" w:themeFill="background1"/>
          <w:lang w:val="sr-Cyrl-RS"/>
        </w:rPr>
        <w:t>/23-ребаланс</w:t>
      </w:r>
      <w:r w:rsidR="00040D45" w:rsidRPr="0019223F">
        <w:rPr>
          <w:rFonts w:cstheme="minorHAnsi"/>
          <w:lang w:val="sr-Cyrl-CS"/>
        </w:rPr>
        <w:t>),</w:t>
      </w:r>
      <w:r w:rsidRPr="0019223F">
        <w:rPr>
          <w:rFonts w:cstheme="minorHAnsi"/>
          <w:spacing w:val="-7"/>
          <w:lang w:val="sr-Cyrl-CS"/>
        </w:rPr>
        <w:t xml:space="preserve"> </w:t>
      </w:r>
      <w:r>
        <w:rPr>
          <w:rFonts w:cstheme="minorHAnsi"/>
          <w:spacing w:val="-7"/>
          <w:lang w:val="sr-Cyrl-RS"/>
        </w:rPr>
        <w:t xml:space="preserve">члана </w:t>
      </w:r>
      <w:r w:rsidR="005E776D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 xml:space="preserve"> 10. тачке 2. подтачке 2.4. </w:t>
      </w:r>
      <w:r w:rsidR="00040D45" w:rsidRPr="00F1666C">
        <w:rPr>
          <w:rFonts w:cstheme="minorHAnsi"/>
          <w:lang w:val="sr-Cyrl-RS"/>
        </w:rPr>
        <w:t>Програм</w:t>
      </w:r>
      <w:r>
        <w:rPr>
          <w:rFonts w:cstheme="minorHAnsi"/>
          <w:lang w:val="sr-Cyrl-RS"/>
        </w:rPr>
        <w:t>а</w:t>
      </w:r>
      <w:r w:rsidR="00040D45" w:rsidRPr="00F1666C">
        <w:rPr>
          <w:rFonts w:cstheme="minorHAnsi"/>
          <w:lang w:val="sr-Cyrl-RS"/>
        </w:rPr>
        <w:t xml:space="preserve"> подршке пољопривредним стручним и саветодавним службама у обављању саветодавних и прогнозно извештајних послова у заштити биља у АП Војводини за 2023. годину</w:t>
      </w:r>
      <w:r w:rsidR="000769B8" w:rsidRPr="000769B8">
        <w:rPr>
          <w:rFonts w:ascii="Calibri" w:hAnsi="Calibri"/>
          <w:lang w:val="sr-Cyrl-CS"/>
        </w:rPr>
        <w:t xml:space="preserve"> </w:t>
      </w:r>
      <w:r w:rsidR="000769B8" w:rsidRPr="000769B8">
        <w:rPr>
          <w:rFonts w:ascii="Calibri" w:hAnsi="Calibri" w:cs="Arial"/>
          <w:bCs/>
          <w:noProof/>
        </w:rPr>
        <w:t>(„Службени лист АПВ”</w:t>
      </w:r>
      <w:r w:rsidR="000769B8" w:rsidRPr="000769B8">
        <w:rPr>
          <w:rFonts w:ascii="Calibri" w:hAnsi="Calibri" w:cs="Calibri"/>
          <w:bCs/>
        </w:rPr>
        <w:t xml:space="preserve"> бр</w:t>
      </w:r>
      <w:r w:rsidR="000769B8" w:rsidRPr="000769B8">
        <w:rPr>
          <w:rFonts w:ascii="Calibri" w:hAnsi="Calibri" w:cs="Calibri"/>
          <w:bCs/>
          <w:lang w:val="sr-Cyrl-RS"/>
        </w:rPr>
        <w:t>ој 54/</w:t>
      </w:r>
      <w:r w:rsidR="000769B8" w:rsidRPr="000769B8">
        <w:rPr>
          <w:rFonts w:ascii="Calibri" w:hAnsi="Calibri" w:cs="Calibri"/>
          <w:bCs/>
          <w:lang w:val="en-US"/>
        </w:rPr>
        <w:t>20</w:t>
      </w:r>
      <w:r w:rsidR="000769B8" w:rsidRPr="000769B8">
        <w:rPr>
          <w:rFonts w:ascii="Calibri" w:hAnsi="Calibri" w:cs="Calibri"/>
          <w:bCs/>
          <w:lang w:val="sr-Cyrl-RS"/>
        </w:rPr>
        <w:t xml:space="preserve">22 и 35/2023) </w:t>
      </w:r>
      <w:r w:rsidR="000769B8" w:rsidRPr="000769B8">
        <w:rPr>
          <w:rFonts w:ascii="Calibri" w:hAnsi="Calibri"/>
          <w:lang w:val="sr-Cyrl-CS"/>
        </w:rPr>
        <w:t xml:space="preserve">и </w:t>
      </w:r>
      <w:r w:rsidR="00040D45" w:rsidRPr="000769B8">
        <w:rPr>
          <w:rFonts w:cstheme="minorHAnsi"/>
          <w:lang w:val="sr-Cyrl-RS"/>
        </w:rPr>
        <w:t>у вези</w:t>
      </w:r>
      <w:r w:rsidR="002A066D">
        <w:rPr>
          <w:rFonts w:cstheme="minorHAnsi"/>
          <w:lang w:val="sr-Cyrl-RS"/>
        </w:rPr>
        <w:t xml:space="preserve"> са</w:t>
      </w:r>
      <w:r w:rsidR="00040D45" w:rsidRPr="000769B8">
        <w:rPr>
          <w:rFonts w:cstheme="minorHAnsi"/>
          <w:lang w:val="sr-Cyrl-RS"/>
        </w:rPr>
        <w:t xml:space="preserve"> </w:t>
      </w:r>
      <w:r w:rsidR="00040D45" w:rsidRPr="000769B8">
        <w:rPr>
          <w:rFonts w:cstheme="minorHAnsi"/>
          <w:bCs/>
          <w:lang w:val="sr-Cyrl-RS"/>
        </w:rPr>
        <w:t>П</w:t>
      </w:r>
      <w:r w:rsidR="00040D45" w:rsidRPr="000769B8">
        <w:rPr>
          <w:rFonts w:cstheme="minorHAnsi"/>
          <w:bCs/>
          <w:lang w:val="en-US"/>
        </w:rPr>
        <w:t>окрајинск</w:t>
      </w:r>
      <w:r w:rsidR="002A066D">
        <w:rPr>
          <w:rFonts w:cstheme="minorHAnsi"/>
          <w:bCs/>
          <w:lang w:val="sr-Cyrl-RS"/>
        </w:rPr>
        <w:t>ом</w:t>
      </w:r>
      <w:r w:rsidR="00040D45" w:rsidRPr="000769B8">
        <w:rPr>
          <w:rFonts w:cstheme="minorHAnsi"/>
          <w:bCs/>
          <w:lang w:val="en-US"/>
        </w:rPr>
        <w:t xml:space="preserve"> скупштинск</w:t>
      </w:r>
      <w:r w:rsidR="002A066D">
        <w:rPr>
          <w:rFonts w:cstheme="minorHAnsi"/>
          <w:bCs/>
          <w:lang w:val="sr-Cyrl-RS"/>
        </w:rPr>
        <w:t>ом</w:t>
      </w:r>
      <w:r w:rsidR="00040D45" w:rsidRPr="000769B8">
        <w:rPr>
          <w:rFonts w:cstheme="minorHAnsi"/>
          <w:bCs/>
          <w:lang w:val="en-US"/>
        </w:rPr>
        <w:t xml:space="preserve"> одлук</w:t>
      </w:r>
      <w:r w:rsidR="002A066D">
        <w:rPr>
          <w:rFonts w:cstheme="minorHAnsi"/>
          <w:bCs/>
          <w:lang w:val="sr-Cyrl-RS"/>
        </w:rPr>
        <w:t>ом</w:t>
      </w:r>
      <w:r w:rsidR="00040D45" w:rsidRPr="000769B8">
        <w:rPr>
          <w:rFonts w:cstheme="minorHAnsi"/>
          <w:bCs/>
          <w:lang w:val="en-US"/>
        </w:rPr>
        <w:t xml:space="preserve"> о програму подршке за спровођење пољопривредне политике и политике руралног развоја за територију аутономне покрајине </w:t>
      </w:r>
      <w:r w:rsidR="00F63E2F" w:rsidRPr="000769B8">
        <w:rPr>
          <w:rFonts w:cstheme="minorHAnsi"/>
          <w:bCs/>
          <w:lang w:val="sr-Cyrl-RS"/>
        </w:rPr>
        <w:t>В</w:t>
      </w:r>
      <w:r w:rsidR="00040D45" w:rsidRPr="000769B8">
        <w:rPr>
          <w:rFonts w:cstheme="minorHAnsi"/>
          <w:bCs/>
          <w:lang w:val="en-US"/>
        </w:rPr>
        <w:t xml:space="preserve">ојводине у 2023. </w:t>
      </w:r>
      <w:r w:rsidR="00F45891">
        <w:rPr>
          <w:rFonts w:cstheme="minorHAnsi"/>
          <w:bCs/>
          <w:lang w:val="sr-Cyrl-RS"/>
        </w:rPr>
        <w:t>г</w:t>
      </w:r>
      <w:r w:rsidR="00040D45" w:rsidRPr="000769B8">
        <w:rPr>
          <w:rFonts w:cstheme="minorHAnsi"/>
          <w:bCs/>
          <w:lang w:val="en-US"/>
        </w:rPr>
        <w:t>одини</w:t>
      </w:r>
      <w:r w:rsidR="000769B8" w:rsidRPr="000769B8">
        <w:rPr>
          <w:rFonts w:cstheme="minorHAnsi"/>
          <w:bCs/>
          <w:lang w:val="sr-Cyrl-RS"/>
        </w:rPr>
        <w:t xml:space="preserve">  </w:t>
      </w:r>
      <w:r w:rsidR="002A066D" w:rsidRPr="000769B8">
        <w:rPr>
          <w:rFonts w:cstheme="minorHAnsi"/>
          <w:lang w:val="sr-Cyrl-CS"/>
        </w:rPr>
        <w:t>тачк</w:t>
      </w:r>
      <w:r w:rsidR="002A066D" w:rsidRPr="000769B8">
        <w:rPr>
          <w:rFonts w:cstheme="minorHAnsi"/>
          <w:lang w:val="sr-Cyrl-RS"/>
        </w:rPr>
        <w:t>ом</w:t>
      </w:r>
      <w:r w:rsidR="002A066D" w:rsidRPr="000769B8">
        <w:rPr>
          <w:rFonts w:cstheme="minorHAnsi"/>
          <w:lang w:val="sr-Cyrl-CS"/>
        </w:rPr>
        <w:t xml:space="preserve"> </w:t>
      </w:r>
      <w:r w:rsidR="002A066D" w:rsidRPr="000769B8">
        <w:rPr>
          <w:rFonts w:cstheme="minorHAnsi"/>
          <w:lang w:val="sr-Latn-RS"/>
        </w:rPr>
        <w:t>II</w:t>
      </w:r>
      <w:r w:rsidR="002A066D" w:rsidRPr="000769B8">
        <w:rPr>
          <w:rFonts w:cstheme="minorHAnsi"/>
          <w:lang w:val="sr-Cyrl-RS"/>
        </w:rPr>
        <w:t xml:space="preserve"> подтачке 2.7.</w:t>
      </w:r>
      <w:r w:rsidR="002A066D" w:rsidRPr="000769B8">
        <w:rPr>
          <w:rFonts w:cstheme="minorHAnsi"/>
          <w:lang w:val="sr-Latn-RS"/>
        </w:rPr>
        <w:t xml:space="preserve"> </w:t>
      </w:r>
      <w:r w:rsidR="000769B8" w:rsidRPr="000769B8">
        <w:rPr>
          <w:rFonts w:ascii="Calibri" w:hAnsi="Calibri" w:cs="Calibri"/>
          <w:lang w:val="sr-Latn-RS"/>
        </w:rPr>
        <w:t>-</w:t>
      </w:r>
      <w:r w:rsidR="000769B8" w:rsidRPr="000769B8">
        <w:rPr>
          <w:rFonts w:ascii="Calibri" w:hAnsi="Calibri" w:cs="Arial"/>
          <w:bCs/>
          <w:noProof/>
          <w:lang w:val="sr-Cyrl-CS"/>
        </w:rPr>
        <w:t xml:space="preserve"> мер</w:t>
      </w:r>
      <w:r w:rsidR="000769B8" w:rsidRPr="000769B8">
        <w:rPr>
          <w:rFonts w:ascii="Calibri" w:hAnsi="Calibri" w:cs="Arial"/>
          <w:bCs/>
          <w:noProof/>
          <w:lang w:val="sr-Latn-RS"/>
        </w:rPr>
        <w:t>a</w:t>
      </w:r>
      <w:r w:rsidR="000769B8" w:rsidRPr="000769B8">
        <w:rPr>
          <w:rFonts w:ascii="Calibri" w:hAnsi="Calibri" w:cs="Arial"/>
          <w:bCs/>
          <w:noProof/>
          <w:lang w:val="sr-Cyrl-CS"/>
        </w:rPr>
        <w:t xml:space="preserve"> 306</w:t>
      </w:r>
      <w:r w:rsidR="000769B8" w:rsidRPr="000769B8">
        <w:rPr>
          <w:rFonts w:ascii="Calibri" w:hAnsi="Calibri" w:cs="Calibri"/>
          <w:lang w:val="sr-Cyrl-RS"/>
        </w:rPr>
        <w:t xml:space="preserve"> </w:t>
      </w:r>
      <w:r w:rsidR="000769B8" w:rsidRPr="000769B8">
        <w:rPr>
          <w:rFonts w:ascii="Calibri" w:hAnsi="Calibri" w:cs="Calibri"/>
          <w:bCs/>
        </w:rPr>
        <w:t>(„Службени лист АПВ”, бр</w:t>
      </w:r>
      <w:r w:rsidR="000769B8" w:rsidRPr="000769B8">
        <w:rPr>
          <w:rFonts w:ascii="Calibri" w:hAnsi="Calibri" w:cs="Calibri"/>
          <w:bCs/>
          <w:lang w:val="sr-Cyrl-RS"/>
        </w:rPr>
        <w:t>ој 54/</w:t>
      </w:r>
      <w:r w:rsidR="000769B8" w:rsidRPr="000769B8">
        <w:rPr>
          <w:rFonts w:ascii="Calibri" w:hAnsi="Calibri" w:cs="Calibri"/>
          <w:bCs/>
          <w:lang w:val="en-US"/>
        </w:rPr>
        <w:t>20</w:t>
      </w:r>
      <w:r>
        <w:rPr>
          <w:rFonts w:ascii="Calibri" w:hAnsi="Calibri" w:cs="Calibri"/>
          <w:bCs/>
          <w:lang w:val="sr-Cyrl-RS"/>
        </w:rPr>
        <w:t>22, 27/23 и</w:t>
      </w:r>
      <w:r w:rsidR="000769B8" w:rsidRPr="000769B8">
        <w:rPr>
          <w:rFonts w:ascii="Calibri" w:hAnsi="Calibri" w:cs="Calibri"/>
          <w:bCs/>
          <w:lang w:val="sr-Cyrl-RS"/>
        </w:rPr>
        <w:t xml:space="preserve"> 35/2023</w:t>
      </w:r>
      <w:r w:rsidR="000769B8" w:rsidRPr="000769B8">
        <w:rPr>
          <w:rFonts w:ascii="Calibri" w:hAnsi="Calibri" w:cs="Calibri"/>
          <w:bCs/>
        </w:rPr>
        <w:t>)</w:t>
      </w:r>
      <w:r w:rsidR="000769B8" w:rsidRPr="000769B8">
        <w:rPr>
          <w:rFonts w:ascii="Calibri" w:hAnsi="Calibri" w:cs="Calibri"/>
          <w:bCs/>
          <w:lang w:val="sr-Cyrl-RS"/>
        </w:rPr>
        <w:t xml:space="preserve"> </w:t>
      </w:r>
      <w:r>
        <w:rPr>
          <w:rFonts w:ascii="Calibri" w:hAnsi="Calibri"/>
          <w:lang w:val="sr-Cyrl-RS"/>
        </w:rPr>
        <w:t>и</w:t>
      </w:r>
      <w:r w:rsidR="00040D45" w:rsidRPr="00040D45">
        <w:rPr>
          <w:rFonts w:ascii="Calibri" w:hAnsi="Calibri"/>
          <w:lang w:val="sr-Cyrl-RS"/>
        </w:rPr>
        <w:t xml:space="preserve"> П</w:t>
      </w:r>
      <w:r w:rsidR="00040D45" w:rsidRPr="00040D45">
        <w:rPr>
          <w:rFonts w:ascii="Calibri" w:hAnsi="Calibri"/>
          <w:lang w:val="ru-RU"/>
        </w:rPr>
        <w:t>равилника о спровођењу</w:t>
      </w:r>
      <w:r w:rsidR="00040D45" w:rsidRPr="00040D45">
        <w:rPr>
          <w:rFonts w:ascii="Calibri" w:hAnsi="Calibri"/>
          <w:lang w:val="sr-Latn-RS"/>
        </w:rPr>
        <w:t xml:space="preserve"> </w:t>
      </w:r>
      <w:r w:rsidR="00040D45" w:rsidRPr="00040D45">
        <w:rPr>
          <w:rFonts w:ascii="Calibri" w:hAnsi="Calibri"/>
          <w:lang w:val="ru-RU"/>
        </w:rPr>
        <w:t xml:space="preserve">конкурса које расписује покрајински секретаријат за пољопривреду, водопривреду и шумарство </w:t>
      </w:r>
      <w:r w:rsidR="00040D45" w:rsidRPr="00040D45">
        <w:rPr>
          <w:rFonts w:ascii="Calibri" w:hAnsi="Calibri"/>
          <w:lang w:val="sr-Cyrl-CS"/>
        </w:rPr>
        <w:t>(„Службени лист АП Војводине”, бр</w:t>
      </w:r>
      <w:r w:rsidR="00040D45" w:rsidRPr="00040D45">
        <w:rPr>
          <w:rFonts w:ascii="Calibri" w:hAnsi="Calibri"/>
          <w:lang w:val="sr-Latn-RS"/>
        </w:rPr>
        <w:t>.</w:t>
      </w:r>
      <w:r w:rsidR="00040D45" w:rsidRPr="00040D45">
        <w:rPr>
          <w:rFonts w:ascii="Calibri" w:hAnsi="Calibri"/>
          <w:lang w:val="sr-Cyrl-CS"/>
        </w:rPr>
        <w:t xml:space="preserve"> </w:t>
      </w:r>
      <w:r w:rsidR="00040D45" w:rsidRPr="00040D45">
        <w:rPr>
          <w:rFonts w:ascii="Calibri" w:hAnsi="Calibri"/>
          <w:lang w:val="en-US"/>
        </w:rPr>
        <w:t>8/23</w:t>
      </w:r>
      <w:r w:rsidR="00040D45" w:rsidRPr="00040D45">
        <w:rPr>
          <w:rFonts w:ascii="Calibri" w:hAnsi="Calibri"/>
          <w:lang w:val="sr-Cyrl-CS"/>
        </w:rPr>
        <w:t>)</w:t>
      </w:r>
      <w:r w:rsidR="00040D45" w:rsidRPr="00040D45">
        <w:rPr>
          <w:rFonts w:ascii="Calibri" w:hAnsi="Calibri"/>
          <w:lang w:val="sr-Latn-RS"/>
        </w:rPr>
        <w:t xml:space="preserve">, </w:t>
      </w:r>
      <w:r w:rsidR="00040D45" w:rsidRPr="00040D45">
        <w:rPr>
          <w:rFonts w:ascii="Calibri" w:hAnsi="Calibri"/>
          <w:lang w:val="sr-Cyrl-CS"/>
        </w:rPr>
        <w:t xml:space="preserve">Покрајински секретаријат за пољопривреду, водопривреду и шумарство (у даљем тексту: </w:t>
      </w:r>
      <w:r w:rsidR="002A066D">
        <w:rPr>
          <w:rFonts w:ascii="Calibri" w:hAnsi="Calibri"/>
          <w:lang w:val="sr-Cyrl-CS"/>
        </w:rPr>
        <w:t>Покрајински с</w:t>
      </w:r>
      <w:r w:rsidR="00040D45" w:rsidRPr="00040D45">
        <w:rPr>
          <w:rFonts w:ascii="Calibri" w:hAnsi="Calibri"/>
          <w:lang w:val="sr-Cyrl-CS"/>
        </w:rPr>
        <w:t>екретаријат)</w:t>
      </w:r>
      <w:r w:rsidR="00040D45" w:rsidRPr="00040D45">
        <w:rPr>
          <w:rFonts w:ascii="Calibri" w:hAnsi="Calibri"/>
          <w:lang w:val="sr-Latn-RS"/>
        </w:rPr>
        <w:t xml:space="preserve"> </w:t>
      </w:r>
      <w:r w:rsidR="00040D45" w:rsidRPr="00040D45">
        <w:rPr>
          <w:lang w:val="sr-Cyrl-CS"/>
        </w:rPr>
        <w:t>расписује</w:t>
      </w:r>
    </w:p>
    <w:p w:rsidR="00F45891" w:rsidRPr="000769B8" w:rsidRDefault="00F45891" w:rsidP="000769B8">
      <w:pPr>
        <w:spacing w:after="0" w:line="240" w:lineRule="auto"/>
        <w:jc w:val="both"/>
        <w:rPr>
          <w:rFonts w:ascii="Calibri" w:hAnsi="Calibri"/>
          <w:highlight w:val="yellow"/>
          <w:lang w:val="sr-Cyrl-CS"/>
        </w:rPr>
      </w:pPr>
    </w:p>
    <w:p w:rsidR="0065017A" w:rsidRDefault="00E3787B" w:rsidP="006501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E3787B">
        <w:rPr>
          <w:rFonts w:cstheme="minorHAnsi"/>
          <w:b/>
          <w:bCs/>
          <w:lang w:val="sr-Cyrl-RS"/>
        </w:rPr>
        <w:t xml:space="preserve">ЈАВНИ ПОЗИВ  </w:t>
      </w:r>
    </w:p>
    <w:p w:rsidR="0065017A" w:rsidRPr="00D52285" w:rsidRDefault="0065017A" w:rsidP="00D522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E3787B">
        <w:rPr>
          <w:rFonts w:cstheme="minorHAnsi"/>
          <w:b/>
          <w:bCs/>
          <w:lang w:val="sr-Cyrl-RS"/>
        </w:rPr>
        <w:t>ЗА</w:t>
      </w:r>
      <w:r w:rsidR="00D52285">
        <w:rPr>
          <w:rFonts w:cstheme="minorHAnsi"/>
          <w:b/>
          <w:bCs/>
          <w:lang w:val="sr-Cyrl-RS"/>
        </w:rPr>
        <w:t xml:space="preserve">  </w:t>
      </w:r>
      <w:r w:rsidR="00E3787B" w:rsidRPr="00E3787B">
        <w:rPr>
          <w:rFonts w:cstheme="minorHAnsi"/>
          <w:b/>
          <w:bCs/>
          <w:lang w:val="sr-Cyrl-RS"/>
        </w:rPr>
        <w:t xml:space="preserve">НАБАКУ ОПРЕМЕ </w:t>
      </w:r>
      <w:r>
        <w:rPr>
          <w:rFonts w:cstheme="minorHAnsi"/>
          <w:b/>
          <w:bCs/>
          <w:lang w:val="sr-Latn-RS"/>
        </w:rPr>
        <w:t>,</w:t>
      </w:r>
      <w:r w:rsidR="00E3787B" w:rsidRPr="00E3787B">
        <w:rPr>
          <w:rFonts w:cstheme="minorHAnsi"/>
          <w:b/>
          <w:bCs/>
          <w:lang w:val="sr-Cyrl-RS"/>
        </w:rPr>
        <w:t xml:space="preserve"> </w:t>
      </w:r>
      <w:r w:rsidR="00D81DE1">
        <w:rPr>
          <w:rFonts w:cstheme="minorHAnsi"/>
          <w:b/>
          <w:bCs/>
          <w:lang w:val="sr-Cyrl-RS"/>
        </w:rPr>
        <w:t xml:space="preserve">МАШИНА </w:t>
      </w:r>
      <w:r>
        <w:rPr>
          <w:rFonts w:cstheme="minorHAnsi"/>
          <w:b/>
          <w:bCs/>
          <w:lang w:val="sr-Cyrl-RS"/>
        </w:rPr>
        <w:t xml:space="preserve">И </w:t>
      </w:r>
      <w:r>
        <w:rPr>
          <w:rFonts w:cstheme="minorHAnsi"/>
          <w:b/>
          <w:bCs/>
          <w:lang w:val="sr-Latn-RS"/>
        </w:rPr>
        <w:t>ОДРЖАВА</w:t>
      </w:r>
      <w:r>
        <w:rPr>
          <w:rFonts w:cstheme="minorHAnsi"/>
          <w:b/>
          <w:bCs/>
          <w:lang w:val="sr-Cyrl-RS"/>
        </w:rPr>
        <w:t>Њ</w:t>
      </w:r>
      <w:r>
        <w:rPr>
          <w:rFonts w:cstheme="minorHAnsi"/>
          <w:b/>
          <w:bCs/>
          <w:lang w:val="sr-Latn-RS"/>
        </w:rPr>
        <w:t>Е ОБЈЕКАТА</w:t>
      </w:r>
    </w:p>
    <w:p w:rsidR="00E3787B" w:rsidRPr="0065017A" w:rsidRDefault="00E3787B" w:rsidP="0065017A">
      <w:pPr>
        <w:jc w:val="center"/>
      </w:pPr>
      <w:r w:rsidRPr="00E3787B">
        <w:rPr>
          <w:rFonts w:cstheme="minorHAnsi"/>
          <w:b/>
          <w:bCs/>
          <w:lang w:val="sr-Cyrl-RS"/>
        </w:rPr>
        <w:t xml:space="preserve">КОЈИ СЕ КОРИСТЕ </w:t>
      </w:r>
      <w:r w:rsidR="0065017A">
        <w:rPr>
          <w:rFonts w:cstheme="minorHAnsi"/>
          <w:b/>
          <w:bCs/>
          <w:lang w:val="sr-Cyrl-RS"/>
        </w:rPr>
        <w:t>З</w:t>
      </w:r>
      <w:r w:rsidR="0065017A">
        <w:rPr>
          <w:rFonts w:cstheme="minorHAnsi"/>
          <w:b/>
          <w:bCs/>
          <w:lang w:val="sr-Latn-RS"/>
        </w:rPr>
        <w:t>A</w:t>
      </w:r>
      <w:r w:rsidRPr="00E3787B">
        <w:rPr>
          <w:rFonts w:cstheme="minorHAnsi"/>
          <w:b/>
          <w:bCs/>
          <w:lang w:val="sr-Cyrl-RS"/>
        </w:rPr>
        <w:t xml:space="preserve"> ОБАВЉАЊ</w:t>
      </w:r>
      <w:r w:rsidR="00D52285">
        <w:rPr>
          <w:rFonts w:cstheme="minorHAnsi"/>
          <w:b/>
          <w:bCs/>
          <w:lang w:val="sr-Cyrl-RS"/>
        </w:rPr>
        <w:t>Е</w:t>
      </w:r>
      <w:r w:rsidRPr="00E3787B">
        <w:rPr>
          <w:rFonts w:cstheme="minorHAnsi"/>
          <w:b/>
          <w:bCs/>
          <w:lang w:val="sr-Cyrl-RS"/>
        </w:rPr>
        <w:t xml:space="preserve"> САВЕТОДАВНИХ ПОСЛОВА У 2023.ГОДИНИ</w:t>
      </w:r>
    </w:p>
    <w:p w:rsidR="00E3787B" w:rsidRPr="00E3787B" w:rsidRDefault="00E3787B" w:rsidP="005E77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Cyrl-RS"/>
        </w:rPr>
      </w:pPr>
    </w:p>
    <w:p w:rsidR="005E776D" w:rsidRPr="006633BD" w:rsidRDefault="005E776D" w:rsidP="005E776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A87A25" w:rsidRPr="006633BD" w:rsidRDefault="00A87A25" w:rsidP="00251313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  <w:u w:val="single"/>
        </w:rPr>
      </w:pPr>
      <w:r w:rsidRPr="006633BD">
        <w:rPr>
          <w:rFonts w:cs="Calibri-Bold"/>
          <w:b/>
          <w:bCs/>
          <w:sz w:val="20"/>
          <w:szCs w:val="20"/>
          <w:u w:val="single"/>
        </w:rPr>
        <w:t xml:space="preserve">ЦИЉ </w:t>
      </w:r>
      <w:r w:rsidR="00E3787B">
        <w:rPr>
          <w:rFonts w:cs="Calibri-Bold"/>
          <w:b/>
          <w:bCs/>
          <w:sz w:val="20"/>
          <w:szCs w:val="20"/>
          <w:u w:val="single"/>
          <w:lang w:val="sr-Cyrl-RS"/>
        </w:rPr>
        <w:t xml:space="preserve"> ЈАВНОГ ПОЗИВА  </w:t>
      </w:r>
    </w:p>
    <w:p w:rsidR="00A87A25" w:rsidRPr="006633BD" w:rsidRDefault="00A87A25" w:rsidP="00A87A25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2A066D" w:rsidRDefault="00A87A25" w:rsidP="005D4866">
      <w:pPr>
        <w:ind w:firstLine="567"/>
        <w:jc w:val="both"/>
        <w:rPr>
          <w:rFonts w:cstheme="minorHAnsi"/>
          <w:lang w:val="sr-Cyrl-RS"/>
        </w:rPr>
      </w:pPr>
      <w:r w:rsidRPr="00A87A25">
        <w:t xml:space="preserve">Циљ </w:t>
      </w:r>
      <w:r w:rsidR="005D4866">
        <w:rPr>
          <w:lang w:val="sr-Cyrl-RS"/>
        </w:rPr>
        <w:t>ј</w:t>
      </w:r>
      <w:r w:rsidR="00100826" w:rsidRPr="00100826">
        <w:rPr>
          <w:rFonts w:cstheme="minorHAnsi"/>
          <w:bCs/>
          <w:lang w:val="sr-Cyrl-RS"/>
        </w:rPr>
        <w:t>авног  позива   за</w:t>
      </w:r>
      <w:r w:rsidR="005D4866">
        <w:rPr>
          <w:rFonts w:cstheme="minorHAnsi"/>
          <w:bCs/>
          <w:lang w:val="sr-Cyrl-RS"/>
        </w:rPr>
        <w:t xml:space="preserve"> </w:t>
      </w:r>
      <w:r w:rsidR="00100826" w:rsidRPr="00100826">
        <w:rPr>
          <w:rFonts w:cstheme="minorHAnsi"/>
          <w:bCs/>
          <w:lang w:val="sr-Cyrl-RS"/>
        </w:rPr>
        <w:t>набаку опреме</w:t>
      </w:r>
      <w:r w:rsidR="00D52285">
        <w:rPr>
          <w:rFonts w:cstheme="minorHAnsi"/>
          <w:bCs/>
          <w:lang w:val="sr-Cyrl-RS"/>
        </w:rPr>
        <w:t xml:space="preserve">, </w:t>
      </w:r>
      <w:r w:rsidR="00100826" w:rsidRPr="00100826">
        <w:rPr>
          <w:rFonts w:cstheme="minorHAnsi"/>
          <w:bCs/>
          <w:lang w:val="sr-Cyrl-RS"/>
        </w:rPr>
        <w:t xml:space="preserve">машина и </w:t>
      </w:r>
      <w:r w:rsidR="00D52285">
        <w:rPr>
          <w:rFonts w:cstheme="minorHAnsi"/>
          <w:bCs/>
          <w:lang w:val="sr-Cyrl-RS"/>
        </w:rPr>
        <w:t xml:space="preserve">одржавање објеката </w:t>
      </w:r>
      <w:r w:rsidR="00100826" w:rsidRPr="00100826">
        <w:rPr>
          <w:rFonts w:cstheme="minorHAnsi"/>
          <w:bCs/>
          <w:lang w:val="sr-Cyrl-RS"/>
        </w:rPr>
        <w:t xml:space="preserve"> који се користе </w:t>
      </w:r>
      <w:r w:rsidR="00D52285">
        <w:rPr>
          <w:rFonts w:cstheme="minorHAnsi"/>
          <w:bCs/>
          <w:lang w:val="sr-Cyrl-RS"/>
        </w:rPr>
        <w:t>за</w:t>
      </w:r>
      <w:r w:rsidR="00100826" w:rsidRPr="00100826">
        <w:rPr>
          <w:rFonts w:cstheme="minorHAnsi"/>
          <w:bCs/>
          <w:lang w:val="sr-Cyrl-RS"/>
        </w:rPr>
        <w:t xml:space="preserve">  обављањ</w:t>
      </w:r>
      <w:r w:rsidR="00D52285">
        <w:rPr>
          <w:rFonts w:cstheme="minorHAnsi"/>
          <w:bCs/>
          <w:lang w:val="sr-Cyrl-RS"/>
        </w:rPr>
        <w:t>е</w:t>
      </w:r>
      <w:r w:rsidR="00100826" w:rsidRPr="00100826">
        <w:rPr>
          <w:rFonts w:cstheme="minorHAnsi"/>
          <w:bCs/>
          <w:lang w:val="sr-Cyrl-RS"/>
        </w:rPr>
        <w:t xml:space="preserve"> сав</w:t>
      </w:r>
      <w:r w:rsidR="00B7597A">
        <w:rPr>
          <w:rFonts w:cstheme="minorHAnsi"/>
          <w:bCs/>
          <w:lang w:val="sr-Cyrl-RS"/>
        </w:rPr>
        <w:t>етодавних послова у 2023.години</w:t>
      </w:r>
      <w:r w:rsidR="00100826" w:rsidRPr="00100826">
        <w:rPr>
          <w:rFonts w:cstheme="minorHAnsi"/>
          <w:bCs/>
          <w:lang w:val="sr-Cyrl-RS"/>
        </w:rPr>
        <w:t xml:space="preserve"> ( у даљем тексту: Јавни позив)</w:t>
      </w:r>
      <w:r w:rsidR="00C03CFC">
        <w:rPr>
          <w:lang w:val="sr-Cyrl-RS"/>
        </w:rPr>
        <w:t xml:space="preserve">, </w:t>
      </w:r>
      <w:r w:rsidRPr="00A87A25">
        <w:t>је</w:t>
      </w:r>
      <w:r w:rsidRPr="00A87A25">
        <w:rPr>
          <w:rFonts w:cs="Calibri"/>
        </w:rPr>
        <w:t xml:space="preserve"> </w:t>
      </w:r>
      <w:r w:rsidRPr="00A87A25">
        <w:rPr>
          <w:rFonts w:cs="Calibri"/>
          <w:lang w:val="sr-Cyrl-RS"/>
        </w:rPr>
        <w:t xml:space="preserve">јачање </w:t>
      </w:r>
      <w:r w:rsidR="00D47CD3">
        <w:rPr>
          <w:rFonts w:cs="Calibri"/>
          <w:lang w:val="sr-Cyrl-RS"/>
        </w:rPr>
        <w:t>капацитета саветодавног система</w:t>
      </w:r>
      <w:r w:rsidR="00D47CD3" w:rsidRPr="00D47CD3">
        <w:rPr>
          <w:rFonts w:cs="Calibri"/>
          <w:lang w:val="sr-Cyrl-RS"/>
        </w:rPr>
        <w:t xml:space="preserve"> </w:t>
      </w:r>
      <w:r w:rsidR="00D47CD3" w:rsidRPr="00A87A25">
        <w:rPr>
          <w:rFonts w:cs="Calibri"/>
          <w:lang w:val="sr-Cyrl-RS"/>
        </w:rPr>
        <w:t>АП Војводине</w:t>
      </w:r>
      <w:r w:rsidRPr="00A87A25">
        <w:rPr>
          <w:rFonts w:cs="Calibri"/>
          <w:lang w:val="sr-Cyrl-RS"/>
        </w:rPr>
        <w:t>,</w:t>
      </w:r>
      <w:r w:rsidR="00D47CD3">
        <w:rPr>
          <w:rFonts w:cs="Calibri"/>
          <w:lang w:val="sr-Cyrl-RS"/>
        </w:rPr>
        <w:t xml:space="preserve"> као део саветод</w:t>
      </w:r>
      <w:r w:rsidR="005D4866">
        <w:rPr>
          <w:rFonts w:cs="Calibri"/>
          <w:lang w:val="sr-Cyrl-RS"/>
        </w:rPr>
        <w:t>авног система Републике Србије,</w:t>
      </w:r>
      <w:r w:rsidR="00D47CD3">
        <w:rPr>
          <w:rFonts w:cs="Calibri"/>
          <w:lang w:val="sr-Cyrl-RS"/>
        </w:rPr>
        <w:t xml:space="preserve"> путем</w:t>
      </w:r>
      <w:r w:rsidRPr="00A87A25">
        <w:rPr>
          <w:rFonts w:cs="Calibri"/>
          <w:lang w:val="sr-Cyrl-RS"/>
        </w:rPr>
        <w:t xml:space="preserve"> </w:t>
      </w:r>
      <w:r w:rsidR="004652D9">
        <w:rPr>
          <w:rFonts w:cs="Calibri"/>
          <w:lang w:val="sr-Cyrl-RS"/>
        </w:rPr>
        <w:t xml:space="preserve"> развоја и </w:t>
      </w:r>
      <w:r w:rsidRPr="00A87A25">
        <w:rPr>
          <w:rFonts w:cs="Calibri"/>
          <w:lang w:val="sr-Cyrl-RS"/>
        </w:rPr>
        <w:t xml:space="preserve">унапређења </w:t>
      </w:r>
      <w:r w:rsidR="008C14A4">
        <w:rPr>
          <w:rFonts w:cs="Calibri"/>
          <w:lang w:val="sr-Cyrl-RS"/>
        </w:rPr>
        <w:t xml:space="preserve">квалитета и услова </w:t>
      </w:r>
      <w:r w:rsidRPr="00A87A25">
        <w:rPr>
          <w:rFonts w:cs="Calibri"/>
          <w:lang w:val="sr-Cyrl-RS"/>
        </w:rPr>
        <w:t>рада правних лица са подручја АП Војводине која учествују у обавља</w:t>
      </w:r>
      <w:r w:rsidR="00D47CD3">
        <w:rPr>
          <w:rFonts w:cs="Calibri"/>
          <w:lang w:val="sr-Cyrl-RS"/>
        </w:rPr>
        <w:t>њ</w:t>
      </w:r>
      <w:r w:rsidRPr="00A87A25">
        <w:rPr>
          <w:rFonts w:cs="Calibri"/>
          <w:lang w:val="sr-Cyrl-RS"/>
        </w:rPr>
        <w:t>у саветодавних послова</w:t>
      </w:r>
      <w:r w:rsidR="006F1D77">
        <w:rPr>
          <w:rFonts w:cs="Calibri"/>
          <w:lang w:val="sr-Cyrl-RS"/>
        </w:rPr>
        <w:t>, а</w:t>
      </w:r>
      <w:r w:rsidRPr="00A87A25">
        <w:rPr>
          <w:rFonts w:cs="Calibri"/>
          <w:lang w:val="sr-Cyrl-RS"/>
        </w:rPr>
        <w:t xml:space="preserve"> </w:t>
      </w:r>
      <w:r w:rsidR="002A066D">
        <w:rPr>
          <w:rFonts w:cstheme="minorHAnsi"/>
          <w:lang w:val="sr-Cyrl-RS"/>
        </w:rPr>
        <w:t xml:space="preserve">у циљу </w:t>
      </w:r>
      <w:r w:rsidR="00D52285">
        <w:rPr>
          <w:rFonts w:cstheme="minorHAnsi"/>
          <w:lang w:val="sr-Cyrl-RS"/>
        </w:rPr>
        <w:t xml:space="preserve">бржег и кавлитетнијег преноса информација и знања значајних за пољопривредне произвођаче и </w:t>
      </w:r>
      <w:r w:rsidR="002A066D">
        <w:rPr>
          <w:rFonts w:cstheme="minorHAnsi"/>
          <w:lang w:val="sr-Cyrl-RS"/>
        </w:rPr>
        <w:t xml:space="preserve">информисања шире јавности, о пословима , акцијама </w:t>
      </w:r>
      <w:r w:rsidR="00C03CFC">
        <w:rPr>
          <w:rFonts w:cstheme="minorHAnsi"/>
          <w:lang w:val="sr-Cyrl-RS"/>
        </w:rPr>
        <w:t>и едукативном раду, које ове с</w:t>
      </w:r>
      <w:r w:rsidR="002A066D">
        <w:rPr>
          <w:rFonts w:cstheme="minorHAnsi"/>
          <w:lang w:val="sr-Cyrl-RS"/>
        </w:rPr>
        <w:t xml:space="preserve">лужбе спроводе ради унапређење пољопривреде на подручју АП </w:t>
      </w:r>
      <w:r w:rsidR="00D52285">
        <w:rPr>
          <w:rFonts w:cstheme="minorHAnsi"/>
          <w:lang w:val="sr-Cyrl-RS"/>
        </w:rPr>
        <w:t>В</w:t>
      </w:r>
      <w:r w:rsidR="002A066D">
        <w:rPr>
          <w:rFonts w:cstheme="minorHAnsi"/>
          <w:lang w:val="sr-Cyrl-RS"/>
        </w:rPr>
        <w:t>ојводине.</w:t>
      </w:r>
    </w:p>
    <w:p w:rsidR="004652D9" w:rsidRPr="00100826" w:rsidRDefault="004652D9" w:rsidP="001008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sr-Cyrl-RS"/>
        </w:rPr>
      </w:pPr>
    </w:p>
    <w:p w:rsidR="00251313" w:rsidRDefault="00251313" w:rsidP="00251313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u w:val="single"/>
          <w:lang w:val="sr-Cyrl-RS"/>
        </w:rPr>
      </w:pPr>
    </w:p>
    <w:p w:rsidR="00251313" w:rsidRDefault="00251313" w:rsidP="0025131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sr-Cyrl-RS"/>
        </w:rPr>
      </w:pPr>
      <w:r w:rsidRPr="00251313">
        <w:rPr>
          <w:b/>
          <w:u w:val="single"/>
          <w:lang w:val="sr-Cyrl-RS"/>
        </w:rPr>
        <w:t xml:space="preserve">ПРЕДМЕТ </w:t>
      </w:r>
      <w:r w:rsidR="00683F6A">
        <w:rPr>
          <w:b/>
          <w:u w:val="single"/>
          <w:lang w:val="sr-Cyrl-RS"/>
        </w:rPr>
        <w:t xml:space="preserve">ЈАВНОГ ПОЗИВА  </w:t>
      </w:r>
    </w:p>
    <w:p w:rsidR="00251313" w:rsidRPr="00251313" w:rsidRDefault="00251313" w:rsidP="00251313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u w:val="single"/>
          <w:lang w:val="sr-Cyrl-RS"/>
        </w:rPr>
      </w:pPr>
    </w:p>
    <w:p w:rsidR="00982294" w:rsidRPr="00683F6A" w:rsidRDefault="00A87A25" w:rsidP="005D4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sr-Cyrl-RS"/>
        </w:rPr>
      </w:pPr>
      <w:r w:rsidRPr="00982294">
        <w:t xml:space="preserve">Предмет </w:t>
      </w:r>
      <w:r w:rsidR="005D4866">
        <w:rPr>
          <w:lang w:val="sr-Cyrl-RS"/>
        </w:rPr>
        <w:t>ј</w:t>
      </w:r>
      <w:r w:rsidR="00683F6A">
        <w:rPr>
          <w:lang w:val="sr-Cyrl-RS"/>
        </w:rPr>
        <w:t xml:space="preserve">авног позива </w:t>
      </w:r>
      <w:r w:rsidRPr="00982294">
        <w:t xml:space="preserve"> је додела бесповратних средстава за финансирање набавке </w:t>
      </w:r>
      <w:r w:rsidR="00D52285">
        <w:rPr>
          <w:lang w:val="sr-Cyrl-RS"/>
        </w:rPr>
        <w:t xml:space="preserve">различите врсте опреме и </w:t>
      </w:r>
      <w:r w:rsidRPr="00251313">
        <w:rPr>
          <w:lang w:val="sr-Cyrl-RS"/>
        </w:rPr>
        <w:t xml:space="preserve"> машина</w:t>
      </w:r>
      <w:r w:rsidR="009B50CD" w:rsidRPr="00683F6A">
        <w:rPr>
          <w:lang w:val="sr-Cyrl-RS"/>
        </w:rPr>
        <w:t xml:space="preserve"> </w:t>
      </w:r>
      <w:r w:rsidR="004652D9" w:rsidRPr="00683F6A">
        <w:rPr>
          <w:lang w:val="sr-Cyrl-RS"/>
        </w:rPr>
        <w:t xml:space="preserve"> </w:t>
      </w:r>
      <w:r w:rsidRPr="00683F6A">
        <w:rPr>
          <w:lang w:val="sr-Cyrl-RS"/>
        </w:rPr>
        <w:t>који су неопходн</w:t>
      </w:r>
      <w:r w:rsidR="004652D9" w:rsidRPr="00683F6A">
        <w:rPr>
          <w:lang w:val="sr-Cyrl-RS"/>
        </w:rPr>
        <w:t>и</w:t>
      </w:r>
      <w:r w:rsidRPr="00683F6A">
        <w:rPr>
          <w:lang w:val="sr-Cyrl-RS"/>
        </w:rPr>
        <w:t xml:space="preserve"> </w:t>
      </w:r>
      <w:r w:rsidR="00D47CD3" w:rsidRPr="00683F6A">
        <w:rPr>
          <w:lang w:val="sr-Cyrl-RS"/>
        </w:rPr>
        <w:t xml:space="preserve">за </w:t>
      </w:r>
      <w:r w:rsidRPr="00683F6A">
        <w:rPr>
          <w:lang w:val="sr-Cyrl-RS"/>
        </w:rPr>
        <w:t xml:space="preserve"> реализациј</w:t>
      </w:r>
      <w:r w:rsidR="00D47CD3" w:rsidRPr="00683F6A">
        <w:rPr>
          <w:lang w:val="sr-Cyrl-RS"/>
        </w:rPr>
        <w:t>у</w:t>
      </w:r>
      <w:r w:rsidRPr="00683F6A">
        <w:rPr>
          <w:lang w:val="sr-Cyrl-RS"/>
        </w:rPr>
        <w:t xml:space="preserve"> саветодавних и</w:t>
      </w:r>
      <w:r w:rsidR="00D47CD3" w:rsidRPr="00683F6A">
        <w:rPr>
          <w:lang w:val="sr-Cyrl-RS"/>
        </w:rPr>
        <w:t xml:space="preserve"> </w:t>
      </w:r>
      <w:r w:rsidRPr="00683F6A">
        <w:rPr>
          <w:lang w:val="sr-Cyrl-RS"/>
        </w:rPr>
        <w:t>других послова који</w:t>
      </w:r>
      <w:r w:rsidR="00D47CD3" w:rsidRPr="00683F6A">
        <w:rPr>
          <w:lang w:val="sr-Cyrl-RS"/>
        </w:rPr>
        <w:t>ма се правна лица баве</w:t>
      </w:r>
      <w:r w:rsidRPr="00683F6A">
        <w:rPr>
          <w:lang w:val="sr-Cyrl-RS"/>
        </w:rPr>
        <w:t>,</w:t>
      </w:r>
      <w:r w:rsidR="00D52285">
        <w:rPr>
          <w:lang w:val="sr-Cyrl-RS"/>
        </w:rPr>
        <w:t xml:space="preserve"> као и одржавање објеката ( инфраструктуре )ради  побољшања услова и квалитета рада, </w:t>
      </w:r>
      <w:r w:rsidRPr="00683F6A">
        <w:rPr>
          <w:lang w:val="sr-Cyrl-RS"/>
        </w:rPr>
        <w:t xml:space="preserve"> а кој</w:t>
      </w:r>
      <w:r w:rsidR="00D52285">
        <w:rPr>
          <w:lang w:val="sr-Cyrl-RS"/>
        </w:rPr>
        <w:t xml:space="preserve">им се </w:t>
      </w:r>
      <w:r w:rsidRPr="00683F6A">
        <w:rPr>
          <w:lang w:val="sr-Cyrl-RS"/>
        </w:rPr>
        <w:t xml:space="preserve"> допринос</w:t>
      </w:r>
      <w:r w:rsidR="00D52285">
        <w:rPr>
          <w:lang w:val="sr-Cyrl-RS"/>
        </w:rPr>
        <w:t>и</w:t>
      </w:r>
      <w:r w:rsidRPr="00683F6A">
        <w:rPr>
          <w:lang w:val="sr-Cyrl-RS"/>
        </w:rPr>
        <w:t xml:space="preserve"> </w:t>
      </w:r>
      <w:r w:rsidR="00D47CD3" w:rsidRPr="00683F6A">
        <w:rPr>
          <w:lang w:val="sr-Cyrl-RS"/>
        </w:rPr>
        <w:t xml:space="preserve">развоју и унапређењу </w:t>
      </w:r>
      <w:r w:rsidR="00982294" w:rsidRPr="00683F6A">
        <w:rPr>
          <w:lang w:val="sr-Cyrl-RS"/>
        </w:rPr>
        <w:t>пољопривредн</w:t>
      </w:r>
      <w:r w:rsidR="00D47CD3" w:rsidRPr="00683F6A">
        <w:rPr>
          <w:lang w:val="sr-Cyrl-RS"/>
        </w:rPr>
        <w:t>ог саветодавства</w:t>
      </w:r>
      <w:r w:rsidR="00060447">
        <w:rPr>
          <w:lang w:val="sr-Cyrl-RS"/>
        </w:rPr>
        <w:t>,</w:t>
      </w:r>
      <w:r w:rsidR="00982294" w:rsidRPr="00683F6A">
        <w:rPr>
          <w:lang w:val="sr-Cyrl-RS"/>
        </w:rPr>
        <w:t xml:space="preserve">  унапређењу пољопривреде и унапређења руралног развоја.</w:t>
      </w:r>
    </w:p>
    <w:p w:rsidR="00251313" w:rsidRDefault="00251313" w:rsidP="00251313">
      <w:pPr>
        <w:pStyle w:val="ListParagraph"/>
        <w:autoSpaceDN w:val="0"/>
        <w:spacing w:after="0" w:line="240" w:lineRule="auto"/>
        <w:ind w:left="1108" w:right="-46"/>
        <w:contextualSpacing/>
        <w:rPr>
          <w:rFonts w:asciiTheme="minorHAnsi" w:hAnsiTheme="minorHAnsi"/>
          <w:b/>
          <w:sz w:val="20"/>
          <w:szCs w:val="20"/>
          <w:lang w:val="sr-Cyrl-CS"/>
        </w:rPr>
      </w:pPr>
    </w:p>
    <w:p w:rsidR="00251313" w:rsidRPr="00683F6A" w:rsidRDefault="00746E12" w:rsidP="00251313">
      <w:pPr>
        <w:pStyle w:val="ListParagraph"/>
        <w:numPr>
          <w:ilvl w:val="0"/>
          <w:numId w:val="12"/>
        </w:numPr>
        <w:autoSpaceDN w:val="0"/>
        <w:spacing w:after="0" w:line="240" w:lineRule="auto"/>
        <w:ind w:right="-46"/>
        <w:contextualSpacing/>
        <w:rPr>
          <w:b/>
          <w:u w:val="single"/>
          <w:lang w:val="sr-Cyrl-CS"/>
        </w:rPr>
      </w:pPr>
      <w:r>
        <w:rPr>
          <w:b/>
          <w:u w:val="single"/>
          <w:lang w:val="sr-Cyrl-RS"/>
        </w:rPr>
        <w:t xml:space="preserve">ПРАВО УЧЕШЋА </w:t>
      </w:r>
      <w:r w:rsidR="00445608">
        <w:rPr>
          <w:b/>
          <w:u w:val="single"/>
          <w:lang w:val="sr-Cyrl-RS"/>
        </w:rPr>
        <w:t>НА ЈАВНОМ ПОЗИВУ И КОРИСНИЦИ СРЕДСТАВА</w:t>
      </w:r>
      <w:r w:rsidR="00251313" w:rsidRPr="00683F6A">
        <w:rPr>
          <w:b/>
          <w:u w:val="single"/>
          <w:lang w:val="sr-Cyrl-CS"/>
        </w:rPr>
        <w:t xml:space="preserve"> </w:t>
      </w:r>
    </w:p>
    <w:p w:rsidR="00251313" w:rsidRPr="00683F6A" w:rsidRDefault="00251313" w:rsidP="00251313">
      <w:pPr>
        <w:tabs>
          <w:tab w:val="left" w:pos="8640"/>
          <w:tab w:val="left" w:pos="9540"/>
        </w:tabs>
        <w:ind w:firstLine="720"/>
        <w:rPr>
          <w:rFonts w:cs="Calibri"/>
          <w:sz w:val="16"/>
          <w:szCs w:val="16"/>
          <w:lang w:val="ru-RU"/>
        </w:rPr>
      </w:pPr>
    </w:p>
    <w:p w:rsidR="00AD5E6E" w:rsidRPr="00683F6A" w:rsidRDefault="00445608" w:rsidP="00100826">
      <w:pPr>
        <w:ind w:firstLine="567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Право учешћа и к</w:t>
      </w:r>
      <w:r w:rsidR="00251313" w:rsidRPr="00683F6A">
        <w:rPr>
          <w:rFonts w:cstheme="minorHAnsi"/>
          <w:lang w:val="sr-Cyrl-CS"/>
        </w:rPr>
        <w:t>орисници средстава су</w:t>
      </w:r>
      <w:r w:rsidR="00251313" w:rsidRPr="00683F6A">
        <w:rPr>
          <w:rFonts w:cstheme="minorHAnsi"/>
          <w:lang w:val="sr-Cyrl-RS"/>
        </w:rPr>
        <w:t xml:space="preserve"> </w:t>
      </w:r>
      <w:r w:rsidR="00251313" w:rsidRPr="00683F6A">
        <w:rPr>
          <w:rFonts w:cstheme="minorHAnsi"/>
          <w:lang w:val="sr-Cyrl-CS"/>
        </w:rPr>
        <w:t>Привредна друштва која  су разврстана у микро и мало правно лице, у складу са Законом о привредним друштвима („Службени гласник РС“, бр. 36/2011, 99/2011, 83/2014, 5/2015</w:t>
      </w:r>
      <w:r w:rsidR="00C03CFC">
        <w:rPr>
          <w:rFonts w:cstheme="minorHAnsi"/>
          <w:lang w:val="sr-Cyrl-CS"/>
        </w:rPr>
        <w:t xml:space="preserve">, 44/2018, 95/2018 и 91/2019) , </w:t>
      </w:r>
      <w:r w:rsidR="00100826" w:rsidRPr="00683F6A">
        <w:rPr>
          <w:rFonts w:cstheme="minorHAnsi"/>
          <w:lang w:val="sr-Cyrl-CS"/>
        </w:rPr>
        <w:t xml:space="preserve">која </w:t>
      </w:r>
      <w:r w:rsidR="004125F4">
        <w:rPr>
          <w:rFonts w:cstheme="minorHAnsi"/>
          <w:lang w:val="sr-Cyrl-RS"/>
        </w:rPr>
        <w:t xml:space="preserve">учествују у обављању </w:t>
      </w:r>
      <w:r w:rsidR="00A74732" w:rsidRPr="00683F6A">
        <w:rPr>
          <w:rFonts w:cstheme="minorHAnsi"/>
          <w:lang w:val="sr-Cyrl-CS"/>
        </w:rPr>
        <w:t xml:space="preserve"> </w:t>
      </w:r>
      <w:r w:rsidR="00100826" w:rsidRPr="00683F6A">
        <w:rPr>
          <w:rFonts w:cstheme="minorHAnsi"/>
          <w:lang w:val="sr-Cyrl-CS"/>
        </w:rPr>
        <w:t>саветодавн</w:t>
      </w:r>
      <w:r w:rsidR="00A74732" w:rsidRPr="00683F6A">
        <w:rPr>
          <w:rFonts w:cstheme="minorHAnsi"/>
          <w:lang w:val="sr-Cyrl-CS"/>
        </w:rPr>
        <w:t>их</w:t>
      </w:r>
      <w:r w:rsidR="00100826" w:rsidRPr="00683F6A">
        <w:rPr>
          <w:rFonts w:cstheme="minorHAnsi"/>
          <w:lang w:val="sr-Cyrl-CS"/>
        </w:rPr>
        <w:t xml:space="preserve"> послов</w:t>
      </w:r>
      <w:r w:rsidR="00683F6A" w:rsidRPr="00683F6A">
        <w:rPr>
          <w:rFonts w:cstheme="minorHAnsi"/>
          <w:lang w:val="sr-Cyrl-CS"/>
        </w:rPr>
        <w:t>е</w:t>
      </w:r>
      <w:r w:rsidR="00A74732" w:rsidRPr="00683F6A">
        <w:rPr>
          <w:rFonts w:cstheme="minorHAnsi"/>
          <w:lang w:val="sr-Cyrl-CS"/>
        </w:rPr>
        <w:t xml:space="preserve"> </w:t>
      </w:r>
      <w:r w:rsidR="00100826" w:rsidRPr="00683F6A">
        <w:rPr>
          <w:rFonts w:cstheme="minorHAnsi"/>
          <w:lang w:val="sr-Cyrl-CS"/>
        </w:rPr>
        <w:t>у складу</w:t>
      </w:r>
      <w:r w:rsidR="00A74732" w:rsidRPr="00683F6A">
        <w:rPr>
          <w:rFonts w:cstheme="minorHAnsi"/>
          <w:lang w:val="sr-Cyrl-CS"/>
        </w:rPr>
        <w:t xml:space="preserve"> са  </w:t>
      </w:r>
      <w:r w:rsidR="00100826" w:rsidRPr="00683F6A">
        <w:rPr>
          <w:rFonts w:cstheme="minorHAnsi"/>
          <w:lang w:val="sr-Cyrl-CS"/>
        </w:rPr>
        <w:t>Закон</w:t>
      </w:r>
      <w:r w:rsidR="00A74732" w:rsidRPr="00683F6A">
        <w:rPr>
          <w:rFonts w:cstheme="minorHAnsi"/>
          <w:lang w:val="sr-Cyrl-CS"/>
        </w:rPr>
        <w:t>ом</w:t>
      </w:r>
      <w:r w:rsidR="00100826" w:rsidRPr="00683F6A">
        <w:rPr>
          <w:rFonts w:cstheme="minorHAnsi"/>
          <w:lang w:val="sr-Cyrl-CS"/>
        </w:rPr>
        <w:t xml:space="preserve"> о обављању саветодавних послова у области </w:t>
      </w:r>
      <w:r w:rsidR="00100826" w:rsidRPr="00683F6A">
        <w:rPr>
          <w:rFonts w:cstheme="minorHAnsi"/>
          <w:lang w:val="sr-Cyrl-CS"/>
        </w:rPr>
        <w:lastRenderedPageBreak/>
        <w:t>пољопривреде  („Служ</w:t>
      </w:r>
      <w:r w:rsidR="00C03CFC">
        <w:rPr>
          <w:rFonts w:cstheme="minorHAnsi"/>
          <w:lang w:val="sr-Cyrl-CS"/>
        </w:rPr>
        <w:t>бени гла</w:t>
      </w:r>
      <w:r w:rsidR="00746E12">
        <w:rPr>
          <w:rFonts w:cstheme="minorHAnsi"/>
          <w:lang w:val="sr-Cyrl-CS"/>
        </w:rPr>
        <w:t>сник РС“, број 30/2010) и која</w:t>
      </w:r>
      <w:r w:rsidR="00C03CFC">
        <w:rPr>
          <w:rFonts w:cstheme="minorHAnsi"/>
          <w:lang w:val="sr-Cyrl-CS"/>
        </w:rPr>
        <w:t xml:space="preserve"> су</w:t>
      </w:r>
      <w:r w:rsidR="00C03CFC" w:rsidRPr="0062143B">
        <w:rPr>
          <w:rFonts w:cstheme="minorHAnsi"/>
          <w:noProof/>
        </w:rPr>
        <w:t xml:space="preserve"> основан</w:t>
      </w:r>
      <w:r w:rsidR="00C03CFC">
        <w:rPr>
          <w:rFonts w:cstheme="minorHAnsi"/>
          <w:noProof/>
          <w:lang w:val="sr-Cyrl-RS"/>
        </w:rPr>
        <w:t xml:space="preserve">а </w:t>
      </w:r>
      <w:r w:rsidR="00C03CFC" w:rsidRPr="0062143B">
        <w:rPr>
          <w:rFonts w:cstheme="minorHAnsi"/>
          <w:noProof/>
        </w:rPr>
        <w:t>од стране</w:t>
      </w:r>
      <w:r w:rsidR="00C03CFC">
        <w:rPr>
          <w:rFonts w:cstheme="minorHAnsi"/>
          <w:noProof/>
          <w:lang w:val="sr-Cyrl-RS"/>
        </w:rPr>
        <w:t xml:space="preserve"> владе </w:t>
      </w:r>
      <w:r w:rsidR="00C03CFC">
        <w:rPr>
          <w:rFonts w:cstheme="minorHAnsi"/>
          <w:noProof/>
        </w:rPr>
        <w:t xml:space="preserve"> Републике Србије</w:t>
      </w:r>
    </w:p>
    <w:p w:rsidR="00100826" w:rsidRPr="00683F6A" w:rsidRDefault="00100826" w:rsidP="00100826">
      <w:pPr>
        <w:ind w:firstLine="567"/>
        <w:jc w:val="both"/>
        <w:rPr>
          <w:rFonts w:cstheme="minorHAnsi"/>
          <w:lang w:val="sr-Cyrl-CS"/>
        </w:rPr>
      </w:pPr>
    </w:p>
    <w:p w:rsidR="00A87A25" w:rsidRPr="00683F6A" w:rsidRDefault="00A87A25" w:rsidP="00251313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u w:val="single"/>
        </w:rPr>
      </w:pPr>
      <w:r w:rsidRPr="00683F6A">
        <w:rPr>
          <w:rFonts w:cs="Calibri-Bold"/>
          <w:b/>
          <w:bCs/>
          <w:u w:val="single"/>
        </w:rPr>
        <w:t>ВИСИНА И НАМЕНА СРЕДСТАВА</w:t>
      </w:r>
    </w:p>
    <w:p w:rsidR="00A87A25" w:rsidRPr="00683F6A" w:rsidRDefault="00A87A25" w:rsidP="00A87A2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51313" w:rsidRPr="005D4866" w:rsidRDefault="00251313" w:rsidP="005D4866">
      <w:pPr>
        <w:tabs>
          <w:tab w:val="left" w:pos="8640"/>
          <w:tab w:val="left" w:pos="9540"/>
        </w:tabs>
        <w:ind w:firstLine="720"/>
        <w:jc w:val="both"/>
        <w:rPr>
          <w:rFonts w:cstheme="minorHAnsi"/>
          <w:lang w:val="ru-RU"/>
        </w:rPr>
      </w:pPr>
      <w:r w:rsidRPr="005D4866">
        <w:rPr>
          <w:rFonts w:cstheme="minorHAnsi"/>
          <w:lang w:val="ru-RU"/>
        </w:rPr>
        <w:t>Укупан износ бесповр</w:t>
      </w:r>
      <w:r w:rsidR="00746E12">
        <w:rPr>
          <w:rFonts w:cstheme="minorHAnsi"/>
          <w:lang w:val="ru-RU"/>
        </w:rPr>
        <w:t>атних средстава који се опредељују овим јавним позивом</w:t>
      </w:r>
      <w:r w:rsidRPr="005D4866">
        <w:rPr>
          <w:rFonts w:cstheme="minorHAnsi"/>
          <w:lang w:val="ru-RU"/>
        </w:rPr>
        <w:t xml:space="preserve"> је </w:t>
      </w:r>
      <w:r w:rsidRPr="005D4866">
        <w:rPr>
          <w:rFonts w:cstheme="minorHAnsi"/>
          <w:b/>
          <w:lang w:val="sr-Cyrl-RS"/>
        </w:rPr>
        <w:t>13.000.000</w:t>
      </w:r>
      <w:r w:rsidRPr="005D4866">
        <w:rPr>
          <w:rFonts w:cstheme="minorHAnsi"/>
          <w:b/>
          <w:lang w:val="en-US"/>
        </w:rPr>
        <w:t xml:space="preserve">,00 </w:t>
      </w:r>
      <w:r w:rsidRPr="005D4866">
        <w:rPr>
          <w:rFonts w:cstheme="minorHAnsi"/>
          <w:b/>
          <w:lang w:val="ru-RU"/>
        </w:rPr>
        <w:t>динара</w:t>
      </w:r>
      <w:r w:rsidRPr="005D4866">
        <w:rPr>
          <w:rFonts w:cstheme="minorHAnsi"/>
          <w:b/>
          <w:lang w:val="sr-Latn-RS"/>
        </w:rPr>
        <w:t>.</w:t>
      </w:r>
      <w:r w:rsidRPr="005D4866">
        <w:rPr>
          <w:rFonts w:cstheme="minorHAnsi"/>
          <w:b/>
          <w:lang w:val="ru-RU"/>
        </w:rPr>
        <w:t xml:space="preserve"> </w:t>
      </w:r>
    </w:p>
    <w:p w:rsidR="0022146D" w:rsidRPr="0019223F" w:rsidRDefault="0022146D" w:rsidP="002214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lang w:val="ru-RU"/>
        </w:rPr>
      </w:pPr>
      <w:r w:rsidRPr="0019223F">
        <w:rPr>
          <w:rFonts w:eastAsia="Times New Roman"/>
          <w:lang w:val="ru-RU"/>
        </w:rPr>
        <w:t xml:space="preserve">Максималан износ бесповратних средстава </w:t>
      </w:r>
      <w:r w:rsidRPr="005D4866">
        <w:rPr>
          <w:rFonts w:eastAsia="Times New Roman"/>
          <w:lang w:val="sr-Cyrl-RS"/>
        </w:rPr>
        <w:t xml:space="preserve">које додељује Секретаријат по једној пријави </w:t>
      </w:r>
      <w:r w:rsidRPr="0019223F">
        <w:rPr>
          <w:rFonts w:cs="Calibri"/>
          <w:lang w:val="ru-RU"/>
        </w:rPr>
        <w:t xml:space="preserve">за </w:t>
      </w:r>
      <w:r w:rsidRPr="005D4866">
        <w:rPr>
          <w:rFonts w:cs="Calibri"/>
          <w:lang w:val="sr-Cyrl-RS"/>
        </w:rPr>
        <w:t>правна лица која учествиују у обављању саветодавних послова</w:t>
      </w:r>
      <w:r w:rsidRPr="0019223F">
        <w:rPr>
          <w:rFonts w:cs="Calibri"/>
          <w:lang w:val="ru-RU"/>
        </w:rPr>
        <w:t xml:space="preserve"> </w:t>
      </w:r>
      <w:r w:rsidRPr="005D4866">
        <w:rPr>
          <w:rFonts w:cs="Calibri"/>
          <w:b/>
          <w:lang w:val="sr-Cyrl-RS"/>
        </w:rPr>
        <w:t>н</w:t>
      </w:r>
      <w:r w:rsidRPr="0019223F">
        <w:rPr>
          <w:rFonts w:eastAsia="Times New Roman"/>
          <w:b/>
          <w:lang w:val="ru-RU"/>
        </w:rPr>
        <w:t xml:space="preserve">е може бити већи од </w:t>
      </w:r>
      <w:r w:rsidRPr="005D4866">
        <w:rPr>
          <w:rFonts w:eastAsia="Times New Roman"/>
          <w:b/>
          <w:lang w:val="sr-Cyrl-RS"/>
        </w:rPr>
        <w:t>1</w:t>
      </w:r>
      <w:r w:rsidRPr="0019223F">
        <w:rPr>
          <w:rFonts w:eastAsia="Times New Roman"/>
          <w:b/>
          <w:lang w:val="ru-RU"/>
        </w:rPr>
        <w:t>.</w:t>
      </w:r>
      <w:r w:rsidRPr="005D4866">
        <w:rPr>
          <w:rFonts w:eastAsia="Times New Roman"/>
          <w:b/>
          <w:lang w:val="sr-Cyrl-RS"/>
        </w:rPr>
        <w:t>0</w:t>
      </w:r>
      <w:r w:rsidRPr="0019223F">
        <w:rPr>
          <w:rFonts w:eastAsia="Times New Roman"/>
          <w:b/>
          <w:lang w:val="ru-RU"/>
        </w:rPr>
        <w:t>00.000,00 динара</w:t>
      </w:r>
      <w:r>
        <w:rPr>
          <w:rFonts w:eastAsia="Times New Roman"/>
          <w:b/>
          <w:lang w:val="sr-Cyrl-RS"/>
        </w:rPr>
        <w:t xml:space="preserve"> без ПДВ-а</w:t>
      </w:r>
      <w:r w:rsidRPr="005D4866">
        <w:rPr>
          <w:rFonts w:eastAsia="Times New Roman"/>
          <w:b/>
          <w:lang w:val="sr-Cyrl-RS"/>
        </w:rPr>
        <w:t>.</w:t>
      </w:r>
      <w:r w:rsidRPr="0019223F">
        <w:rPr>
          <w:rFonts w:eastAsia="Times New Roman"/>
          <w:b/>
          <w:lang w:val="ru-RU"/>
        </w:rPr>
        <w:t xml:space="preserve"> </w:t>
      </w:r>
    </w:p>
    <w:p w:rsidR="00A87A25" w:rsidRPr="005D4866" w:rsidRDefault="00A87A25" w:rsidP="005D4866">
      <w:pPr>
        <w:pStyle w:val="NoSpacing1"/>
        <w:ind w:firstLine="720"/>
        <w:jc w:val="both"/>
      </w:pPr>
      <w:r w:rsidRPr="005D4866">
        <w:rPr>
          <w:rFonts w:cs="Calibri"/>
        </w:rPr>
        <w:t xml:space="preserve">Приликом обрачуна, узима се вредност прихватљивих трошкова </w:t>
      </w:r>
      <w:r w:rsidR="00156E51">
        <w:rPr>
          <w:rFonts w:cs="Calibri"/>
        </w:rPr>
        <w:t>инвестиције без</w:t>
      </w:r>
      <w:r w:rsidR="009E4373" w:rsidRPr="005D4866">
        <w:rPr>
          <w:rFonts w:cs="Calibri"/>
          <w:lang w:val="sr-Cyrl-RS"/>
        </w:rPr>
        <w:t xml:space="preserve"> </w:t>
      </w:r>
      <w:r w:rsidR="00156E51">
        <w:rPr>
          <w:rFonts w:cs="Calibri"/>
        </w:rPr>
        <w:t>пореза</w:t>
      </w:r>
      <w:r w:rsidRPr="005D4866">
        <w:rPr>
          <w:rFonts w:cs="Calibri"/>
        </w:rPr>
        <w:t xml:space="preserve"> на додату вредност (ПДВ).</w:t>
      </w:r>
    </w:p>
    <w:p w:rsidR="00A87A25" w:rsidRPr="00280622" w:rsidRDefault="00A87A25" w:rsidP="00280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  <w:lang w:val="sr-Cyrl-RS"/>
        </w:rPr>
      </w:pPr>
      <w:r w:rsidRPr="005D4866">
        <w:t xml:space="preserve">Подносилац пријаве може поднети само једну пријаву по конкурсу која може да се односи </w:t>
      </w:r>
      <w:r w:rsidR="004A3522" w:rsidRPr="005D4866">
        <w:rPr>
          <w:lang w:val="sr-Cyrl-RS"/>
        </w:rPr>
        <w:t>н</w:t>
      </w:r>
      <w:r w:rsidRPr="005D4866">
        <w:t xml:space="preserve">а </w:t>
      </w:r>
      <w:r w:rsidR="009B50CD" w:rsidRPr="005D4866">
        <w:rPr>
          <w:lang w:val="sr-Cyrl-RS"/>
        </w:rPr>
        <w:t xml:space="preserve">једну или </w:t>
      </w:r>
      <w:r w:rsidRPr="005D4866">
        <w:t>више</w:t>
      </w:r>
      <w:r w:rsidR="004A3522" w:rsidRPr="005D4866">
        <w:rPr>
          <w:lang w:val="sr-Cyrl-RS"/>
        </w:rPr>
        <w:t xml:space="preserve"> ставки различитих </w:t>
      </w:r>
      <w:r w:rsidRPr="005D4866">
        <w:t xml:space="preserve"> намена</w:t>
      </w:r>
      <w:r w:rsidR="004A3522" w:rsidRPr="005D4866">
        <w:rPr>
          <w:lang w:val="sr-Cyrl-RS"/>
        </w:rPr>
        <w:t>.</w:t>
      </w:r>
      <w:r w:rsidR="009B50CD" w:rsidRPr="005D4866">
        <w:rPr>
          <w:lang w:val="sr-Cyrl-RS"/>
        </w:rPr>
        <w:t xml:space="preserve"> </w:t>
      </w:r>
    </w:p>
    <w:p w:rsidR="00280622" w:rsidRDefault="00280622" w:rsidP="005D4866">
      <w:pPr>
        <w:ind w:firstLine="720"/>
      </w:pPr>
    </w:p>
    <w:p w:rsidR="00A87A25" w:rsidRPr="005D4866" w:rsidRDefault="00A87A25" w:rsidP="005D4866">
      <w:pPr>
        <w:ind w:firstLine="720"/>
      </w:pPr>
      <w:r w:rsidRPr="005D4866">
        <w:t>Приликом разматрања поднетих пријава за остваривање бесповратних средстава</w:t>
      </w:r>
      <w:r w:rsidR="004A3522" w:rsidRPr="005D4866">
        <w:rPr>
          <w:lang w:val="sr-Cyrl-RS"/>
        </w:rPr>
        <w:t>,</w:t>
      </w:r>
      <w:r w:rsidR="00AD5E6E" w:rsidRPr="005D4866">
        <w:rPr>
          <w:lang w:val="sr-Latn-RS"/>
        </w:rPr>
        <w:t xml:space="preserve"> </w:t>
      </w:r>
      <w:r w:rsidR="00AD5E6E" w:rsidRPr="005D4866">
        <w:rPr>
          <w:lang w:val="sr-Cyrl-RS"/>
        </w:rPr>
        <w:t xml:space="preserve"> </w:t>
      </w:r>
      <w:r w:rsidR="004A3522" w:rsidRPr="005D4866">
        <w:rPr>
          <w:lang w:val="sr-Cyrl-RS"/>
        </w:rPr>
        <w:t>разматраће се пријаве за набавку:</w:t>
      </w:r>
    </w:p>
    <w:p w:rsidR="004D6866" w:rsidRPr="00707516" w:rsidRDefault="005D38AF" w:rsidP="005D38AF">
      <w:pPr>
        <w:pStyle w:val="ListParagraph1"/>
        <w:autoSpaceDE w:val="0"/>
        <w:autoSpaceDN w:val="0"/>
        <w:adjustRightInd w:val="0"/>
        <w:spacing w:after="0" w:line="240" w:lineRule="auto"/>
        <w:ind w:left="630"/>
        <w:jc w:val="both"/>
        <w:rPr>
          <w:rFonts w:cs="Calibri"/>
          <w:color w:val="FF0000"/>
        </w:rPr>
      </w:pPr>
      <w:r>
        <w:rPr>
          <w:rFonts w:cs="Calibri"/>
          <w:b/>
          <w:i/>
          <w:u w:val="single"/>
          <w:lang w:val="sr-Cyrl-RS"/>
        </w:rPr>
        <w:t>1.</w:t>
      </w:r>
      <w:r w:rsidR="0075414E" w:rsidRPr="005D38AF">
        <w:rPr>
          <w:rFonts w:cs="Calibri"/>
          <w:b/>
          <w:i/>
          <w:u w:val="single"/>
          <w:lang w:val="sr-Cyrl-RS"/>
        </w:rPr>
        <w:t>О</w:t>
      </w:r>
      <w:r w:rsidR="00A87A25" w:rsidRPr="005D38AF">
        <w:rPr>
          <w:rFonts w:cs="Calibri"/>
          <w:b/>
          <w:i/>
          <w:u w:val="single"/>
        </w:rPr>
        <w:t xml:space="preserve">преме за </w:t>
      </w:r>
      <w:r w:rsidR="004D6866" w:rsidRPr="005D38AF">
        <w:rPr>
          <w:rFonts w:cs="Calibri"/>
          <w:b/>
          <w:i/>
          <w:u w:val="single"/>
          <w:lang w:val="sr-Cyrl-RS"/>
        </w:rPr>
        <w:t>обилазак терена</w:t>
      </w:r>
      <w:r w:rsidR="004D6866">
        <w:rPr>
          <w:rFonts w:cs="Calibri"/>
          <w:b/>
          <w:lang w:val="sr-Cyrl-RS"/>
        </w:rPr>
        <w:t xml:space="preserve">: </w:t>
      </w:r>
    </w:p>
    <w:p w:rsidR="00707516" w:rsidRPr="004D6866" w:rsidRDefault="00707516" w:rsidP="00707516">
      <w:pPr>
        <w:pStyle w:val="ListParagraph1"/>
        <w:autoSpaceDE w:val="0"/>
        <w:autoSpaceDN w:val="0"/>
        <w:adjustRightInd w:val="0"/>
        <w:spacing w:after="0" w:line="240" w:lineRule="auto"/>
        <w:ind w:left="630"/>
        <w:jc w:val="both"/>
        <w:rPr>
          <w:rFonts w:cs="Calibri"/>
          <w:color w:val="FF0000"/>
        </w:rPr>
      </w:pPr>
    </w:p>
    <w:p w:rsidR="00A87A25" w:rsidRPr="00B45AA0" w:rsidRDefault="004D6866" w:rsidP="00B45AA0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sr-Cyrl-RS"/>
        </w:rPr>
      </w:pPr>
      <w:r w:rsidRPr="004D6866">
        <w:rPr>
          <w:rFonts w:cs="Calibri"/>
          <w:b/>
          <w:lang w:val="sr-Cyrl-RS"/>
        </w:rPr>
        <w:t>путничко возило ( ново</w:t>
      </w:r>
      <w:r w:rsidR="00B45AA0">
        <w:rPr>
          <w:rFonts w:cs="Calibri"/>
          <w:b/>
          <w:lang w:val="sr-Cyrl-RS"/>
        </w:rPr>
        <w:t xml:space="preserve"> или </w:t>
      </w:r>
      <w:r w:rsidRPr="004D6866">
        <w:rPr>
          <w:rFonts w:cs="Calibri"/>
          <w:b/>
          <w:lang w:val="sr-Cyrl-RS"/>
        </w:rPr>
        <w:t xml:space="preserve"> </w:t>
      </w:r>
      <w:r w:rsidR="00B45AA0">
        <w:rPr>
          <w:rFonts w:cs="Calibri"/>
          <w:b/>
          <w:lang w:val="sr-Cyrl-RS"/>
        </w:rPr>
        <w:t>половно</w:t>
      </w:r>
      <w:r w:rsidR="00B45AA0" w:rsidRPr="004D6866">
        <w:rPr>
          <w:rFonts w:cs="Calibri"/>
          <w:b/>
          <w:lang w:val="sr-Cyrl-RS"/>
        </w:rPr>
        <w:t xml:space="preserve"> од овлашћеног дистрибутера</w:t>
      </w:r>
      <w:r w:rsidR="00B45AA0">
        <w:rPr>
          <w:rFonts w:cs="Calibri"/>
          <w:b/>
          <w:lang w:val="sr-Cyrl-RS"/>
        </w:rPr>
        <w:t xml:space="preserve"> не </w:t>
      </w:r>
      <w:r w:rsidR="00B45AA0" w:rsidRPr="00847A43">
        <w:rPr>
          <w:rFonts w:cs="Calibri"/>
          <w:b/>
          <w:lang w:val="sr-Cyrl-RS"/>
        </w:rPr>
        <w:t xml:space="preserve">старије од  8 </w:t>
      </w:r>
      <w:r w:rsidR="00B45AA0">
        <w:rPr>
          <w:rFonts w:cs="Calibri"/>
          <w:b/>
          <w:lang w:val="sr-Cyrl-RS"/>
        </w:rPr>
        <w:t xml:space="preserve"> година</w:t>
      </w:r>
      <w:r>
        <w:rPr>
          <w:rFonts w:cs="Calibri"/>
          <w:b/>
          <w:lang w:val="sr-Cyrl-RS"/>
        </w:rPr>
        <w:t>)</w:t>
      </w:r>
    </w:p>
    <w:p w:rsidR="006F0880" w:rsidRDefault="00707516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мање тере</w:t>
      </w:r>
      <w:r w:rsidR="00A72180">
        <w:rPr>
          <w:rFonts w:cs="Calibri"/>
          <w:b/>
          <w:lang w:val="sr-Cyrl-RS"/>
        </w:rPr>
        <w:t>тно</w:t>
      </w:r>
      <w:r w:rsidR="006F1D77">
        <w:rPr>
          <w:rFonts w:cs="Calibri"/>
          <w:b/>
          <w:lang w:val="sr-Cyrl-RS"/>
        </w:rPr>
        <w:t xml:space="preserve"> </w:t>
      </w:r>
      <w:r w:rsidR="00A72180">
        <w:rPr>
          <w:rFonts w:cs="Calibri"/>
          <w:b/>
          <w:lang w:val="sr-Cyrl-RS"/>
        </w:rPr>
        <w:t xml:space="preserve"> возило </w:t>
      </w:r>
      <w:r w:rsidR="006F0880" w:rsidRPr="004D6866">
        <w:rPr>
          <w:rFonts w:cs="Calibri"/>
          <w:b/>
          <w:lang w:val="sr-Cyrl-RS"/>
        </w:rPr>
        <w:t>( ново</w:t>
      </w:r>
      <w:r w:rsidR="006F0880">
        <w:rPr>
          <w:rFonts w:cs="Calibri"/>
          <w:b/>
          <w:lang w:val="sr-Cyrl-RS"/>
        </w:rPr>
        <w:t xml:space="preserve"> или </w:t>
      </w:r>
      <w:r w:rsidR="006F0880" w:rsidRPr="004D6866">
        <w:rPr>
          <w:rFonts w:cs="Calibri"/>
          <w:b/>
          <w:lang w:val="sr-Cyrl-RS"/>
        </w:rPr>
        <w:t xml:space="preserve"> </w:t>
      </w:r>
      <w:r w:rsidR="006F0880">
        <w:rPr>
          <w:rFonts w:cs="Calibri"/>
          <w:b/>
          <w:lang w:val="sr-Cyrl-RS"/>
        </w:rPr>
        <w:t>половно</w:t>
      </w:r>
      <w:r w:rsidR="006F0880" w:rsidRPr="004D6866">
        <w:rPr>
          <w:rFonts w:cs="Calibri"/>
          <w:b/>
          <w:lang w:val="sr-Cyrl-RS"/>
        </w:rPr>
        <w:t xml:space="preserve"> од овлашћеног дистрибутера</w:t>
      </w:r>
      <w:r w:rsidR="006F0880">
        <w:rPr>
          <w:rFonts w:cs="Calibri"/>
          <w:b/>
          <w:lang w:val="sr-Cyrl-RS"/>
        </w:rPr>
        <w:t xml:space="preserve"> не </w:t>
      </w:r>
      <w:r w:rsidR="006F0880" w:rsidRPr="00847A43">
        <w:rPr>
          <w:rFonts w:cs="Calibri"/>
          <w:b/>
          <w:lang w:val="sr-Cyrl-RS"/>
        </w:rPr>
        <w:t xml:space="preserve">старије од  8 </w:t>
      </w:r>
      <w:r w:rsidR="006F0880">
        <w:rPr>
          <w:rFonts w:cs="Calibri"/>
          <w:b/>
          <w:lang w:val="sr-Cyrl-RS"/>
        </w:rPr>
        <w:t xml:space="preserve"> година)</w:t>
      </w:r>
    </w:p>
    <w:p w:rsidR="00707516" w:rsidRDefault="006F1D77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 xml:space="preserve"> </w:t>
      </w:r>
      <w:r w:rsidR="006F0880">
        <w:rPr>
          <w:rFonts w:cs="Calibri"/>
          <w:b/>
          <w:lang w:val="sr-Cyrl-RS"/>
        </w:rPr>
        <w:t>мање теренско возило-</w:t>
      </w:r>
      <w:r>
        <w:rPr>
          <w:rFonts w:cs="Calibri"/>
          <w:b/>
          <w:lang w:val="sr-Cyrl-RS"/>
        </w:rPr>
        <w:t xml:space="preserve"> </w:t>
      </w:r>
      <w:r w:rsidR="00B45AA0">
        <w:rPr>
          <w:rFonts w:cs="Calibri"/>
          <w:b/>
          <w:lang w:val="sr-Cyrl-RS"/>
        </w:rPr>
        <w:t>четвороточкаш</w:t>
      </w:r>
      <w:r w:rsidR="0034419B">
        <w:rPr>
          <w:rFonts w:cs="Calibri"/>
          <w:b/>
        </w:rPr>
        <w:t>/</w:t>
      </w:r>
      <w:r w:rsidR="008D3421">
        <w:rPr>
          <w:rFonts w:cs="Calibri"/>
          <w:b/>
          <w:lang w:val="sr-Cyrl-RS"/>
        </w:rPr>
        <w:t>АТВ</w:t>
      </w:r>
      <w:r w:rsidR="00707516">
        <w:rPr>
          <w:rFonts w:cs="Calibri"/>
          <w:b/>
          <w:lang w:val="sr-Cyrl-RS"/>
        </w:rPr>
        <w:t xml:space="preserve"> </w:t>
      </w:r>
      <w:r w:rsidR="008D3421">
        <w:rPr>
          <w:rFonts w:cs="Calibri"/>
          <w:b/>
          <w:lang w:val="sr-Cyrl-RS"/>
        </w:rPr>
        <w:t>(</w:t>
      </w:r>
      <w:r w:rsidR="00707516">
        <w:rPr>
          <w:rFonts w:cs="Calibri"/>
          <w:b/>
          <w:lang w:val="sr-Cyrl-RS"/>
        </w:rPr>
        <w:t>ново</w:t>
      </w:r>
      <w:r w:rsidR="00B45AA0">
        <w:rPr>
          <w:rFonts w:cs="Calibri"/>
          <w:b/>
          <w:lang w:val="sr-Cyrl-RS"/>
        </w:rPr>
        <w:t xml:space="preserve"> или</w:t>
      </w:r>
      <w:r w:rsidR="00B45AA0" w:rsidRPr="00B45AA0">
        <w:rPr>
          <w:rFonts w:cs="Calibri"/>
          <w:b/>
          <w:lang w:val="sr-Cyrl-RS"/>
        </w:rPr>
        <w:t xml:space="preserve"> </w:t>
      </w:r>
      <w:r w:rsidR="00B45AA0">
        <w:rPr>
          <w:rFonts w:cs="Calibri"/>
          <w:b/>
          <w:lang w:val="sr-Cyrl-RS"/>
        </w:rPr>
        <w:t>половно</w:t>
      </w:r>
      <w:r w:rsidR="00B45AA0" w:rsidRPr="004D6866">
        <w:rPr>
          <w:rFonts w:cs="Calibri"/>
          <w:b/>
          <w:lang w:val="sr-Cyrl-RS"/>
        </w:rPr>
        <w:t xml:space="preserve"> од овлашћеног дистрибутера</w:t>
      </w:r>
      <w:r w:rsidR="00B45AA0" w:rsidRPr="000019A2">
        <w:rPr>
          <w:rFonts w:cs="Calibri"/>
          <w:b/>
          <w:lang w:val="sr-Cyrl-RS"/>
        </w:rPr>
        <w:t xml:space="preserve"> </w:t>
      </w:r>
      <w:r w:rsidR="00B45AA0">
        <w:rPr>
          <w:rFonts w:cs="Calibri"/>
          <w:b/>
          <w:lang w:val="sr-Cyrl-RS"/>
        </w:rPr>
        <w:t xml:space="preserve">не старије </w:t>
      </w:r>
      <w:r w:rsidR="00B45AA0" w:rsidRPr="00847A43">
        <w:rPr>
          <w:rFonts w:cs="Calibri"/>
          <w:b/>
          <w:lang w:val="sr-Cyrl-RS"/>
        </w:rPr>
        <w:t>од 8</w:t>
      </w:r>
      <w:r w:rsidR="00B45AA0">
        <w:rPr>
          <w:rFonts w:cs="Calibri"/>
          <w:b/>
          <w:lang w:val="sr-Cyrl-RS"/>
        </w:rPr>
        <w:t xml:space="preserve"> ( година</w:t>
      </w:r>
      <w:r w:rsidR="00B45AA0" w:rsidRPr="004D6866">
        <w:rPr>
          <w:rFonts w:cs="Calibri"/>
          <w:b/>
          <w:lang w:val="sr-Cyrl-RS"/>
        </w:rPr>
        <w:t>)</w:t>
      </w:r>
      <w:r w:rsidR="00707516">
        <w:rPr>
          <w:rFonts w:cs="Calibri"/>
          <w:b/>
          <w:lang w:val="sr-Cyrl-RS"/>
        </w:rPr>
        <w:t>)</w:t>
      </w:r>
    </w:p>
    <w:p w:rsidR="00A87A25" w:rsidRPr="00707516" w:rsidRDefault="00A87A25" w:rsidP="00A87A25">
      <w:pPr>
        <w:pStyle w:val="NoSpacing1"/>
      </w:pPr>
    </w:p>
    <w:p w:rsidR="00A87A25" w:rsidRPr="005D38AF" w:rsidRDefault="00707516" w:rsidP="00A87A25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i/>
          <w:u w:val="single"/>
        </w:rPr>
      </w:pPr>
      <w:r w:rsidRPr="005D38AF">
        <w:rPr>
          <w:rFonts w:cs="Calibri-Bold"/>
          <w:b/>
          <w:bCs/>
          <w:i/>
          <w:u w:val="single"/>
          <w:lang w:val="sr-Cyrl-RS"/>
        </w:rPr>
        <w:t>Компјутерск</w:t>
      </w:r>
      <w:r w:rsidR="0075414E" w:rsidRPr="005D38AF">
        <w:rPr>
          <w:rFonts w:cs="Calibri-Bold"/>
          <w:b/>
          <w:bCs/>
          <w:i/>
          <w:u w:val="single"/>
          <w:lang w:val="sr-Cyrl-RS"/>
        </w:rPr>
        <w:t>е</w:t>
      </w:r>
      <w:r w:rsidRPr="005D38AF">
        <w:rPr>
          <w:rFonts w:cs="Calibri-Bold"/>
          <w:b/>
          <w:bCs/>
          <w:i/>
          <w:u w:val="single"/>
          <w:lang w:val="sr-Cyrl-RS"/>
        </w:rPr>
        <w:t xml:space="preserve"> опрем</w:t>
      </w:r>
      <w:r w:rsidR="0075414E" w:rsidRPr="005D38AF">
        <w:rPr>
          <w:rFonts w:cs="Calibri-Bold"/>
          <w:b/>
          <w:bCs/>
          <w:i/>
          <w:u w:val="single"/>
          <w:lang w:val="sr-Cyrl-RS"/>
        </w:rPr>
        <w:t>е</w:t>
      </w:r>
      <w:r w:rsidRPr="005D38AF">
        <w:rPr>
          <w:rFonts w:cs="Calibri-Bold"/>
          <w:b/>
          <w:bCs/>
          <w:i/>
          <w:u w:val="single"/>
          <w:lang w:val="sr-Cyrl-RS"/>
        </w:rPr>
        <w:t xml:space="preserve"> неопходн</w:t>
      </w:r>
      <w:r w:rsidR="0075414E" w:rsidRPr="005D38AF">
        <w:rPr>
          <w:rFonts w:cs="Calibri-Bold"/>
          <w:b/>
          <w:bCs/>
          <w:i/>
          <w:u w:val="single"/>
          <w:lang w:val="sr-Cyrl-RS"/>
        </w:rPr>
        <w:t>е</w:t>
      </w:r>
      <w:r w:rsidRPr="005D38AF">
        <w:rPr>
          <w:rFonts w:cs="Calibri-Bold"/>
          <w:b/>
          <w:bCs/>
          <w:i/>
          <w:u w:val="single"/>
          <w:lang w:val="sr-Cyrl-RS"/>
        </w:rPr>
        <w:t xml:space="preserve"> за обављ</w:t>
      </w:r>
      <w:r w:rsidR="00E33956" w:rsidRPr="005D38AF">
        <w:rPr>
          <w:rFonts w:cs="Calibri-Bold"/>
          <w:b/>
          <w:bCs/>
          <w:i/>
          <w:u w:val="single"/>
          <w:lang w:val="sr-Cyrl-RS"/>
        </w:rPr>
        <w:t>а</w:t>
      </w:r>
      <w:r w:rsidRPr="005D38AF">
        <w:rPr>
          <w:rFonts w:cs="Calibri-Bold"/>
          <w:b/>
          <w:bCs/>
          <w:i/>
          <w:u w:val="single"/>
          <w:lang w:val="sr-Cyrl-RS"/>
        </w:rPr>
        <w:t xml:space="preserve">ње </w:t>
      </w:r>
      <w:r w:rsidR="00E33956" w:rsidRPr="005D38AF">
        <w:rPr>
          <w:rFonts w:cs="Calibri-Bold"/>
          <w:b/>
          <w:bCs/>
          <w:i/>
          <w:u w:val="single"/>
          <w:lang w:val="sr-Cyrl-RS"/>
        </w:rPr>
        <w:t xml:space="preserve">и презентовање </w:t>
      </w:r>
      <w:r w:rsidRPr="005D38AF">
        <w:rPr>
          <w:rFonts w:cs="Calibri-Bold"/>
          <w:b/>
          <w:bCs/>
          <w:i/>
          <w:u w:val="single"/>
          <w:lang w:val="sr-Cyrl-RS"/>
        </w:rPr>
        <w:t>саветодавног рада:</w:t>
      </w:r>
    </w:p>
    <w:p w:rsidR="00707516" w:rsidRPr="005D38AF" w:rsidRDefault="00707516" w:rsidP="00707516">
      <w:pPr>
        <w:pStyle w:val="ListParagraph1"/>
        <w:autoSpaceDE w:val="0"/>
        <w:autoSpaceDN w:val="0"/>
        <w:adjustRightInd w:val="0"/>
        <w:spacing w:after="0" w:line="240" w:lineRule="auto"/>
        <w:ind w:left="630"/>
        <w:jc w:val="both"/>
        <w:rPr>
          <w:rFonts w:cs="Calibri-Bold"/>
          <w:b/>
          <w:bCs/>
          <w:i/>
          <w:u w:val="single"/>
          <w:lang w:val="sr-Cyrl-RS"/>
        </w:rPr>
      </w:pPr>
    </w:p>
    <w:p w:rsidR="00707516" w:rsidRDefault="00707516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lang w:val="sr-Cyrl-RS"/>
        </w:rPr>
      </w:pPr>
      <w:r>
        <w:rPr>
          <w:rFonts w:cs="Calibri-Bold"/>
          <w:b/>
          <w:bCs/>
          <w:lang w:val="sr-Cyrl-RS"/>
        </w:rPr>
        <w:t xml:space="preserve">  ста</w:t>
      </w:r>
      <w:r w:rsidR="005633B6">
        <w:rPr>
          <w:rFonts w:cs="Calibri-Bold"/>
          <w:b/>
          <w:bCs/>
          <w:lang w:val="sr-Cyrl-RS"/>
        </w:rPr>
        <w:t>ц</w:t>
      </w:r>
      <w:r>
        <w:rPr>
          <w:rFonts w:cs="Calibri-Bold"/>
          <w:b/>
          <w:bCs/>
          <w:lang w:val="sr-Cyrl-RS"/>
        </w:rPr>
        <w:t>ионарни компјутер са монитором и пратећом опремом( тастатура, миш</w:t>
      </w:r>
      <w:r w:rsidR="006F1D77">
        <w:rPr>
          <w:rFonts w:cs="Calibri-Bold"/>
          <w:b/>
          <w:bCs/>
          <w:lang w:val="sr-Cyrl-RS"/>
        </w:rPr>
        <w:t>, камера</w:t>
      </w:r>
      <w:r>
        <w:rPr>
          <w:rFonts w:cs="Calibri-Bold"/>
          <w:b/>
          <w:bCs/>
          <w:lang w:val="sr-Cyrl-RS"/>
        </w:rPr>
        <w:t>)</w:t>
      </w:r>
    </w:p>
    <w:p w:rsidR="00671D1E" w:rsidRPr="00671D1E" w:rsidRDefault="00707516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  <w:lang w:val="sr-Cyrl-RS"/>
        </w:rPr>
        <w:t xml:space="preserve"> ста</w:t>
      </w:r>
      <w:r w:rsidR="00712A73">
        <w:rPr>
          <w:rFonts w:cs="Calibri-Bold"/>
          <w:b/>
          <w:bCs/>
          <w:lang w:val="sr-Cyrl-RS"/>
        </w:rPr>
        <w:t>ц</w:t>
      </w:r>
      <w:r>
        <w:rPr>
          <w:rFonts w:cs="Calibri-Bold"/>
          <w:b/>
          <w:bCs/>
          <w:lang w:val="sr-Cyrl-RS"/>
        </w:rPr>
        <w:t xml:space="preserve">ионарни компјутер са монитором </w:t>
      </w:r>
    </w:p>
    <w:p w:rsidR="00707516" w:rsidRPr="00671D1E" w:rsidRDefault="00671D1E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  <w:lang w:val="sr-Cyrl-RS"/>
        </w:rPr>
        <w:t xml:space="preserve">  преносни рачунар (лап топ)</w:t>
      </w:r>
      <w:r w:rsidR="00707516">
        <w:rPr>
          <w:rFonts w:cs="Calibri-Bold"/>
          <w:b/>
          <w:bCs/>
          <w:lang w:val="sr-Cyrl-RS"/>
        </w:rPr>
        <w:t xml:space="preserve"> са пратећом опремом ( торба и миш)</w:t>
      </w:r>
    </w:p>
    <w:p w:rsidR="00671D1E" w:rsidRPr="00671D1E" w:rsidRDefault="00671D1E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  <w:lang w:val="sr-Cyrl-RS"/>
        </w:rPr>
        <w:t xml:space="preserve">  преносни рачунар </w:t>
      </w:r>
      <w:r w:rsidR="00712A73">
        <w:rPr>
          <w:rFonts w:cs="Calibri-Bold"/>
          <w:b/>
          <w:bCs/>
          <w:lang w:val="sr-Cyrl-RS"/>
        </w:rPr>
        <w:t>(л</w:t>
      </w:r>
      <w:r>
        <w:rPr>
          <w:rFonts w:cs="Calibri-Bold"/>
          <w:b/>
          <w:bCs/>
          <w:lang w:val="sr-Cyrl-RS"/>
        </w:rPr>
        <w:t xml:space="preserve">ап топ </w:t>
      </w:r>
      <w:r w:rsidR="00712A73">
        <w:rPr>
          <w:rFonts w:cs="Calibri-Bold"/>
          <w:b/>
          <w:bCs/>
          <w:lang w:val="sr-Cyrl-RS"/>
        </w:rPr>
        <w:t>)</w:t>
      </w:r>
    </w:p>
    <w:p w:rsidR="00671D1E" w:rsidRPr="00671D1E" w:rsidRDefault="00671D1E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  <w:lang w:val="sr-Cyrl-RS"/>
        </w:rPr>
        <w:t xml:space="preserve">  штампач</w:t>
      </w:r>
    </w:p>
    <w:p w:rsidR="00671D1E" w:rsidRPr="00671D1E" w:rsidRDefault="00671D1E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  <w:lang w:val="sr-Cyrl-RS"/>
        </w:rPr>
        <w:t xml:space="preserve">  </w:t>
      </w:r>
      <w:r w:rsidR="008D0384">
        <w:rPr>
          <w:rFonts w:cs="Calibri-Bold"/>
          <w:b/>
          <w:bCs/>
          <w:lang w:val="sr-Cyrl-RS"/>
        </w:rPr>
        <w:t>ф</w:t>
      </w:r>
      <w:r>
        <w:rPr>
          <w:rFonts w:cs="Calibri-Bold"/>
          <w:b/>
          <w:bCs/>
          <w:lang w:val="sr-Cyrl-RS"/>
        </w:rPr>
        <w:t>отокопир</w:t>
      </w:r>
      <w:r w:rsidR="008D0384">
        <w:rPr>
          <w:rFonts w:cs="Calibri-Bold"/>
          <w:b/>
          <w:bCs/>
          <w:lang w:val="sr-Cyrl-RS"/>
        </w:rPr>
        <w:t xml:space="preserve"> са скенером</w:t>
      </w:r>
    </w:p>
    <w:p w:rsidR="00671D1E" w:rsidRPr="00E33956" w:rsidRDefault="00671D1E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  <w:lang w:val="sr-Cyrl-RS"/>
        </w:rPr>
        <w:t xml:space="preserve"> </w:t>
      </w:r>
      <w:r w:rsidR="008D0384">
        <w:rPr>
          <w:rFonts w:cs="Calibri-Bold"/>
          <w:b/>
          <w:bCs/>
          <w:lang w:val="sr-Cyrl-RS"/>
        </w:rPr>
        <w:t xml:space="preserve"> </w:t>
      </w:r>
      <w:r>
        <w:rPr>
          <w:rFonts w:cs="Calibri-Bold"/>
          <w:b/>
          <w:bCs/>
          <w:lang w:val="sr-Cyrl-RS"/>
        </w:rPr>
        <w:t xml:space="preserve">скенер </w:t>
      </w:r>
    </w:p>
    <w:p w:rsidR="00E33956" w:rsidRPr="00E33956" w:rsidRDefault="008D0384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  <w:lang w:val="sr-Cyrl-RS"/>
        </w:rPr>
        <w:t xml:space="preserve">  </w:t>
      </w:r>
      <w:r w:rsidR="00E33956">
        <w:rPr>
          <w:rFonts w:cs="Calibri-Bold"/>
          <w:b/>
          <w:bCs/>
          <w:lang w:val="sr-Cyrl-RS"/>
        </w:rPr>
        <w:t>видео бим</w:t>
      </w:r>
    </w:p>
    <w:p w:rsidR="00E33956" w:rsidRPr="00F96D23" w:rsidRDefault="008D0384" w:rsidP="00707516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>
        <w:rPr>
          <w:rFonts w:cs="Calibri-Bold"/>
          <w:b/>
          <w:bCs/>
          <w:lang w:val="sr-Cyrl-RS"/>
        </w:rPr>
        <w:t xml:space="preserve">  </w:t>
      </w:r>
      <w:r w:rsidR="00E33956">
        <w:rPr>
          <w:rFonts w:cs="Calibri-Bold"/>
          <w:b/>
          <w:bCs/>
          <w:lang w:val="sr-Cyrl-RS"/>
        </w:rPr>
        <w:t>ТВ монитор</w:t>
      </w:r>
    </w:p>
    <w:p w:rsidR="00F96D23" w:rsidRPr="00AB15D0" w:rsidRDefault="00F96D23" w:rsidP="00F96D23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</w:rPr>
      </w:pPr>
      <w:r w:rsidRPr="00AB15D0">
        <w:rPr>
          <w:rFonts w:cs="Calibri-Bold"/>
          <w:b/>
          <w:bCs/>
          <w:lang w:val="sr-Latn-RS"/>
        </w:rPr>
        <w:t>2.10.</w:t>
      </w:r>
      <w:r w:rsidRPr="00AB15D0">
        <w:rPr>
          <w:rFonts w:cs="Calibri-Bold"/>
          <w:b/>
          <w:bCs/>
          <w:lang w:val="sr-Cyrl-RS"/>
        </w:rPr>
        <w:t xml:space="preserve"> </w:t>
      </w:r>
      <w:r w:rsidR="00712A73">
        <w:rPr>
          <w:rFonts w:cs="Calibri-Bold"/>
          <w:b/>
          <w:bCs/>
          <w:lang w:val="sr-Cyrl-RS"/>
        </w:rPr>
        <w:t>л</w:t>
      </w:r>
      <w:r w:rsidRPr="00AB15D0">
        <w:rPr>
          <w:rFonts w:cs="Calibri-Bold"/>
          <w:b/>
          <w:bCs/>
          <w:lang w:val="sr-Cyrl-RS"/>
        </w:rPr>
        <w:t>иценцирани оперативни програми</w:t>
      </w:r>
      <w:r w:rsidR="005633B6" w:rsidRPr="00AB15D0">
        <w:rPr>
          <w:rFonts w:cs="Calibri-Bold"/>
          <w:b/>
          <w:bCs/>
          <w:lang w:val="sr-Cyrl-RS"/>
        </w:rPr>
        <w:t xml:space="preserve"> за компјутер</w:t>
      </w:r>
      <w:r w:rsidRPr="00AB15D0">
        <w:rPr>
          <w:rFonts w:cs="Calibri-Bold"/>
          <w:b/>
          <w:bCs/>
          <w:lang w:val="sr-Cyrl-RS"/>
        </w:rPr>
        <w:t xml:space="preserve"> </w:t>
      </w:r>
    </w:p>
    <w:p w:rsidR="00A87A25" w:rsidRPr="00683F6A" w:rsidRDefault="00707516" w:rsidP="00683F6A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-Bold"/>
          <w:b/>
          <w:bCs/>
          <w:sz w:val="20"/>
          <w:szCs w:val="20"/>
          <w:lang w:val="sr-Cyrl-RS"/>
        </w:rPr>
      </w:pPr>
      <w:r>
        <w:rPr>
          <w:rFonts w:cs="Calibri-Bold"/>
          <w:b/>
          <w:bCs/>
          <w:sz w:val="20"/>
          <w:szCs w:val="20"/>
          <w:lang w:val="sr-Cyrl-RS"/>
        </w:rPr>
        <w:t xml:space="preserve">                        </w:t>
      </w:r>
    </w:p>
    <w:p w:rsidR="00A87A25" w:rsidRPr="005D38AF" w:rsidRDefault="00707516" w:rsidP="006A16F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i/>
          <w:u w:val="single"/>
          <w:lang w:val="en-US"/>
        </w:rPr>
      </w:pPr>
      <w:r w:rsidRPr="00671D1E">
        <w:rPr>
          <w:rFonts w:cs="Calibri"/>
          <w:lang w:val="sr-Cyrl-RS"/>
        </w:rPr>
        <w:t xml:space="preserve"> </w:t>
      </w:r>
      <w:r w:rsidR="00671D1E">
        <w:rPr>
          <w:rFonts w:cs="Calibri"/>
          <w:lang w:val="sr-Cyrl-RS"/>
        </w:rPr>
        <w:t xml:space="preserve"> </w:t>
      </w:r>
      <w:r w:rsidR="0075414E">
        <w:rPr>
          <w:rFonts w:cs="Calibri"/>
          <w:lang w:val="sr-Cyrl-RS"/>
        </w:rPr>
        <w:t xml:space="preserve">   </w:t>
      </w:r>
      <w:r w:rsidR="0075414E" w:rsidRPr="005D38AF">
        <w:rPr>
          <w:rFonts w:cs="Calibri"/>
          <w:b/>
          <w:i/>
          <w:u w:val="single"/>
          <w:lang w:val="sr-Cyrl-RS"/>
        </w:rPr>
        <w:t>3.</w:t>
      </w:r>
      <w:r w:rsidR="00671D1E" w:rsidRPr="005D38AF">
        <w:rPr>
          <w:rFonts w:cs="Calibri"/>
          <w:i/>
          <w:u w:val="single"/>
          <w:lang w:val="sr-Cyrl-RS"/>
        </w:rPr>
        <w:t xml:space="preserve">  </w:t>
      </w:r>
      <w:r w:rsidR="0075414E" w:rsidRPr="005D38AF">
        <w:rPr>
          <w:rFonts w:cs="Calibri-Bold"/>
          <w:b/>
          <w:bCs/>
          <w:i/>
          <w:u w:val="single"/>
          <w:lang w:val="sr-Cyrl-RS"/>
        </w:rPr>
        <w:t>О</w:t>
      </w:r>
      <w:r w:rsidR="00A87A25" w:rsidRPr="005D38AF">
        <w:rPr>
          <w:rFonts w:cs="Calibri-Bold"/>
          <w:b/>
          <w:bCs/>
          <w:i/>
          <w:u w:val="single"/>
        </w:rPr>
        <w:t xml:space="preserve">преме за </w:t>
      </w:r>
      <w:r w:rsidR="00671D1E" w:rsidRPr="005D38AF">
        <w:rPr>
          <w:rFonts w:cs="Calibri-Bold"/>
          <w:b/>
          <w:bCs/>
          <w:i/>
          <w:u w:val="single"/>
          <w:lang w:val="sr-Cyrl-RS"/>
        </w:rPr>
        <w:t>лабораторијске анализе узорака земљишта и пољопривредних производа</w:t>
      </w:r>
      <w:r w:rsidR="00E33956" w:rsidRPr="005D38AF">
        <w:rPr>
          <w:rFonts w:cs="Calibri-Bold"/>
          <w:b/>
          <w:bCs/>
          <w:i/>
          <w:u w:val="single"/>
          <w:lang w:val="sr-Cyrl-RS"/>
        </w:rPr>
        <w:t>:</w:t>
      </w:r>
    </w:p>
    <w:p w:rsidR="00E33956" w:rsidRPr="005D38AF" w:rsidRDefault="00E33956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  <w:i/>
          <w:u w:val="single"/>
          <w:lang w:val="sr-Cyrl-RS"/>
        </w:rPr>
      </w:pPr>
    </w:p>
    <w:p w:rsidR="00E33956" w:rsidRPr="00E33956" w:rsidRDefault="00E33956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</w:rPr>
      </w:pPr>
      <w:r w:rsidRPr="00E33956">
        <w:rPr>
          <w:rFonts w:cs="Calibri-Bold"/>
          <w:b/>
          <w:bCs/>
          <w:lang w:val="sr-Cyrl-RS"/>
        </w:rPr>
        <w:t>3.1. пламени фотометар</w:t>
      </w:r>
    </w:p>
    <w:p w:rsidR="00671D1E" w:rsidRDefault="00671D1E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  <w:lang w:val="sr-Cyrl-RS"/>
        </w:rPr>
      </w:pPr>
      <w:r w:rsidRPr="00E33956">
        <w:rPr>
          <w:rFonts w:cs="Calibri-Bold"/>
          <w:b/>
          <w:bCs/>
          <w:lang w:val="sr-Cyrl-RS"/>
        </w:rPr>
        <w:t>3.</w:t>
      </w:r>
      <w:r w:rsidR="00E33956" w:rsidRPr="00E33956">
        <w:rPr>
          <w:rFonts w:cs="Calibri-Bold"/>
          <w:b/>
          <w:bCs/>
          <w:lang w:val="sr-Cyrl-RS"/>
        </w:rPr>
        <w:t>2</w:t>
      </w:r>
      <w:r w:rsidRPr="00E33956">
        <w:rPr>
          <w:rFonts w:cs="Calibri-Bold"/>
          <w:b/>
          <w:bCs/>
          <w:lang w:val="sr-Cyrl-RS"/>
        </w:rPr>
        <w:t>.</w:t>
      </w:r>
      <w:r w:rsidR="00E33956" w:rsidRPr="00E33956">
        <w:rPr>
          <w:rFonts w:cs="Calibri-Bold"/>
          <w:b/>
          <w:bCs/>
          <w:lang w:val="sr-Cyrl-RS"/>
        </w:rPr>
        <w:t xml:space="preserve"> спектрофотометар</w:t>
      </w:r>
    </w:p>
    <w:p w:rsidR="00E33956" w:rsidRDefault="00E33956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  <w:lang w:val="sr-Cyrl-RS"/>
        </w:rPr>
      </w:pPr>
      <w:r>
        <w:rPr>
          <w:rFonts w:cs="Calibri-Bold"/>
          <w:b/>
          <w:bCs/>
          <w:lang w:val="sr-Cyrl-RS"/>
        </w:rPr>
        <w:t>3.3. кондуктометар</w:t>
      </w:r>
    </w:p>
    <w:p w:rsidR="00E33956" w:rsidRDefault="00E33956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  <w:lang w:val="sr-Cyrl-RS"/>
        </w:rPr>
      </w:pPr>
      <w:r>
        <w:rPr>
          <w:rFonts w:cs="Calibri-Bold"/>
          <w:b/>
          <w:bCs/>
          <w:lang w:val="sr-Cyrl-RS"/>
        </w:rPr>
        <w:t>3.4. аналитичка вага</w:t>
      </w:r>
    </w:p>
    <w:p w:rsidR="00E33956" w:rsidRDefault="00E33956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  <w:lang w:val="sr-Cyrl-RS"/>
        </w:rPr>
      </w:pPr>
      <w:r>
        <w:rPr>
          <w:rFonts w:cs="Calibri-Bold"/>
          <w:b/>
          <w:bCs/>
          <w:lang w:val="sr-Cyrl-RS"/>
        </w:rPr>
        <w:lastRenderedPageBreak/>
        <w:t>3.5.</w:t>
      </w:r>
      <w:r w:rsidR="008D0384">
        <w:rPr>
          <w:rFonts w:cs="Calibri-Bold"/>
          <w:b/>
          <w:bCs/>
          <w:lang w:val="sr-Cyrl-RS"/>
        </w:rPr>
        <w:t xml:space="preserve"> </w:t>
      </w:r>
      <w:r>
        <w:rPr>
          <w:rFonts w:cs="Calibri-Bold"/>
          <w:b/>
          <w:bCs/>
          <w:lang w:val="sr-Cyrl-RS"/>
        </w:rPr>
        <w:t>лабораторијски млин за хомогенизацију узорака,</w:t>
      </w:r>
    </w:p>
    <w:p w:rsidR="00E33956" w:rsidRDefault="00E33956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  <w:lang w:val="sr-Cyrl-RS"/>
        </w:rPr>
      </w:pPr>
      <w:r>
        <w:rPr>
          <w:rFonts w:cs="Calibri-Bold"/>
          <w:b/>
          <w:bCs/>
          <w:lang w:val="sr-Cyrl-RS"/>
        </w:rPr>
        <w:t>3.6. водено купатило</w:t>
      </w:r>
    </w:p>
    <w:p w:rsidR="00E33956" w:rsidRDefault="00E33956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  <w:lang w:val="sr-Cyrl-RS"/>
        </w:rPr>
      </w:pPr>
      <w:r>
        <w:rPr>
          <w:rFonts w:cs="Calibri-Bold"/>
          <w:b/>
          <w:bCs/>
          <w:lang w:val="sr-Cyrl-RS"/>
        </w:rPr>
        <w:t xml:space="preserve">3.7. пећ за жарење </w:t>
      </w:r>
    </w:p>
    <w:p w:rsidR="00E33956" w:rsidRPr="00C37ECA" w:rsidRDefault="00E33956" w:rsidP="00683F6A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alibri-Bold"/>
          <w:b/>
          <w:bCs/>
          <w:lang w:val="sr-Cyrl-RS"/>
        </w:rPr>
      </w:pPr>
      <w:r>
        <w:rPr>
          <w:rFonts w:cs="Calibri-Bold"/>
          <w:b/>
          <w:bCs/>
          <w:lang w:val="sr-Cyrl-RS"/>
        </w:rPr>
        <w:t xml:space="preserve">3.8. друга лабораторијска опрема која није наведена а користи се за анализу земљишта </w:t>
      </w:r>
      <w:r w:rsidR="005633B6">
        <w:rPr>
          <w:rFonts w:cs="Calibri-Bold"/>
          <w:b/>
          <w:bCs/>
          <w:lang w:val="sr-Cyrl-RS"/>
        </w:rPr>
        <w:t xml:space="preserve">, </w:t>
      </w:r>
      <w:r w:rsidR="005633B6" w:rsidRPr="00C37ECA">
        <w:rPr>
          <w:rFonts w:cs="Calibri-Bold"/>
          <w:b/>
          <w:bCs/>
          <w:lang w:val="sr-Cyrl-RS"/>
        </w:rPr>
        <w:t>биљ</w:t>
      </w:r>
      <w:r w:rsidR="005D38AF">
        <w:rPr>
          <w:rFonts w:cs="Calibri-Bold"/>
          <w:b/>
          <w:bCs/>
          <w:lang w:val="sr-Cyrl-RS"/>
        </w:rPr>
        <w:t>а</w:t>
      </w:r>
      <w:r w:rsidR="005633B6" w:rsidRPr="00C37ECA">
        <w:rPr>
          <w:rFonts w:cs="Calibri-Bold"/>
          <w:b/>
          <w:bCs/>
          <w:lang w:val="sr-Cyrl-RS"/>
        </w:rPr>
        <w:t xml:space="preserve">ка </w:t>
      </w:r>
      <w:r w:rsidRPr="00C37ECA">
        <w:rPr>
          <w:rFonts w:cs="Calibri-Bold"/>
          <w:b/>
          <w:bCs/>
          <w:lang w:val="sr-Cyrl-RS"/>
        </w:rPr>
        <w:t>или</w:t>
      </w:r>
      <w:r w:rsidR="005633B6" w:rsidRPr="00C37ECA">
        <w:rPr>
          <w:rFonts w:cs="Calibri-Bold"/>
          <w:b/>
          <w:bCs/>
          <w:lang w:val="sr-Cyrl-RS"/>
        </w:rPr>
        <w:t xml:space="preserve"> анализу </w:t>
      </w:r>
      <w:r w:rsidRPr="00C37ECA">
        <w:rPr>
          <w:rFonts w:cs="Calibri-Bold"/>
          <w:b/>
          <w:bCs/>
          <w:lang w:val="sr-Cyrl-RS"/>
        </w:rPr>
        <w:t xml:space="preserve"> биљних производа</w:t>
      </w:r>
    </w:p>
    <w:p w:rsidR="00A87A25" w:rsidRPr="00C37ECA" w:rsidRDefault="00A87A25" w:rsidP="00A87A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87A25" w:rsidRPr="005D38AF" w:rsidRDefault="0075414E" w:rsidP="0075414E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IDFont+F1"/>
          <w:b/>
          <w:i/>
          <w:color w:val="000000"/>
          <w:u w:val="single"/>
        </w:rPr>
      </w:pPr>
      <w:r w:rsidRPr="005D38AF">
        <w:rPr>
          <w:b/>
          <w:i/>
          <w:u w:val="single"/>
          <w:lang w:val="sr-Cyrl-RS"/>
        </w:rPr>
        <w:t>4.О</w:t>
      </w:r>
      <w:r w:rsidR="00E33956" w:rsidRPr="005D38AF">
        <w:rPr>
          <w:b/>
          <w:i/>
          <w:u w:val="single"/>
        </w:rPr>
        <w:t>прем</w:t>
      </w:r>
      <w:r w:rsidR="00D21DE4" w:rsidRPr="005D38AF">
        <w:rPr>
          <w:b/>
          <w:i/>
          <w:u w:val="single"/>
          <w:lang w:val="sr-Cyrl-RS"/>
        </w:rPr>
        <w:t>а</w:t>
      </w:r>
      <w:r w:rsidR="004408CE" w:rsidRPr="005D38AF">
        <w:rPr>
          <w:b/>
          <w:i/>
          <w:u w:val="single"/>
          <w:lang w:val="sr-Cyrl-RS"/>
        </w:rPr>
        <w:t xml:space="preserve"> и машине </w:t>
      </w:r>
      <w:r w:rsidR="00E33956" w:rsidRPr="005D38AF">
        <w:rPr>
          <w:b/>
          <w:i/>
          <w:u w:val="single"/>
        </w:rPr>
        <w:t xml:space="preserve"> неопходна за извођење огледа</w:t>
      </w:r>
      <w:r w:rsidR="00E33956" w:rsidRPr="005D38AF">
        <w:rPr>
          <w:b/>
          <w:i/>
          <w:u w:val="single"/>
          <w:lang w:val="sr-Cyrl-RS"/>
        </w:rPr>
        <w:t>:</w:t>
      </w:r>
    </w:p>
    <w:p w:rsidR="00E33956" w:rsidRPr="005D38AF" w:rsidRDefault="00E33956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i/>
          <w:u w:val="single"/>
          <w:lang w:val="sr-Cyrl-RS"/>
        </w:rPr>
      </w:pPr>
    </w:p>
    <w:p w:rsidR="00E33956" w:rsidRPr="008D0384" w:rsidRDefault="00E33956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8D0384">
        <w:rPr>
          <w:b/>
          <w:lang w:val="sr-Cyrl-RS"/>
        </w:rPr>
        <w:t>4.1.</w:t>
      </w:r>
      <w:r w:rsidR="008D0384" w:rsidRPr="008D0384">
        <w:rPr>
          <w:b/>
          <w:lang w:val="sr-Cyrl-RS"/>
        </w:rPr>
        <w:t>тракторска прскалица –двоосовинска ( 8-10</w:t>
      </w:r>
      <w:r w:rsidR="00712A73">
        <w:rPr>
          <w:b/>
          <w:lang w:val="sr-Cyrl-RS"/>
        </w:rPr>
        <w:t xml:space="preserve"> </w:t>
      </w:r>
      <w:r w:rsidR="008D0384" w:rsidRPr="008D0384">
        <w:rPr>
          <w:b/>
          <w:lang w:val="sr-Cyrl-RS"/>
        </w:rPr>
        <w:t>т)</w:t>
      </w:r>
    </w:p>
    <w:p w:rsidR="008D0384" w:rsidRDefault="008D0384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8D0384">
        <w:rPr>
          <w:b/>
          <w:lang w:val="sr-Cyrl-RS"/>
        </w:rPr>
        <w:t xml:space="preserve">4.2. специјализоване прскалице  са пратећом опремом за микроогледе  </w:t>
      </w:r>
    </w:p>
    <w:p w:rsidR="008D0384" w:rsidRDefault="008D0384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>
        <w:rPr>
          <w:b/>
          <w:lang w:val="sr-Cyrl-RS"/>
        </w:rPr>
        <w:t>4.3. леђна прскалица</w:t>
      </w:r>
    </w:p>
    <w:p w:rsidR="008D0384" w:rsidRDefault="008D0384" w:rsidP="00E33956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>
        <w:rPr>
          <w:b/>
          <w:lang w:val="sr-Cyrl-RS"/>
        </w:rPr>
        <w:t>4.4. друга опрема за извођење огледа</w:t>
      </w:r>
      <w:r w:rsidR="005D38AF" w:rsidRPr="005D38AF">
        <w:rPr>
          <w:b/>
          <w:lang w:val="sr-Cyrl-RS"/>
        </w:rPr>
        <w:t xml:space="preserve"> </w:t>
      </w:r>
      <w:r w:rsidR="005D38AF">
        <w:rPr>
          <w:b/>
          <w:lang w:val="sr-Cyrl-RS"/>
        </w:rPr>
        <w:t>и теренск</w:t>
      </w:r>
      <w:r w:rsidR="00712A73">
        <w:rPr>
          <w:b/>
          <w:lang w:val="sr-Cyrl-RS"/>
        </w:rPr>
        <w:t>е</w:t>
      </w:r>
      <w:r w:rsidR="005D38AF">
        <w:rPr>
          <w:b/>
          <w:lang w:val="sr-Cyrl-RS"/>
        </w:rPr>
        <w:t xml:space="preserve"> анализе  и теренски рад</w:t>
      </w:r>
    </w:p>
    <w:p w:rsidR="00C41ABC" w:rsidRDefault="00C41ABC" w:rsidP="00C41ABC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</w:p>
    <w:p w:rsidR="00C41ABC" w:rsidRPr="00C03CFC" w:rsidRDefault="00C41ABC" w:rsidP="00C41ABC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i/>
          <w:lang w:val="sr-Cyrl-RS"/>
        </w:rPr>
      </w:pPr>
      <w:r w:rsidRPr="00847A43">
        <w:rPr>
          <w:b/>
          <w:u w:val="single"/>
          <w:lang w:val="sr-Cyrl-RS"/>
        </w:rPr>
        <w:t>5. Текуће одржавање и опремање намештајем канцеларија и објеката</w:t>
      </w:r>
      <w:r w:rsidR="00C03CFC">
        <w:rPr>
          <w:b/>
          <w:u w:val="single"/>
          <w:lang w:val="sr-Cyrl-RS"/>
        </w:rPr>
        <w:t xml:space="preserve"> </w:t>
      </w:r>
      <w:r w:rsidR="00C03CFC" w:rsidRPr="00C03CFC">
        <w:rPr>
          <w:b/>
          <w:i/>
          <w:u w:val="single"/>
          <w:lang w:val="sr-Cyrl-RS"/>
        </w:rPr>
        <w:t>(</w:t>
      </w:r>
      <w:r w:rsidR="00C03CFC" w:rsidRPr="00C03CFC">
        <w:rPr>
          <w:i/>
          <w:lang w:val="sr-Cyrl-RS"/>
        </w:rPr>
        <w:t>под одржавањем се подразуемвају сви радови за које није потребно издавање посебне дозволе за грађење у складу са З</w:t>
      </w:r>
      <w:r w:rsidR="00746E12">
        <w:rPr>
          <w:i/>
          <w:lang w:val="sr-Cyrl-RS"/>
        </w:rPr>
        <w:t>аконом о планирању и изградњи</w:t>
      </w:r>
      <w:r w:rsidR="00C03CFC" w:rsidRPr="00C03CFC">
        <w:rPr>
          <w:i/>
          <w:lang w:val="sr-Cyrl-RS"/>
        </w:rPr>
        <w:t>)</w:t>
      </w:r>
      <w:r w:rsidRPr="00C03CFC">
        <w:rPr>
          <w:i/>
          <w:lang w:val="sr-Cyrl-RS"/>
        </w:rPr>
        <w:t>:</w:t>
      </w:r>
    </w:p>
    <w:p w:rsidR="00C41ABC" w:rsidRPr="00847A43" w:rsidRDefault="00C41ABC" w:rsidP="00C41ABC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u w:val="single"/>
          <w:lang w:val="sr-Cyrl-RS"/>
        </w:rPr>
      </w:pPr>
    </w:p>
    <w:p w:rsidR="00C41ABC" w:rsidRPr="00847A43" w:rsidRDefault="00C41ABC" w:rsidP="00C41ABC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847A43">
        <w:rPr>
          <w:b/>
          <w:lang w:val="sr-Cyrl-RS"/>
        </w:rPr>
        <w:t xml:space="preserve">5.1. </w:t>
      </w:r>
      <w:r w:rsidR="00847A43">
        <w:rPr>
          <w:b/>
          <w:lang w:val="sr-Cyrl-RS"/>
        </w:rPr>
        <w:t>поправка</w:t>
      </w:r>
      <w:r w:rsidRPr="00847A43">
        <w:rPr>
          <w:b/>
          <w:lang w:val="sr-Cyrl-RS"/>
        </w:rPr>
        <w:t xml:space="preserve"> постојећ</w:t>
      </w:r>
      <w:r w:rsidR="00847A43">
        <w:rPr>
          <w:b/>
          <w:lang w:val="sr-Cyrl-RS"/>
        </w:rPr>
        <w:t>их</w:t>
      </w:r>
      <w:r w:rsidRPr="00847A43">
        <w:rPr>
          <w:b/>
          <w:lang w:val="sr-Cyrl-RS"/>
        </w:rPr>
        <w:t xml:space="preserve"> инсталациј</w:t>
      </w:r>
      <w:r w:rsidR="00847A43">
        <w:rPr>
          <w:b/>
          <w:lang w:val="sr-Cyrl-RS"/>
        </w:rPr>
        <w:t>а</w:t>
      </w:r>
      <w:r w:rsidRPr="00847A43">
        <w:rPr>
          <w:b/>
          <w:lang w:val="sr-Cyrl-RS"/>
        </w:rPr>
        <w:t xml:space="preserve"> ( електричне, водне)</w:t>
      </w:r>
    </w:p>
    <w:p w:rsidR="00C41ABC" w:rsidRPr="00847A43" w:rsidRDefault="00C41ABC" w:rsidP="00C41ABC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847A43">
        <w:rPr>
          <w:b/>
          <w:lang w:val="sr-Cyrl-RS"/>
        </w:rPr>
        <w:t xml:space="preserve">5.2. кречење,  поправке и слично пословног простора, лабораторија и објеката </w:t>
      </w:r>
    </w:p>
    <w:p w:rsidR="009C4C51" w:rsidRPr="00847A43" w:rsidRDefault="009C4C51" w:rsidP="009C4C51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>
        <w:rPr>
          <w:b/>
          <w:lang w:val="sr-Cyrl-RS"/>
        </w:rPr>
        <w:t>5.3. набавка канцеларијског намештаја</w:t>
      </w:r>
    </w:p>
    <w:p w:rsidR="007C0BFC" w:rsidRPr="0062143B" w:rsidRDefault="007C0BFC" w:rsidP="00683F6A">
      <w:pPr>
        <w:pStyle w:val="NoSpacing"/>
        <w:rPr>
          <w:rFonts w:asciiTheme="minorHAnsi" w:hAnsiTheme="minorHAnsi" w:cstheme="minorHAnsi"/>
          <w:noProof/>
          <w:lang w:val="sr-Cyrl-RS"/>
        </w:rPr>
      </w:pPr>
    </w:p>
    <w:p w:rsidR="00FD0FDF" w:rsidRPr="002535A1" w:rsidRDefault="00FD0FDF" w:rsidP="00380821">
      <w:pPr>
        <w:pStyle w:val="Paragraf"/>
        <w:numPr>
          <w:ilvl w:val="0"/>
          <w:numId w:val="12"/>
        </w:numPr>
        <w:autoSpaceDE w:val="0"/>
        <w:autoSpaceDN w:val="0"/>
        <w:adjustRightInd w:val="0"/>
        <w:spacing w:before="0"/>
        <w:outlineLvl w:val="0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2535A1">
        <w:rPr>
          <w:rFonts w:asciiTheme="minorHAnsi" w:hAnsiTheme="minorHAnsi" w:cstheme="minorHAnsi"/>
          <w:b/>
          <w:noProof w:val="0"/>
          <w:sz w:val="22"/>
          <w:szCs w:val="22"/>
          <w:u w:val="single"/>
          <w:lang w:val="sr-Cyrl-CS"/>
        </w:rPr>
        <w:t>УСЛОВИ УЧЕШЋА НА</w:t>
      </w:r>
      <w:r w:rsidR="00A74732" w:rsidRPr="002535A1">
        <w:rPr>
          <w:rFonts w:asciiTheme="minorHAnsi" w:hAnsiTheme="minorHAnsi" w:cstheme="minorHAnsi"/>
          <w:b/>
          <w:sz w:val="22"/>
          <w:szCs w:val="22"/>
          <w:u w:val="single"/>
          <w:lang w:val="sr-Cyrl-RS"/>
        </w:rPr>
        <w:t xml:space="preserve"> ЈАВНОМ ПОЗИВУ </w:t>
      </w:r>
    </w:p>
    <w:p w:rsidR="002535A1" w:rsidRPr="002535A1" w:rsidRDefault="002535A1" w:rsidP="002535A1">
      <w:pPr>
        <w:pStyle w:val="Paragraf"/>
        <w:autoSpaceDE w:val="0"/>
        <w:autoSpaceDN w:val="0"/>
        <w:adjustRightInd w:val="0"/>
        <w:spacing w:before="0"/>
        <w:ind w:left="360" w:firstLine="0"/>
        <w:outlineLvl w:val="0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:rsidR="00FD0FDF" w:rsidRDefault="00FD0FDF" w:rsidP="00FD0FDF">
      <w:pPr>
        <w:autoSpaceDE w:val="0"/>
        <w:autoSpaceDN w:val="0"/>
        <w:adjustRightInd w:val="0"/>
        <w:ind w:firstLine="720"/>
        <w:rPr>
          <w:rFonts w:cstheme="minorHAnsi"/>
          <w:lang w:val="sr-Cyrl-RS"/>
        </w:rPr>
      </w:pPr>
      <w:r w:rsidRPr="002535A1">
        <w:rPr>
          <w:rFonts w:cstheme="minorHAnsi"/>
          <w:lang w:val="sr-Cyrl-RS"/>
        </w:rPr>
        <w:t>Услов за учешће је да подносилац пријаве:</w:t>
      </w:r>
    </w:p>
    <w:p w:rsidR="00495E76" w:rsidRPr="0062143B" w:rsidRDefault="00495E76" w:rsidP="00495E76">
      <w:pPr>
        <w:pStyle w:val="ListParagraph"/>
        <w:numPr>
          <w:ilvl w:val="0"/>
          <w:numId w:val="10"/>
        </w:numPr>
        <w:spacing w:before="100" w:beforeAutospacing="1" w:after="0"/>
        <w:jc w:val="both"/>
        <w:rPr>
          <w:rFonts w:asciiTheme="minorHAnsi" w:hAnsiTheme="minorHAnsi" w:cstheme="minorHAnsi"/>
          <w:noProof/>
          <w:lang w:val="sr-Cyrl-RS" w:eastAsia="sr-Cyrl-RS"/>
        </w:rPr>
      </w:pPr>
      <w:r>
        <w:rPr>
          <w:rFonts w:asciiTheme="minorHAnsi" w:hAnsiTheme="minorHAnsi" w:cstheme="minorHAnsi"/>
          <w:noProof/>
          <w:lang w:val="sr-Cyrl-RS"/>
        </w:rPr>
        <w:t xml:space="preserve">буде </w:t>
      </w:r>
      <w:r w:rsidRPr="0062143B">
        <w:rPr>
          <w:rFonts w:asciiTheme="minorHAnsi" w:hAnsiTheme="minorHAnsi" w:cstheme="minorHAnsi"/>
          <w:noProof/>
        </w:rPr>
        <w:t xml:space="preserve"> уписана у одговар</w:t>
      </w:r>
      <w:r w:rsidRPr="0062143B">
        <w:rPr>
          <w:rFonts w:asciiTheme="minorHAnsi" w:hAnsiTheme="minorHAnsi" w:cstheme="minorHAnsi"/>
          <w:noProof/>
          <w:lang w:val="sr-Cyrl-RS"/>
        </w:rPr>
        <w:t>а</w:t>
      </w:r>
      <w:r w:rsidRPr="0062143B">
        <w:rPr>
          <w:rFonts w:asciiTheme="minorHAnsi" w:hAnsiTheme="minorHAnsi" w:cstheme="minorHAnsi"/>
          <w:noProof/>
        </w:rPr>
        <w:t>јући регистар (Регистар привредних субјеката, Регистар научно-истраживачких установа, Регистар иновационих организација)</w:t>
      </w:r>
      <w:r w:rsidR="00F42A1F">
        <w:rPr>
          <w:rFonts w:asciiTheme="minorHAnsi" w:hAnsiTheme="minorHAnsi" w:cstheme="minorHAnsi"/>
          <w:noProof/>
          <w:lang w:val="sr-Cyrl-RS"/>
        </w:rPr>
        <w:t>;</w:t>
      </w:r>
    </w:p>
    <w:p w:rsidR="00495E76" w:rsidRPr="0062143B" w:rsidRDefault="00495E76" w:rsidP="00495E76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62143B">
        <w:rPr>
          <w:rFonts w:asciiTheme="minorHAnsi" w:hAnsiTheme="minorHAnsi" w:cstheme="minorHAnsi"/>
          <w:noProof/>
        </w:rPr>
        <w:t xml:space="preserve">да </w:t>
      </w:r>
      <w:r>
        <w:rPr>
          <w:rFonts w:asciiTheme="minorHAnsi" w:hAnsiTheme="minorHAnsi" w:cstheme="minorHAnsi"/>
          <w:noProof/>
          <w:lang w:val="sr-Cyrl-RS"/>
        </w:rPr>
        <w:t>је</w:t>
      </w:r>
      <w:r w:rsidRPr="0062143B">
        <w:rPr>
          <w:rFonts w:asciiTheme="minorHAnsi" w:hAnsiTheme="minorHAnsi" w:cstheme="minorHAnsi"/>
          <w:noProof/>
        </w:rPr>
        <w:t xml:space="preserve"> основан</w:t>
      </w:r>
      <w:r>
        <w:rPr>
          <w:rFonts w:asciiTheme="minorHAnsi" w:hAnsiTheme="minorHAnsi" w:cstheme="minorHAnsi"/>
          <w:noProof/>
          <w:lang w:val="sr-Cyrl-RS"/>
        </w:rPr>
        <w:t xml:space="preserve"> </w:t>
      </w:r>
      <w:r w:rsidRPr="0062143B">
        <w:rPr>
          <w:rFonts w:asciiTheme="minorHAnsi" w:hAnsiTheme="minorHAnsi" w:cstheme="minorHAnsi"/>
          <w:noProof/>
        </w:rPr>
        <w:t>од стране</w:t>
      </w:r>
      <w:r>
        <w:rPr>
          <w:rFonts w:asciiTheme="minorHAnsi" w:hAnsiTheme="minorHAnsi" w:cstheme="minorHAnsi"/>
          <w:noProof/>
          <w:lang w:val="sr-Cyrl-RS"/>
        </w:rPr>
        <w:t xml:space="preserve"> владе </w:t>
      </w:r>
      <w:r w:rsidR="00F42A1F">
        <w:rPr>
          <w:rFonts w:asciiTheme="minorHAnsi" w:hAnsiTheme="minorHAnsi" w:cstheme="minorHAnsi"/>
          <w:noProof/>
        </w:rPr>
        <w:t xml:space="preserve"> Републике Србије</w:t>
      </w:r>
      <w:r w:rsidR="00F42A1F">
        <w:rPr>
          <w:rFonts w:asciiTheme="minorHAnsi" w:hAnsiTheme="minorHAnsi" w:cstheme="minorHAnsi"/>
          <w:noProof/>
          <w:lang w:val="sr-Cyrl-RS"/>
        </w:rPr>
        <w:t>;</w:t>
      </w:r>
    </w:p>
    <w:p w:rsidR="00495E76" w:rsidRPr="00495E76" w:rsidRDefault="00495E76" w:rsidP="00495E76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62143B">
        <w:rPr>
          <w:rFonts w:asciiTheme="minorHAnsi" w:hAnsiTheme="minorHAnsi" w:cstheme="minorHAnsi"/>
          <w:noProof/>
        </w:rPr>
        <w:t xml:space="preserve">да </w:t>
      </w:r>
      <w:r>
        <w:rPr>
          <w:rFonts w:asciiTheme="minorHAnsi" w:hAnsiTheme="minorHAnsi" w:cstheme="minorHAnsi"/>
          <w:noProof/>
          <w:lang w:val="sr-Cyrl-RS"/>
        </w:rPr>
        <w:t>је</w:t>
      </w:r>
      <w:r w:rsidR="00445608">
        <w:rPr>
          <w:rFonts w:asciiTheme="minorHAnsi" w:hAnsiTheme="minorHAnsi" w:cstheme="minorHAnsi"/>
          <w:noProof/>
        </w:rPr>
        <w:t xml:space="preserve"> с</w:t>
      </w:r>
      <w:r w:rsidR="00445608">
        <w:rPr>
          <w:rFonts w:asciiTheme="minorHAnsi" w:hAnsiTheme="minorHAnsi" w:cstheme="minorHAnsi"/>
          <w:noProof/>
          <w:lang w:val="sr-Cyrl-RS"/>
        </w:rPr>
        <w:t>едиште на</w:t>
      </w:r>
      <w:r w:rsidR="00445608">
        <w:rPr>
          <w:rFonts w:asciiTheme="minorHAnsi" w:hAnsiTheme="minorHAnsi" w:cstheme="minorHAnsi"/>
          <w:noProof/>
        </w:rPr>
        <w:t xml:space="preserve"> територији</w:t>
      </w:r>
      <w:r w:rsidRPr="0062143B">
        <w:rPr>
          <w:rFonts w:asciiTheme="minorHAnsi" w:hAnsiTheme="minorHAnsi" w:cstheme="minorHAnsi"/>
          <w:noProof/>
        </w:rPr>
        <w:t xml:space="preserve"> АП Војводине</w:t>
      </w:r>
      <w:r w:rsidR="00F42A1F">
        <w:rPr>
          <w:rFonts w:asciiTheme="minorHAnsi" w:hAnsiTheme="minorHAnsi" w:cstheme="minorHAnsi"/>
          <w:noProof/>
          <w:lang w:val="sr-Cyrl-RS"/>
        </w:rPr>
        <w:t>;</w:t>
      </w:r>
    </w:p>
    <w:p w:rsidR="00FD0FDF" w:rsidRPr="001B2966" w:rsidRDefault="00FD0FDF" w:rsidP="00495E76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495E76">
        <w:rPr>
          <w:rFonts w:asciiTheme="minorHAnsi" w:hAnsiTheme="minorHAnsi" w:cstheme="minorHAnsi"/>
        </w:rPr>
        <w:t xml:space="preserve">за инвестицију за коју подноси пријаву </w:t>
      </w:r>
      <w:r w:rsidRPr="00495E76">
        <w:rPr>
          <w:rFonts w:asciiTheme="minorHAnsi" w:hAnsiTheme="minorHAnsi" w:cstheme="minorHAnsi"/>
          <w:color w:val="000000"/>
        </w:rPr>
        <w:t xml:space="preserve">не сме користити средства по неком другом основу (субвенције, подстицаји) за исту намену, односно иста инвестиција не сме бити предмет другог поступка за коришћење подстицаја, осим подстицаја у складу с посебним прописом којим се уређује кредитна подршка </w:t>
      </w:r>
      <w:r w:rsidRPr="00495E76">
        <w:rPr>
          <w:rFonts w:asciiTheme="minorHAnsi" w:hAnsiTheme="minorHAnsi" w:cstheme="minorHAnsi"/>
          <w:color w:val="000000"/>
          <w:lang w:val="sr-Cyrl-RS"/>
        </w:rPr>
        <w:t xml:space="preserve">; </w:t>
      </w:r>
    </w:p>
    <w:p w:rsidR="00FD0FDF" w:rsidRPr="000F1E38" w:rsidRDefault="000F1E38" w:rsidP="00D92119">
      <w:pPr>
        <w:pStyle w:val="NoSpacing"/>
        <w:numPr>
          <w:ilvl w:val="0"/>
          <w:numId w:val="10"/>
        </w:numPr>
        <w:rPr>
          <w:sz w:val="16"/>
          <w:szCs w:val="16"/>
          <w:lang w:val="sr-Cyrl-RS"/>
        </w:rPr>
      </w:pPr>
      <w:r>
        <w:rPr>
          <w:rFonts w:asciiTheme="minorHAnsi" w:hAnsiTheme="minorHAnsi" w:cstheme="minorHAnsi"/>
          <w:lang w:val="sr-Cyrl-RS"/>
        </w:rPr>
        <w:t>п</w:t>
      </w:r>
      <w:r w:rsidR="001B2966" w:rsidRPr="00847A43">
        <w:rPr>
          <w:rFonts w:asciiTheme="minorHAnsi" w:hAnsiTheme="minorHAnsi" w:cstheme="minorHAnsi"/>
        </w:rPr>
        <w:t>односилац пријаве</w:t>
      </w:r>
      <w:r w:rsidR="001B2966" w:rsidRPr="00847A43">
        <w:rPr>
          <w:rFonts w:asciiTheme="minorHAnsi" w:hAnsiTheme="minorHAnsi" w:cstheme="minorHAnsi"/>
          <w:lang w:val="sr-Cyrl-RS"/>
        </w:rPr>
        <w:t xml:space="preserve"> мора</w:t>
      </w:r>
      <w:r w:rsidR="001B2966" w:rsidRPr="00847A43">
        <w:rPr>
          <w:rFonts w:asciiTheme="minorHAnsi" w:hAnsiTheme="minorHAnsi" w:cstheme="minorHAnsi"/>
        </w:rPr>
        <w:t xml:space="preserve"> измири</w:t>
      </w:r>
      <w:r w:rsidR="001B2966" w:rsidRPr="00847A43">
        <w:rPr>
          <w:rFonts w:asciiTheme="minorHAnsi" w:hAnsiTheme="minorHAnsi" w:cstheme="minorHAnsi"/>
          <w:lang w:val="sr-Cyrl-RS"/>
        </w:rPr>
        <w:t>ти</w:t>
      </w:r>
      <w:r w:rsidR="001B2966" w:rsidRPr="00847A43">
        <w:rPr>
          <w:rFonts w:asciiTheme="minorHAnsi" w:hAnsiTheme="minorHAnsi" w:cstheme="minorHAnsi"/>
        </w:rPr>
        <w:t xml:space="preserve"> доспеле обавезе по уговорима о закупу пољопривредног земљишта у државној својини за 202</w:t>
      </w:r>
      <w:r w:rsidR="001B2966" w:rsidRPr="00847A43">
        <w:rPr>
          <w:rFonts w:asciiTheme="minorHAnsi" w:hAnsiTheme="minorHAnsi" w:cstheme="minorHAnsi"/>
          <w:lang w:val="sr-Cyrl-RS"/>
        </w:rPr>
        <w:t>2</w:t>
      </w:r>
      <w:r w:rsidR="001B2966" w:rsidRPr="00847A43">
        <w:rPr>
          <w:rFonts w:asciiTheme="minorHAnsi" w:hAnsiTheme="minorHAnsi" w:cstheme="minorHAnsi"/>
        </w:rPr>
        <w:t xml:space="preserve">. </w:t>
      </w:r>
      <w:r w:rsidR="001B2966" w:rsidRPr="00847A43">
        <w:rPr>
          <w:rFonts w:asciiTheme="minorHAnsi" w:hAnsiTheme="minorHAnsi" w:cstheme="minorHAnsi"/>
          <w:lang w:val="sr-Cyrl-RS"/>
        </w:rPr>
        <w:t>г</w:t>
      </w:r>
      <w:r w:rsidR="001B2966" w:rsidRPr="00847A43">
        <w:rPr>
          <w:rFonts w:asciiTheme="minorHAnsi" w:hAnsiTheme="minorHAnsi" w:cstheme="minorHAnsi"/>
        </w:rPr>
        <w:t>одину</w:t>
      </w:r>
      <w:r w:rsidR="001B2966" w:rsidRPr="00847A43">
        <w:rPr>
          <w:rFonts w:asciiTheme="minorHAnsi" w:hAnsiTheme="minorHAnsi" w:cstheme="minorHAnsi"/>
          <w:lang w:val="sr-Cyrl-RS"/>
        </w:rPr>
        <w:t xml:space="preserve"> ( у колико користи државно земљиште и плаћа закуп)</w:t>
      </w:r>
      <w:r w:rsidR="001B2966" w:rsidRPr="00847A43">
        <w:rPr>
          <w:rFonts w:asciiTheme="minorHAnsi" w:hAnsiTheme="minorHAnsi" w:cstheme="minorHAnsi"/>
        </w:rPr>
        <w:t>;</w:t>
      </w:r>
      <w:r w:rsidR="001B2966" w:rsidRPr="00847A43">
        <w:rPr>
          <w:rFonts w:asciiTheme="minorHAnsi" w:hAnsiTheme="minorHAnsi" w:cstheme="minorHAnsi"/>
          <w:lang w:val="sr-Cyrl-RS"/>
        </w:rPr>
        <w:t xml:space="preserve"> односно мора имати решење или уговор за коришћење државног земљишта без накнаде издато од стране надлежног органа</w:t>
      </w:r>
      <w:r w:rsidR="00060447" w:rsidRPr="00847A43">
        <w:rPr>
          <w:rFonts w:asciiTheme="minorHAnsi" w:hAnsiTheme="minorHAnsi" w:cstheme="minorHAnsi"/>
          <w:lang w:val="sr-Cyrl-RS"/>
        </w:rPr>
        <w:t xml:space="preserve">                  </w:t>
      </w:r>
      <w:r w:rsidR="001B2966" w:rsidRPr="00847A43">
        <w:rPr>
          <w:rFonts w:asciiTheme="minorHAnsi" w:hAnsiTheme="minorHAnsi" w:cstheme="minorHAnsi"/>
          <w:lang w:val="sr-Cyrl-RS"/>
        </w:rPr>
        <w:t>( Министарства).</w:t>
      </w:r>
      <w:r w:rsidR="00060447" w:rsidRPr="00847A43">
        <w:rPr>
          <w:rFonts w:asciiTheme="minorHAnsi" w:hAnsiTheme="minorHAnsi" w:cstheme="minorHAnsi"/>
          <w:lang w:val="sr-Cyrl-RS"/>
        </w:rPr>
        <w:t xml:space="preserve"> </w:t>
      </w:r>
    </w:p>
    <w:p w:rsidR="000F1E38" w:rsidRPr="00847A43" w:rsidRDefault="000F1E38" w:rsidP="000F1E38">
      <w:pPr>
        <w:pStyle w:val="NoSpacing"/>
        <w:ind w:left="720"/>
        <w:rPr>
          <w:sz w:val="16"/>
          <w:szCs w:val="16"/>
          <w:lang w:val="sr-Cyrl-RS"/>
        </w:rPr>
      </w:pPr>
    </w:p>
    <w:p w:rsidR="00FD0FDF" w:rsidRPr="002535A1" w:rsidRDefault="00FD0FDF" w:rsidP="009E538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46"/>
        <w:contextualSpacing/>
        <w:rPr>
          <w:rFonts w:asciiTheme="minorHAnsi" w:eastAsiaTheme="minorEastAsia" w:hAnsiTheme="minorHAnsi" w:cstheme="minorHAnsi"/>
          <w:b/>
          <w:u w:val="single"/>
          <w:lang w:val="sr-Cyrl-CS" w:eastAsia="en-GB"/>
        </w:rPr>
      </w:pPr>
      <w:r w:rsidRPr="002535A1">
        <w:rPr>
          <w:rFonts w:asciiTheme="minorHAnsi" w:eastAsiaTheme="minorEastAsia" w:hAnsiTheme="minorHAnsi" w:cstheme="minorHAnsi"/>
          <w:b/>
          <w:u w:val="single"/>
          <w:lang w:val="sr-Cyrl-CS" w:eastAsia="en-GB"/>
        </w:rPr>
        <w:t>ВРЕМЕНСКИ ОКВИР</w:t>
      </w:r>
    </w:p>
    <w:p w:rsidR="00FD0FDF" w:rsidRPr="002535A1" w:rsidRDefault="00FD0FDF" w:rsidP="00FD0FDF">
      <w:pPr>
        <w:pStyle w:val="ListParagraph"/>
        <w:widowControl w:val="0"/>
        <w:autoSpaceDE w:val="0"/>
        <w:autoSpaceDN w:val="0"/>
        <w:adjustRightInd w:val="0"/>
        <w:ind w:left="1108" w:right="-46"/>
        <w:rPr>
          <w:rFonts w:asciiTheme="minorHAnsi" w:eastAsiaTheme="minorEastAsia" w:hAnsiTheme="minorHAnsi" w:cstheme="minorHAnsi"/>
          <w:b/>
          <w:lang w:val="sr-Cyrl-CS" w:eastAsia="en-GB"/>
        </w:rPr>
      </w:pPr>
    </w:p>
    <w:p w:rsidR="00A87A25" w:rsidRPr="002535A1" w:rsidRDefault="00B61764" w:rsidP="009E5386">
      <w:pPr>
        <w:widowControl w:val="0"/>
        <w:autoSpaceDE w:val="0"/>
        <w:autoSpaceDN w:val="0"/>
        <w:adjustRightInd w:val="0"/>
        <w:ind w:right="-46" w:firstLine="708"/>
        <w:rPr>
          <w:rFonts w:eastAsiaTheme="minorEastAsia" w:cstheme="minorHAnsi"/>
          <w:b/>
          <w:lang w:val="sr-Cyrl-RS" w:eastAsia="en-GB"/>
        </w:rPr>
      </w:pPr>
      <w:r w:rsidRPr="002535A1">
        <w:rPr>
          <w:rFonts w:cstheme="minorHAnsi"/>
          <w:b/>
          <w:lang w:val="sr-Cyrl-RS"/>
        </w:rPr>
        <w:t>Јавн</w:t>
      </w:r>
      <w:r w:rsidR="0062143B" w:rsidRPr="002535A1">
        <w:rPr>
          <w:rFonts w:cstheme="minorHAnsi"/>
          <w:b/>
          <w:lang w:val="sr-Cyrl-RS"/>
        </w:rPr>
        <w:t>и</w:t>
      </w:r>
      <w:r w:rsidRPr="002535A1">
        <w:rPr>
          <w:rFonts w:cstheme="minorHAnsi"/>
          <w:b/>
          <w:lang w:val="sr-Cyrl-RS"/>
        </w:rPr>
        <w:t xml:space="preserve"> позив </w:t>
      </w:r>
      <w:r w:rsidR="00FD0FDF" w:rsidRPr="002535A1">
        <w:rPr>
          <w:rFonts w:eastAsiaTheme="minorEastAsia" w:cstheme="minorHAnsi"/>
          <w:b/>
          <w:lang w:val="sr-Cyrl-RS" w:eastAsia="en-GB"/>
        </w:rPr>
        <w:t>је отворен закључно са</w:t>
      </w:r>
      <w:r w:rsidR="00FD0FDF" w:rsidRPr="002535A1">
        <w:rPr>
          <w:rFonts w:eastAsiaTheme="minorEastAsia" w:cstheme="minorHAnsi"/>
          <w:b/>
          <w:color w:val="0070C0"/>
          <w:lang w:val="sr-Cyrl-RS" w:eastAsia="en-GB"/>
        </w:rPr>
        <w:t xml:space="preserve"> </w:t>
      </w:r>
      <w:r w:rsidR="00250A0F">
        <w:rPr>
          <w:rFonts w:eastAsiaTheme="minorEastAsia" w:cstheme="minorHAnsi"/>
          <w:b/>
          <w:lang w:val="sr-Latn-RS" w:eastAsia="en-GB"/>
        </w:rPr>
        <w:t>20</w:t>
      </w:r>
      <w:r w:rsidR="00D867C4" w:rsidRPr="00AD445B">
        <w:rPr>
          <w:rFonts w:eastAsiaTheme="minorEastAsia" w:cstheme="minorHAnsi"/>
          <w:b/>
          <w:lang w:val="sr-Cyrl-RS" w:eastAsia="en-GB"/>
        </w:rPr>
        <w:t>.</w:t>
      </w:r>
      <w:r w:rsidR="00D867C4" w:rsidRPr="002535A1">
        <w:rPr>
          <w:rFonts w:eastAsiaTheme="minorEastAsia" w:cstheme="minorHAnsi"/>
          <w:b/>
          <w:lang w:val="sr-Cyrl-RS" w:eastAsia="en-GB"/>
        </w:rPr>
        <w:t>10.</w:t>
      </w:r>
      <w:r w:rsidR="00FD0FDF" w:rsidRPr="002535A1">
        <w:rPr>
          <w:rFonts w:eastAsiaTheme="minorEastAsia" w:cstheme="minorHAnsi"/>
          <w:b/>
          <w:lang w:val="sr-Cyrl-RS" w:eastAsia="en-GB"/>
        </w:rPr>
        <w:t>20</w:t>
      </w:r>
      <w:r w:rsidR="00FD0FDF" w:rsidRPr="002535A1">
        <w:rPr>
          <w:rFonts w:eastAsiaTheme="minorEastAsia" w:cstheme="minorHAnsi"/>
          <w:b/>
          <w:lang w:val="sr-Latn-RS" w:eastAsia="en-GB"/>
        </w:rPr>
        <w:t>2</w:t>
      </w:r>
      <w:r w:rsidR="00FD0FDF" w:rsidRPr="002535A1">
        <w:rPr>
          <w:rFonts w:eastAsiaTheme="minorEastAsia" w:cstheme="minorHAnsi"/>
          <w:b/>
          <w:lang w:val="sr-Cyrl-RS" w:eastAsia="en-GB"/>
        </w:rPr>
        <w:t>3. године.</w:t>
      </w:r>
    </w:p>
    <w:p w:rsidR="00A87A25" w:rsidRPr="002535A1" w:rsidRDefault="00A87A25" w:rsidP="00A87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87A25" w:rsidRPr="00BF5F77" w:rsidRDefault="009E5386" w:rsidP="009F51BD">
      <w:pPr>
        <w:pStyle w:val="ListParagraph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  <w:lang w:val="sr-Cyrl-RS"/>
        </w:rPr>
        <w:t xml:space="preserve"> </w:t>
      </w:r>
      <w:r w:rsidR="00A87A25" w:rsidRPr="00BF5F77">
        <w:rPr>
          <w:rFonts w:asciiTheme="minorHAnsi" w:hAnsiTheme="minorHAnsi" w:cstheme="minorHAnsi"/>
          <w:b/>
          <w:bCs/>
          <w:u w:val="single"/>
        </w:rPr>
        <w:t>ПОТРЕБНА ДОКУМЕНТАЦИЈА</w:t>
      </w:r>
    </w:p>
    <w:p w:rsidR="00A87A25" w:rsidRPr="00BF5F77" w:rsidRDefault="00A87A25" w:rsidP="00A87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A87A25" w:rsidRPr="00BF5F77" w:rsidRDefault="00A87A25" w:rsidP="00A87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F5F77">
        <w:rPr>
          <w:rFonts w:cstheme="minorHAnsi"/>
          <w:b/>
          <w:bCs/>
        </w:rPr>
        <w:t>Потребна документација</w:t>
      </w:r>
      <w:r w:rsidR="00D867C4">
        <w:rPr>
          <w:rFonts w:cstheme="minorHAnsi"/>
          <w:b/>
          <w:bCs/>
          <w:lang w:val="sr-Cyrl-RS"/>
        </w:rPr>
        <w:t xml:space="preserve"> за све ставке</w:t>
      </w:r>
      <w:r w:rsidR="0062143B">
        <w:rPr>
          <w:rFonts w:cstheme="minorHAnsi"/>
          <w:b/>
          <w:bCs/>
          <w:lang w:val="sr-Cyrl-RS"/>
        </w:rPr>
        <w:t xml:space="preserve"> за које је могуће поднети пријаву</w:t>
      </w:r>
      <w:r w:rsidRPr="00BF5F77">
        <w:rPr>
          <w:rFonts w:cstheme="minorHAnsi"/>
          <w:b/>
          <w:bCs/>
        </w:rPr>
        <w:t>:</w:t>
      </w:r>
    </w:p>
    <w:p w:rsidR="00A87A25" w:rsidRPr="00BF5F77" w:rsidRDefault="00A87A25" w:rsidP="0044560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:rsidR="00A87A25" w:rsidRPr="002151D3" w:rsidRDefault="00A87A25" w:rsidP="004456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theme="minorHAnsi"/>
        </w:rPr>
      </w:pPr>
      <w:r w:rsidRPr="00BF5F77">
        <w:rPr>
          <w:rFonts w:cstheme="minorHAnsi"/>
        </w:rPr>
        <w:t xml:space="preserve">читко попуњен образац пријаве, са обавезним потписом и печатом подносиоца; </w:t>
      </w:r>
    </w:p>
    <w:p w:rsidR="002151D3" w:rsidRPr="00BF5F77" w:rsidRDefault="002151D3" w:rsidP="00445608">
      <w:pPr>
        <w:widowControl w:val="0"/>
        <w:spacing w:line="240" w:lineRule="auto"/>
        <w:ind w:left="720"/>
        <w:contextualSpacing/>
        <w:jc w:val="both"/>
        <w:rPr>
          <w:rFonts w:eastAsia="Times New Roman" w:cstheme="minorHAnsi"/>
        </w:rPr>
      </w:pPr>
    </w:p>
    <w:p w:rsidR="002151D3" w:rsidRDefault="00A87A25" w:rsidP="004456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theme="minorHAnsi"/>
        </w:rPr>
      </w:pPr>
      <w:r w:rsidRPr="00BF5F77">
        <w:rPr>
          <w:rFonts w:cstheme="minorHAnsi"/>
        </w:rPr>
        <w:t>фотокопија личне карте или очитана чипована лична карта овлашћеног лица;</w:t>
      </w:r>
    </w:p>
    <w:p w:rsidR="002151D3" w:rsidRPr="002151D3" w:rsidRDefault="002151D3" w:rsidP="00445608">
      <w:pPr>
        <w:widowControl w:val="0"/>
        <w:spacing w:line="240" w:lineRule="auto"/>
        <w:contextualSpacing/>
        <w:jc w:val="both"/>
        <w:rPr>
          <w:rFonts w:eastAsia="Times New Roman" w:cstheme="minorHAnsi"/>
        </w:rPr>
      </w:pPr>
    </w:p>
    <w:p w:rsidR="002151D3" w:rsidRDefault="00A87A25" w:rsidP="004456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theme="minorHAnsi"/>
        </w:rPr>
      </w:pPr>
      <w:r w:rsidRPr="002151D3">
        <w:rPr>
          <w:rFonts w:cstheme="minorHAnsi"/>
        </w:rPr>
        <w:t>извод из Агенције за</w:t>
      </w:r>
      <w:r w:rsidR="00D21DE4">
        <w:rPr>
          <w:rFonts w:cstheme="minorHAnsi"/>
          <w:lang w:val="sr-Cyrl-RS"/>
        </w:rPr>
        <w:t xml:space="preserve"> </w:t>
      </w:r>
      <w:r w:rsidRPr="002151D3">
        <w:rPr>
          <w:rFonts w:cstheme="minorHAnsi"/>
        </w:rPr>
        <w:t xml:space="preserve"> привредне регистре,</w:t>
      </w:r>
      <w:r w:rsidR="000F1E38">
        <w:rPr>
          <w:rFonts w:cstheme="minorHAnsi"/>
          <w:lang w:val="sr-Cyrl-RS"/>
        </w:rPr>
        <w:t xml:space="preserve"> </w:t>
      </w:r>
      <w:r w:rsidR="001B28DA">
        <w:rPr>
          <w:rFonts w:cstheme="minorHAnsi"/>
          <w:lang w:val="sr-Cyrl-RS"/>
        </w:rPr>
        <w:t>(</w:t>
      </w:r>
      <w:r w:rsidR="000F1E38">
        <w:rPr>
          <w:rFonts w:cstheme="minorHAnsi"/>
          <w:lang w:val="sr-Cyrl-RS"/>
        </w:rPr>
        <w:t xml:space="preserve"> </w:t>
      </w:r>
      <w:r w:rsidR="001B28DA">
        <w:rPr>
          <w:rFonts w:cstheme="minorHAnsi"/>
          <w:lang w:val="sr-Cyrl-RS"/>
        </w:rPr>
        <w:t>из</w:t>
      </w:r>
      <w:r w:rsidR="00D21DE4">
        <w:rPr>
          <w:rFonts w:cstheme="minorHAnsi"/>
          <w:noProof/>
          <w:lang w:val="sr-Cyrl-RS"/>
        </w:rPr>
        <w:t xml:space="preserve"> </w:t>
      </w:r>
      <w:r w:rsidR="00D21DE4" w:rsidRPr="0062143B">
        <w:rPr>
          <w:rFonts w:cstheme="minorHAnsi"/>
          <w:noProof/>
        </w:rPr>
        <w:t>Регист</w:t>
      </w:r>
      <w:r w:rsidR="00D21DE4">
        <w:rPr>
          <w:rFonts w:cstheme="minorHAnsi"/>
          <w:noProof/>
          <w:lang w:val="sr-Cyrl-RS"/>
        </w:rPr>
        <w:t>ра</w:t>
      </w:r>
      <w:r w:rsidR="00D21DE4">
        <w:rPr>
          <w:rFonts w:cstheme="minorHAnsi"/>
          <w:noProof/>
        </w:rPr>
        <w:t xml:space="preserve"> научно-истраживачких установа или </w:t>
      </w:r>
      <w:r w:rsidR="00D21DE4" w:rsidRPr="0062143B">
        <w:rPr>
          <w:rFonts w:cstheme="minorHAnsi"/>
          <w:noProof/>
        </w:rPr>
        <w:t xml:space="preserve"> Регистар иновационих организација</w:t>
      </w:r>
      <w:r w:rsidR="001B28DA">
        <w:rPr>
          <w:rFonts w:cstheme="minorHAnsi"/>
          <w:noProof/>
          <w:lang w:val="sr-Cyrl-RS"/>
        </w:rPr>
        <w:t>)</w:t>
      </w:r>
      <w:r w:rsidR="00D21DE4">
        <w:rPr>
          <w:rFonts w:cstheme="minorHAnsi"/>
          <w:noProof/>
          <w:lang w:val="sr-Cyrl-RS"/>
        </w:rPr>
        <w:t xml:space="preserve">; </w:t>
      </w:r>
      <w:r w:rsidRPr="002151D3">
        <w:rPr>
          <w:rFonts w:cstheme="minorHAnsi"/>
        </w:rPr>
        <w:t xml:space="preserve"> са пореским идентификационим бројем;</w:t>
      </w:r>
    </w:p>
    <w:p w:rsidR="0062143B" w:rsidRPr="0062143B" w:rsidRDefault="0062143B" w:rsidP="00445608">
      <w:pPr>
        <w:widowControl w:val="0"/>
        <w:spacing w:line="240" w:lineRule="auto"/>
        <w:contextualSpacing/>
        <w:jc w:val="both"/>
        <w:rPr>
          <w:rFonts w:eastAsia="Times New Roman" w:cstheme="minorHAnsi"/>
        </w:rPr>
      </w:pPr>
    </w:p>
    <w:p w:rsidR="00A87A25" w:rsidRPr="002151D3" w:rsidRDefault="00A87A25" w:rsidP="00445608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rFonts w:eastAsia="Times New Roman" w:cstheme="minorHAnsi"/>
        </w:rPr>
      </w:pPr>
      <w:r w:rsidRPr="002151D3">
        <w:rPr>
          <w:rFonts w:cstheme="minorHAnsi"/>
        </w:rPr>
        <w:t>спецификација опреме</w:t>
      </w:r>
      <w:r w:rsidR="001B2966">
        <w:rPr>
          <w:rFonts w:cstheme="minorHAnsi"/>
          <w:lang w:val="sr-Cyrl-RS"/>
        </w:rPr>
        <w:t xml:space="preserve">, </w:t>
      </w:r>
      <w:r w:rsidR="000F1E38">
        <w:rPr>
          <w:rFonts w:cstheme="minorHAnsi"/>
          <w:lang w:val="sr-Cyrl-RS"/>
        </w:rPr>
        <w:t xml:space="preserve">машина и радова </w:t>
      </w:r>
      <w:r w:rsidR="001B2966">
        <w:rPr>
          <w:rFonts w:cstheme="minorHAnsi"/>
          <w:lang w:val="sr-Cyrl-RS"/>
        </w:rPr>
        <w:t xml:space="preserve"> </w:t>
      </w:r>
      <w:r w:rsidRPr="002151D3">
        <w:rPr>
          <w:rFonts w:cstheme="minorHAnsi"/>
        </w:rPr>
        <w:t xml:space="preserve">која треба да садржи основне карактеристике </w:t>
      </w:r>
      <w:r w:rsidR="001B2966">
        <w:rPr>
          <w:rFonts w:cstheme="minorHAnsi"/>
          <w:lang w:val="sr-Cyrl-RS"/>
        </w:rPr>
        <w:t>предмета набавке</w:t>
      </w:r>
      <w:r w:rsidR="000F1E38">
        <w:rPr>
          <w:rFonts w:cstheme="minorHAnsi"/>
          <w:lang w:val="sr-Cyrl-RS"/>
        </w:rPr>
        <w:t xml:space="preserve"> или радова</w:t>
      </w:r>
      <w:r w:rsidRPr="002151D3">
        <w:rPr>
          <w:rFonts w:cstheme="minorHAnsi"/>
        </w:rPr>
        <w:t>, врсту, количину и процењену вредност</w:t>
      </w:r>
      <w:r w:rsidR="000F1E38">
        <w:rPr>
          <w:rFonts w:cstheme="minorHAnsi"/>
          <w:lang w:val="sr-Cyrl-RS"/>
        </w:rPr>
        <w:t xml:space="preserve"> опреме, машина и/или </w:t>
      </w:r>
      <w:r w:rsidR="008D3421" w:rsidRPr="00AD445B">
        <w:rPr>
          <w:rFonts w:cstheme="minorHAnsi"/>
          <w:lang w:val="sr-Cyrl-RS"/>
        </w:rPr>
        <w:t xml:space="preserve">предмера </w:t>
      </w:r>
      <w:r w:rsidR="000F1E38" w:rsidRPr="00AD445B">
        <w:rPr>
          <w:rFonts w:cstheme="minorHAnsi"/>
          <w:lang w:val="sr-Cyrl-RS"/>
        </w:rPr>
        <w:t>радова</w:t>
      </w:r>
      <w:r w:rsidRPr="002151D3">
        <w:rPr>
          <w:rFonts w:cstheme="minorHAnsi"/>
        </w:rPr>
        <w:t xml:space="preserve"> на основу информативних понуда прикупљених од потенцијалних понуђача (уз спецификацију достављају се </w:t>
      </w:r>
      <w:r w:rsidR="00EC0979" w:rsidRPr="002151D3">
        <w:rPr>
          <w:rFonts w:cstheme="minorHAnsi"/>
        </w:rPr>
        <w:t>и наведене информативне понуде)</w:t>
      </w:r>
      <w:r w:rsidR="00EC0979" w:rsidRPr="002151D3">
        <w:rPr>
          <w:rFonts w:cstheme="minorHAnsi"/>
          <w:lang w:val="sr-Cyrl-RS"/>
        </w:rPr>
        <w:t>;</w:t>
      </w:r>
    </w:p>
    <w:p w:rsidR="002151D3" w:rsidRPr="002151D3" w:rsidRDefault="002151D3" w:rsidP="00445608">
      <w:pPr>
        <w:widowControl w:val="0"/>
        <w:spacing w:line="240" w:lineRule="auto"/>
        <w:contextualSpacing/>
        <w:jc w:val="both"/>
        <w:rPr>
          <w:rFonts w:eastAsia="Times New Roman" w:cstheme="minorHAnsi"/>
        </w:rPr>
      </w:pPr>
    </w:p>
    <w:p w:rsidR="005337F7" w:rsidRDefault="00EC0979" w:rsidP="00445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 w:rsidRPr="00BF5F77">
        <w:rPr>
          <w:rFonts w:cstheme="minorHAnsi"/>
        </w:rPr>
        <w:t>изјава подносиоца пријаве да по неком другом основу не користи бесповратна подстицајна средства за исту намену;</w:t>
      </w:r>
    </w:p>
    <w:p w:rsidR="00445608" w:rsidRPr="00445608" w:rsidRDefault="00445608" w:rsidP="00445608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</w:p>
    <w:p w:rsidR="005337F7" w:rsidRDefault="005337F7" w:rsidP="00445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lang w:val="sr-Cyrl-RS"/>
        </w:rPr>
        <w:t>индикатор подрачуна из евиденције Корисника јавних средстава , код управе за трезор за ову намену ( са бројем рачуна)</w:t>
      </w:r>
      <w:r w:rsidR="00712A73">
        <w:rPr>
          <w:rFonts w:cstheme="minorHAnsi"/>
          <w:lang w:val="sr-Cyrl-RS"/>
        </w:rPr>
        <w:t>.</w:t>
      </w:r>
    </w:p>
    <w:p w:rsidR="00EC0979" w:rsidRDefault="00EC0979" w:rsidP="005337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:rsidR="00D867C4" w:rsidRDefault="00D867C4" w:rsidP="00D867C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b/>
          <w:lang w:val="sr-Cyrl-RS"/>
        </w:rPr>
      </w:pPr>
      <w:r w:rsidRPr="00EC0979">
        <w:rPr>
          <w:rFonts w:cstheme="minorHAnsi"/>
          <w:b/>
          <w:lang w:val="sr-Cyrl-RS"/>
        </w:rPr>
        <w:t xml:space="preserve">За ставку 1. </w:t>
      </w:r>
      <w:r w:rsidR="00712A73">
        <w:rPr>
          <w:rFonts w:cstheme="minorHAnsi"/>
          <w:b/>
          <w:lang w:val="sr-Cyrl-RS"/>
        </w:rPr>
        <w:t>Н</w:t>
      </w:r>
      <w:r w:rsidRPr="00EC0979">
        <w:rPr>
          <w:rFonts w:cstheme="minorHAnsi"/>
          <w:b/>
          <w:lang w:val="sr-Cyrl-RS"/>
        </w:rPr>
        <w:t>абавка опреме за обилазак терена</w:t>
      </w:r>
      <w:r w:rsidR="00717F9A">
        <w:rPr>
          <w:rFonts w:cstheme="minorHAnsi"/>
          <w:b/>
          <w:lang w:val="sr-Cyrl-RS"/>
        </w:rPr>
        <w:t xml:space="preserve"> потребно је додатно доставити</w:t>
      </w:r>
      <w:r w:rsidRPr="00EC0979">
        <w:rPr>
          <w:rFonts w:cstheme="minorHAnsi"/>
          <w:b/>
          <w:lang w:val="sr-Cyrl-RS"/>
        </w:rPr>
        <w:t xml:space="preserve">: </w:t>
      </w:r>
    </w:p>
    <w:p w:rsidR="00EC0979" w:rsidRDefault="00EC0979" w:rsidP="00D867C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theme="minorHAnsi"/>
          <w:b/>
          <w:lang w:val="sr-Cyrl-RS"/>
        </w:rPr>
      </w:pPr>
    </w:p>
    <w:p w:rsidR="00EC0979" w:rsidRPr="00E20148" w:rsidRDefault="00EC0979" w:rsidP="00EC09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2143B">
        <w:rPr>
          <w:lang w:val="sr-Cyrl-CS"/>
        </w:rPr>
        <w:t>предрачун продавца возила са исказаним начином куповине возила (исплата на рачун добављача возила у целости, кредит или лизинг) или предуговор са копијом саобраћајне дозволе за набавку половног</w:t>
      </w:r>
      <w:r w:rsidR="00A72180">
        <w:rPr>
          <w:lang w:val="sr-Cyrl-CS"/>
        </w:rPr>
        <w:t xml:space="preserve"> путничког </w:t>
      </w:r>
      <w:r w:rsidR="00E20148">
        <w:rPr>
          <w:lang w:val="sr-Cyrl-CS"/>
        </w:rPr>
        <w:t xml:space="preserve">или </w:t>
      </w:r>
      <w:r w:rsidR="00A72180">
        <w:rPr>
          <w:lang w:val="sr-Cyrl-CS"/>
        </w:rPr>
        <w:t xml:space="preserve"> мањег </w:t>
      </w:r>
      <w:r w:rsidRPr="0062143B">
        <w:rPr>
          <w:lang w:val="sr-Cyrl-CS"/>
        </w:rPr>
        <w:t xml:space="preserve"> </w:t>
      </w:r>
      <w:r w:rsidR="00A72180" w:rsidRPr="00E20148">
        <w:rPr>
          <w:rFonts w:cs="Calibri"/>
          <w:lang w:val="sr-Cyrl-RS"/>
        </w:rPr>
        <w:t>теретног возила или</w:t>
      </w:r>
      <w:r w:rsidR="00E20148" w:rsidRPr="00E20148">
        <w:rPr>
          <w:rFonts w:cs="Calibri"/>
          <w:lang w:val="sr-Cyrl-RS"/>
        </w:rPr>
        <w:t xml:space="preserve"> </w:t>
      </w:r>
      <w:r w:rsidR="00A72180" w:rsidRPr="00E20148">
        <w:rPr>
          <w:rFonts w:cs="Calibri"/>
          <w:lang w:val="sr-Cyrl-RS"/>
        </w:rPr>
        <w:t>четворот</w:t>
      </w:r>
      <w:r w:rsidR="00E20148" w:rsidRPr="00E20148">
        <w:rPr>
          <w:rFonts w:cs="Calibri"/>
          <w:lang w:val="sr-Cyrl-RS"/>
        </w:rPr>
        <w:t>очкаша</w:t>
      </w:r>
      <w:r w:rsidRPr="00E20148">
        <w:rPr>
          <w:lang w:val="sr-Latn-RS"/>
        </w:rPr>
        <w:t xml:space="preserve">, </w:t>
      </w:r>
      <w:r w:rsidRPr="00E20148">
        <w:rPr>
          <w:lang w:val="sr-Cyrl-RS"/>
        </w:rPr>
        <w:t xml:space="preserve">које </w:t>
      </w:r>
      <w:r w:rsidRPr="00E20148">
        <w:rPr>
          <w:lang w:val="sr-Cyrl-CS"/>
        </w:rPr>
        <w:t>не може бити старије од 8 година</w:t>
      </w:r>
      <w:r w:rsidRPr="00E20148">
        <w:rPr>
          <w:sz w:val="20"/>
          <w:szCs w:val="20"/>
          <w:lang w:val="sr-Cyrl-CS"/>
        </w:rPr>
        <w:t>.</w:t>
      </w:r>
    </w:p>
    <w:p w:rsidR="00717F9A" w:rsidRDefault="00717F9A" w:rsidP="00717F9A">
      <w:pPr>
        <w:pStyle w:val="ListParagraph"/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  <w:lang w:val="sr-Cyrl-CS"/>
        </w:rPr>
      </w:pPr>
    </w:p>
    <w:p w:rsidR="00717F9A" w:rsidRDefault="00717F9A" w:rsidP="0071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lang w:val="sr-Cyrl-RS"/>
        </w:rPr>
      </w:pPr>
      <w:r>
        <w:rPr>
          <w:rFonts w:cs="Calibri-Bold"/>
          <w:b/>
          <w:bCs/>
          <w:lang w:val="sr-Cyrl-RS"/>
        </w:rPr>
        <w:t>За ставку 3. О</w:t>
      </w:r>
      <w:r w:rsidRPr="00E33956">
        <w:rPr>
          <w:rFonts w:cs="Calibri-Bold"/>
          <w:b/>
          <w:bCs/>
        </w:rPr>
        <w:t xml:space="preserve">преме за </w:t>
      </w:r>
      <w:r w:rsidRPr="00E33956">
        <w:rPr>
          <w:rFonts w:cs="Calibri-Bold"/>
          <w:b/>
          <w:bCs/>
          <w:lang w:val="sr-Cyrl-RS"/>
        </w:rPr>
        <w:t>лабораторијске анализе узорака земљишта и пољопривредних производа</w:t>
      </w:r>
      <w:r>
        <w:rPr>
          <w:rFonts w:cs="Calibri-Bold"/>
          <w:b/>
          <w:bCs/>
          <w:lang w:val="sr-Cyrl-RS"/>
        </w:rPr>
        <w:t xml:space="preserve"> </w:t>
      </w:r>
      <w:r>
        <w:rPr>
          <w:rFonts w:cstheme="minorHAnsi"/>
          <w:b/>
          <w:lang w:val="sr-Cyrl-RS"/>
        </w:rPr>
        <w:t>потребно је додатно доставити</w:t>
      </w:r>
      <w:r w:rsidRPr="00EC0979">
        <w:rPr>
          <w:rFonts w:cstheme="minorHAnsi"/>
          <w:b/>
          <w:lang w:val="sr-Cyrl-RS"/>
        </w:rPr>
        <w:t>:</w:t>
      </w:r>
    </w:p>
    <w:p w:rsidR="00717F9A" w:rsidRDefault="00717F9A" w:rsidP="00717F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17F9A" w:rsidRDefault="00717F9A" w:rsidP="00717F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17F9A">
        <w:rPr>
          <w:rFonts w:cstheme="minorHAnsi"/>
        </w:rPr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</w:t>
      </w:r>
    </w:p>
    <w:p w:rsidR="00717F9A" w:rsidRDefault="00717F9A" w:rsidP="00717F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17F9A" w:rsidRPr="00717F9A" w:rsidRDefault="00717F9A" w:rsidP="00717F9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17F9A">
        <w:rPr>
          <w:rFonts w:cstheme="minorHAnsi"/>
        </w:rPr>
        <w:t>Уколико је предрачун исказан у страној валути, неопходно је у обрасцу пријаве унети вредност опреме у динарској против</w:t>
      </w:r>
      <w:r w:rsidR="00B61764">
        <w:rPr>
          <w:rFonts w:cstheme="minorHAnsi"/>
          <w:lang w:val="sr-Cyrl-RS"/>
        </w:rPr>
        <w:t xml:space="preserve"> </w:t>
      </w:r>
      <w:r w:rsidRPr="00717F9A">
        <w:rPr>
          <w:rFonts w:cstheme="minorHAnsi"/>
        </w:rPr>
        <w:t>вредности, обрачунатој по средњем курсу НБС, на дан издавања предрачуна.</w:t>
      </w:r>
    </w:p>
    <w:p w:rsidR="00717F9A" w:rsidRPr="00E33956" w:rsidRDefault="00717F9A" w:rsidP="0071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-Bold"/>
          <w:b/>
          <w:bCs/>
          <w:lang w:val="en-US"/>
        </w:rPr>
      </w:pPr>
    </w:p>
    <w:p w:rsidR="000F2A75" w:rsidRDefault="00717F9A" w:rsidP="00445608">
      <w:pPr>
        <w:pStyle w:val="ListParagraph1"/>
        <w:autoSpaceDE w:val="0"/>
        <w:autoSpaceDN w:val="0"/>
        <w:adjustRightInd w:val="0"/>
        <w:spacing w:after="0" w:line="240" w:lineRule="auto"/>
        <w:ind w:left="270" w:firstLine="439"/>
        <w:jc w:val="both"/>
        <w:rPr>
          <w:rFonts w:cstheme="minorHAnsi"/>
          <w:b/>
          <w:lang w:val="sr-Cyrl-RS"/>
        </w:rPr>
      </w:pPr>
      <w:r>
        <w:rPr>
          <w:b/>
          <w:lang w:val="sr-Cyrl-RS"/>
        </w:rPr>
        <w:t xml:space="preserve"> За ставку 4.О</w:t>
      </w:r>
      <w:r w:rsidRPr="008D0384">
        <w:rPr>
          <w:b/>
        </w:rPr>
        <w:t>прем</w:t>
      </w:r>
      <w:r>
        <w:rPr>
          <w:b/>
          <w:lang w:val="sr-Cyrl-RS"/>
        </w:rPr>
        <w:t>а</w:t>
      </w:r>
      <w:r w:rsidRPr="008D0384">
        <w:rPr>
          <w:b/>
        </w:rPr>
        <w:t xml:space="preserve"> </w:t>
      </w:r>
      <w:r w:rsidR="004408CE">
        <w:rPr>
          <w:b/>
          <w:lang w:val="sr-Cyrl-RS"/>
        </w:rPr>
        <w:t xml:space="preserve">и машине </w:t>
      </w:r>
      <w:r w:rsidRPr="008D0384">
        <w:rPr>
          <w:b/>
        </w:rPr>
        <w:t>неопходна за извођење огледа</w:t>
      </w:r>
      <w:r w:rsidRPr="00717F9A">
        <w:rPr>
          <w:rFonts w:cstheme="minorHAnsi"/>
          <w:b/>
          <w:lang w:val="sr-Cyrl-RS"/>
        </w:rPr>
        <w:t xml:space="preserve"> </w:t>
      </w:r>
      <w:r>
        <w:rPr>
          <w:rFonts w:cstheme="minorHAnsi"/>
          <w:b/>
          <w:lang w:val="sr-Cyrl-RS"/>
        </w:rPr>
        <w:t xml:space="preserve">потребно је додатно </w:t>
      </w:r>
    </w:p>
    <w:p w:rsidR="00717F9A" w:rsidRPr="00E33956" w:rsidRDefault="00717F9A" w:rsidP="00445608">
      <w:pPr>
        <w:pStyle w:val="ListParagraph1"/>
        <w:autoSpaceDE w:val="0"/>
        <w:autoSpaceDN w:val="0"/>
        <w:adjustRightInd w:val="0"/>
        <w:spacing w:after="0" w:line="240" w:lineRule="auto"/>
        <w:ind w:left="270" w:firstLine="439"/>
        <w:jc w:val="both"/>
        <w:rPr>
          <w:rFonts w:cs="Calibri-Bold"/>
          <w:b/>
          <w:bCs/>
          <w:lang w:val="sr-Cyrl-RS"/>
        </w:rPr>
      </w:pPr>
      <w:r>
        <w:rPr>
          <w:rFonts w:cstheme="minorHAnsi"/>
          <w:b/>
          <w:lang w:val="sr-Cyrl-RS"/>
        </w:rPr>
        <w:t>доставити</w:t>
      </w:r>
      <w:r w:rsidRPr="00EC0979">
        <w:rPr>
          <w:rFonts w:cstheme="minorHAnsi"/>
          <w:b/>
          <w:lang w:val="sr-Cyrl-RS"/>
        </w:rPr>
        <w:t>:</w:t>
      </w:r>
    </w:p>
    <w:p w:rsidR="00EC0979" w:rsidRPr="00EC0979" w:rsidRDefault="00EC0979" w:rsidP="006214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sr-Cyrl-RS"/>
        </w:rPr>
      </w:pPr>
    </w:p>
    <w:p w:rsidR="00C41ABC" w:rsidRPr="00C41ABC" w:rsidRDefault="007E4E02" w:rsidP="00717F9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lang w:val="sr-Cyrl-RS"/>
        </w:rPr>
        <w:t xml:space="preserve">У колико правно лице за извођење огледа користи државно земљиште узето у закуп </w:t>
      </w:r>
      <w:r w:rsidR="00D72030">
        <w:rPr>
          <w:rFonts w:cstheme="minorHAnsi"/>
          <w:lang w:val="sr-Cyrl-RS"/>
        </w:rPr>
        <w:t xml:space="preserve">                  (у колико плаћа закуп)</w:t>
      </w:r>
      <w:r w:rsidR="00D72030" w:rsidRPr="00717F9A">
        <w:rPr>
          <w:rFonts w:cstheme="minorHAnsi"/>
        </w:rPr>
        <w:t xml:space="preserve"> </w:t>
      </w:r>
      <w:r w:rsidR="00D72030">
        <w:rPr>
          <w:rFonts w:cstheme="minorHAnsi"/>
          <w:lang w:val="sr-Cyrl-RS"/>
        </w:rPr>
        <w:t xml:space="preserve">доставити: </w:t>
      </w:r>
      <w:r w:rsidR="00A87A25" w:rsidRPr="00717F9A">
        <w:rPr>
          <w:rFonts w:cstheme="minorHAnsi"/>
        </w:rPr>
        <w:t>доказ о измиреним доспелим обавезама за закуп пољопривредног земљишта у државној својини</w:t>
      </w:r>
      <w:r w:rsidR="00D72030">
        <w:rPr>
          <w:rFonts w:cstheme="minorHAnsi"/>
          <w:lang w:val="sr-Cyrl-RS"/>
        </w:rPr>
        <w:t xml:space="preserve"> </w:t>
      </w:r>
      <w:r w:rsidR="00A87A25" w:rsidRPr="00717F9A">
        <w:rPr>
          <w:rFonts w:cstheme="minorHAnsi"/>
        </w:rPr>
        <w:t>(</w:t>
      </w:r>
      <w:r>
        <w:rPr>
          <w:rFonts w:cstheme="minorHAnsi"/>
          <w:lang w:val="sr-Cyrl-RS"/>
        </w:rPr>
        <w:t>фотокопија</w:t>
      </w:r>
      <w:r w:rsidR="00B61764">
        <w:rPr>
          <w:rFonts w:cstheme="minorHAnsi"/>
          <w:lang w:val="sr-Cyrl-RS"/>
        </w:rPr>
        <w:t xml:space="preserve">: </w:t>
      </w:r>
      <w:r>
        <w:rPr>
          <w:rFonts w:cstheme="minorHAnsi"/>
          <w:lang w:val="sr-Cyrl-RS"/>
        </w:rPr>
        <w:t xml:space="preserve"> </w:t>
      </w:r>
      <w:r w:rsidR="00A87A25" w:rsidRPr="00717F9A">
        <w:rPr>
          <w:rFonts w:cstheme="minorHAnsi"/>
        </w:rPr>
        <w:t>уговор</w:t>
      </w:r>
      <w:r>
        <w:rPr>
          <w:rFonts w:cstheme="minorHAnsi"/>
          <w:lang w:val="sr-Cyrl-RS"/>
        </w:rPr>
        <w:t>а</w:t>
      </w:r>
      <w:r>
        <w:rPr>
          <w:rFonts w:cstheme="minorHAnsi"/>
        </w:rPr>
        <w:t xml:space="preserve">, </w:t>
      </w:r>
      <w:r w:rsidR="00A87A25" w:rsidRPr="00717F9A">
        <w:rPr>
          <w:rFonts w:cstheme="minorHAnsi"/>
        </w:rPr>
        <w:t xml:space="preserve"> потврд</w:t>
      </w:r>
      <w:r>
        <w:rPr>
          <w:rFonts w:cstheme="minorHAnsi"/>
          <w:lang w:val="sr-Cyrl-RS"/>
        </w:rPr>
        <w:t>е или решења</w:t>
      </w:r>
    </w:p>
    <w:p w:rsidR="007E4E02" w:rsidRPr="0019223F" w:rsidRDefault="007E4E02" w:rsidP="00E20148">
      <w:pPr>
        <w:pStyle w:val="ListParagraph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lang w:val="sr-Cyrl-RS"/>
        </w:rPr>
      </w:pPr>
      <w:r>
        <w:rPr>
          <w:rFonts w:cstheme="minorHAnsi"/>
          <w:lang w:val="sr-Cyrl-RS"/>
        </w:rPr>
        <w:t xml:space="preserve"> </w:t>
      </w:r>
      <w:r w:rsidR="00A87A25" w:rsidRPr="0019223F">
        <w:rPr>
          <w:rFonts w:cstheme="minorHAnsi"/>
          <w:lang w:val="sr-Cyrl-RS"/>
        </w:rPr>
        <w:t>надлежног органа</w:t>
      </w:r>
      <w:r>
        <w:rPr>
          <w:rFonts w:cstheme="minorHAnsi"/>
          <w:lang w:val="sr-Cyrl-RS"/>
        </w:rPr>
        <w:t>)</w:t>
      </w:r>
      <w:r w:rsidR="00A87A25" w:rsidRPr="0019223F">
        <w:rPr>
          <w:rFonts w:cstheme="minorHAnsi"/>
          <w:lang w:val="sr-Cyrl-RS"/>
        </w:rPr>
        <w:t xml:space="preserve">, и доказ </w:t>
      </w:r>
      <w:r w:rsidR="00A87A25" w:rsidRPr="00717F9A">
        <w:rPr>
          <w:rFonts w:cstheme="minorHAnsi"/>
        </w:rPr>
        <w:t>o</w:t>
      </w:r>
      <w:r w:rsidR="00A87A25" w:rsidRPr="0019223F">
        <w:rPr>
          <w:rFonts w:cstheme="minorHAnsi"/>
          <w:lang w:val="sr-Cyrl-RS"/>
        </w:rPr>
        <w:t xml:space="preserve"> извршеном плаћању</w:t>
      </w:r>
      <w:r w:rsidR="00D72030">
        <w:rPr>
          <w:rFonts w:cstheme="minorHAnsi"/>
          <w:lang w:val="sr-Cyrl-RS"/>
        </w:rPr>
        <w:t xml:space="preserve"> ( копија уплатнице или извод из банке где се види да је закуп плаћен</w:t>
      </w:r>
      <w:r w:rsidR="004408CE">
        <w:rPr>
          <w:rFonts w:cstheme="minorHAnsi"/>
          <w:lang w:val="sr-Cyrl-RS"/>
        </w:rPr>
        <w:t>.</w:t>
      </w:r>
    </w:p>
    <w:p w:rsidR="007E4E02" w:rsidRPr="007E4E02" w:rsidRDefault="007E4E02" w:rsidP="004408CE">
      <w:pPr>
        <w:pStyle w:val="ListParagraph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lang w:val="sr-Cyrl-RS"/>
        </w:rPr>
        <w:t xml:space="preserve"> У колико правно лице за извођење огледа користи државно земљиште узето у закуп без накнаде</w:t>
      </w:r>
      <w:r w:rsidR="00D72030">
        <w:rPr>
          <w:rFonts w:cstheme="minorHAnsi"/>
          <w:lang w:val="sr-Cyrl-RS"/>
        </w:rPr>
        <w:t xml:space="preserve"> </w:t>
      </w:r>
      <w:r w:rsidR="00B61764">
        <w:rPr>
          <w:rFonts w:cstheme="minorHAnsi"/>
          <w:lang w:val="sr-Cyrl-RS"/>
        </w:rPr>
        <w:t>д</w:t>
      </w:r>
      <w:r w:rsidR="00D72030">
        <w:rPr>
          <w:rFonts w:cstheme="minorHAnsi"/>
          <w:lang w:val="sr-Cyrl-RS"/>
        </w:rPr>
        <w:t>оставити: копију уговора( решења) Министарства пољопривреде, шумарства и водоприврде о коришћењу државног земљишта без накнаде.</w:t>
      </w:r>
    </w:p>
    <w:p w:rsidR="002151D3" w:rsidRPr="008F7217" w:rsidRDefault="007E4E02" w:rsidP="008F7217">
      <w:pPr>
        <w:pStyle w:val="ListParagraph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lastRenderedPageBreak/>
        <w:t>За земљиште у власништву</w:t>
      </w:r>
      <w:r w:rsidR="004408CE">
        <w:rPr>
          <w:rFonts w:cstheme="minorHAnsi"/>
          <w:lang w:val="sr-Cyrl-RS"/>
        </w:rPr>
        <w:t xml:space="preserve"> </w:t>
      </w:r>
      <w:r w:rsidR="00D72030">
        <w:rPr>
          <w:rFonts w:cstheme="minorHAnsi"/>
          <w:lang w:val="sr-Cyrl-RS"/>
        </w:rPr>
        <w:t>доставити</w:t>
      </w:r>
      <w:r>
        <w:rPr>
          <w:rFonts w:cstheme="minorHAnsi"/>
          <w:lang w:val="sr-Cyrl-RS"/>
        </w:rPr>
        <w:t xml:space="preserve"> копију </w:t>
      </w:r>
      <w:r w:rsidR="005633B6" w:rsidRPr="00717F9A">
        <w:rPr>
          <w:rFonts w:cstheme="minorHAnsi"/>
          <w:lang w:val="sr-Cyrl-RS"/>
        </w:rPr>
        <w:t>и</w:t>
      </w:r>
      <w:r w:rsidR="00585494" w:rsidRPr="00717F9A">
        <w:rPr>
          <w:rFonts w:cstheme="minorHAnsi"/>
        </w:rPr>
        <w:t>звод</w:t>
      </w:r>
      <w:r w:rsidR="004408CE">
        <w:rPr>
          <w:rFonts w:cstheme="minorHAnsi"/>
          <w:lang w:val="sr-Cyrl-RS"/>
        </w:rPr>
        <w:t>а</w:t>
      </w:r>
      <w:r w:rsidR="00585494" w:rsidRPr="00717F9A">
        <w:rPr>
          <w:rFonts w:cstheme="minorHAnsi"/>
        </w:rPr>
        <w:t xml:space="preserve"> из катастра непокретности с подацима о власништву </w:t>
      </w:r>
      <w:r w:rsidR="008F7217">
        <w:rPr>
          <w:rFonts w:cstheme="minorHAnsi"/>
          <w:lang w:val="sr-Cyrl-RS"/>
        </w:rPr>
        <w:t>к</w:t>
      </w:r>
      <w:r w:rsidR="00585494" w:rsidRPr="00717F9A">
        <w:rPr>
          <w:rFonts w:cstheme="minorHAnsi"/>
        </w:rPr>
        <w:t>атастарске парцеле</w:t>
      </w:r>
      <w:r w:rsidR="00717F9A">
        <w:rPr>
          <w:rFonts w:cstheme="minorHAnsi"/>
          <w:lang w:val="sr-Cyrl-RS"/>
        </w:rPr>
        <w:t xml:space="preserve"> у власништву</w:t>
      </w:r>
      <w:r w:rsidR="004408CE">
        <w:rPr>
          <w:rFonts w:cstheme="minorHAnsi"/>
          <w:lang w:val="sr-Cyrl-RS"/>
        </w:rPr>
        <w:t>.</w:t>
      </w:r>
    </w:p>
    <w:p w:rsidR="002151D3" w:rsidRPr="0062143B" w:rsidRDefault="002151D3" w:rsidP="00A87A2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cstheme="minorHAnsi"/>
        </w:rPr>
      </w:pPr>
    </w:p>
    <w:p w:rsidR="00A87A25" w:rsidRPr="0062143B" w:rsidRDefault="00A87A25" w:rsidP="004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62143B">
        <w:rPr>
          <w:rFonts w:cstheme="minorHAnsi"/>
        </w:rPr>
        <w:t>Комисија задржава право да поред наведених затражи и друга документа.</w:t>
      </w:r>
    </w:p>
    <w:p w:rsidR="000F2A75" w:rsidRDefault="00A87A25" w:rsidP="004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lang w:val="sr-Cyrl-RS"/>
        </w:rPr>
      </w:pPr>
      <w:r w:rsidRPr="0062143B">
        <w:rPr>
          <w:rFonts w:cstheme="minorHAnsi"/>
        </w:rPr>
        <w:t xml:space="preserve">Поступак доношења одлуке је у складу с </w:t>
      </w:r>
      <w:r w:rsidR="004D4CC5">
        <w:rPr>
          <w:rFonts w:cstheme="minorHAnsi"/>
          <w:lang w:val="sr-Cyrl-RS"/>
        </w:rPr>
        <w:t xml:space="preserve">Правилником о додели средстава по Јавном </w:t>
      </w:r>
    </w:p>
    <w:p w:rsidR="00A87A25" w:rsidRPr="00BF5F77" w:rsidRDefault="004D4CC5" w:rsidP="0044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  <w:lang w:val="sr-Cyrl-RS"/>
        </w:rPr>
        <w:t>позиву</w:t>
      </w:r>
      <w:r w:rsidR="00A87A25" w:rsidRPr="00BF5F77">
        <w:rPr>
          <w:rFonts w:cstheme="minorHAnsi"/>
        </w:rPr>
        <w:t>.</w:t>
      </w:r>
    </w:p>
    <w:p w:rsidR="00445608" w:rsidRDefault="00C41ABC" w:rsidP="00C41ABC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theme="minorHAnsi"/>
        </w:rPr>
      </w:pPr>
      <w:r w:rsidRPr="00E20148">
        <w:rPr>
          <w:rFonts w:cstheme="minorHAnsi"/>
        </w:rPr>
        <w:t xml:space="preserve"> </w:t>
      </w:r>
    </w:p>
    <w:p w:rsidR="000F2A75" w:rsidRDefault="00C41ABC" w:rsidP="00445608">
      <w:pPr>
        <w:pStyle w:val="ListParagraph1"/>
        <w:autoSpaceDE w:val="0"/>
        <w:autoSpaceDN w:val="0"/>
        <w:adjustRightInd w:val="0"/>
        <w:spacing w:after="0" w:line="240" w:lineRule="auto"/>
        <w:ind w:left="270" w:firstLine="439"/>
        <w:jc w:val="both"/>
        <w:rPr>
          <w:b/>
          <w:lang w:val="sr-Cyrl-RS"/>
        </w:rPr>
      </w:pPr>
      <w:r w:rsidRPr="00E20148">
        <w:rPr>
          <w:rFonts w:cstheme="minorHAnsi"/>
          <w:b/>
          <w:lang w:val="sr-Cyrl-RS"/>
        </w:rPr>
        <w:t>За ставку 5.</w:t>
      </w:r>
      <w:r w:rsidRPr="00E20148">
        <w:rPr>
          <w:b/>
          <w:u w:val="single"/>
          <w:lang w:val="sr-Cyrl-RS"/>
        </w:rPr>
        <w:t xml:space="preserve"> </w:t>
      </w:r>
      <w:r w:rsidRPr="00E20148">
        <w:rPr>
          <w:b/>
          <w:lang w:val="sr-Cyrl-RS"/>
        </w:rPr>
        <w:t>Текуће одржавање и опремање намештајем канцеларија и објеката потребно</w:t>
      </w:r>
    </w:p>
    <w:p w:rsidR="00C41ABC" w:rsidRDefault="000F2A75" w:rsidP="000F2A75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  <w:lang w:val="sr-Cyrl-RS"/>
        </w:rPr>
      </w:pPr>
      <w:r>
        <w:rPr>
          <w:rFonts w:cstheme="minorHAnsi"/>
          <w:b/>
        </w:rPr>
        <w:t xml:space="preserve">             </w:t>
      </w:r>
      <w:r w:rsidR="00C41ABC" w:rsidRPr="00E20148">
        <w:rPr>
          <w:b/>
          <w:lang w:val="sr-Cyrl-RS"/>
        </w:rPr>
        <w:t xml:space="preserve"> је додатно доставити</w:t>
      </w:r>
      <w:r w:rsidR="00C41ABC" w:rsidRPr="00E20148">
        <w:rPr>
          <w:b/>
          <w:u w:val="single"/>
          <w:lang w:val="sr-Cyrl-RS"/>
        </w:rPr>
        <w:t>:</w:t>
      </w:r>
    </w:p>
    <w:p w:rsidR="00445608" w:rsidRPr="00E20148" w:rsidRDefault="00445608" w:rsidP="00445608">
      <w:pPr>
        <w:pStyle w:val="ListParagraph1"/>
        <w:autoSpaceDE w:val="0"/>
        <w:autoSpaceDN w:val="0"/>
        <w:adjustRightInd w:val="0"/>
        <w:spacing w:after="0" w:line="240" w:lineRule="auto"/>
        <w:ind w:left="270" w:firstLine="439"/>
        <w:jc w:val="both"/>
        <w:rPr>
          <w:b/>
          <w:u w:val="single"/>
          <w:lang w:val="sr-Cyrl-RS"/>
        </w:rPr>
      </w:pPr>
    </w:p>
    <w:p w:rsidR="00205235" w:rsidRDefault="00C41ABC" w:rsidP="0020523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sr-Cyrl-RS"/>
        </w:rPr>
      </w:pPr>
      <w:r w:rsidRPr="00F763DA">
        <w:rPr>
          <w:rFonts w:cstheme="minorHAnsi"/>
          <w:lang w:val="sr-Cyrl-RS"/>
        </w:rPr>
        <w:t>копију Уговор</w:t>
      </w:r>
      <w:r w:rsidR="00205235">
        <w:rPr>
          <w:rFonts w:cstheme="minorHAnsi"/>
          <w:lang w:val="en-US"/>
        </w:rPr>
        <w:t>a</w:t>
      </w:r>
      <w:r w:rsidRPr="00F763DA">
        <w:rPr>
          <w:rFonts w:cstheme="minorHAnsi"/>
          <w:lang w:val="sr-Cyrl-RS"/>
        </w:rPr>
        <w:t xml:space="preserve"> о закупу коришћених просторија у колико правно лице изнајмљује простор за своје пословање</w:t>
      </w:r>
      <w:r w:rsidR="00205235">
        <w:rPr>
          <w:rFonts w:cstheme="minorHAnsi"/>
          <w:lang w:val="en-US"/>
        </w:rPr>
        <w:t xml:space="preserve"> </w:t>
      </w:r>
    </w:p>
    <w:p w:rsidR="00A87A25" w:rsidRPr="00F763DA" w:rsidRDefault="00E20148" w:rsidP="00205235">
      <w:pPr>
        <w:autoSpaceDE w:val="0"/>
        <w:autoSpaceDN w:val="0"/>
        <w:adjustRightInd w:val="0"/>
        <w:spacing w:after="0" w:line="240" w:lineRule="auto"/>
        <w:ind w:left="990"/>
        <w:contextualSpacing/>
        <w:jc w:val="both"/>
        <w:rPr>
          <w:rFonts w:cstheme="minorHAnsi"/>
          <w:lang w:val="sr-Cyrl-RS"/>
        </w:rPr>
      </w:pPr>
      <w:r w:rsidRPr="00F763DA">
        <w:rPr>
          <w:rFonts w:cstheme="minorHAnsi"/>
          <w:lang w:val="sr-Cyrl-RS"/>
        </w:rPr>
        <w:t xml:space="preserve"> </w:t>
      </w:r>
    </w:p>
    <w:p w:rsidR="00A87A25" w:rsidRPr="00BF5F77" w:rsidRDefault="00A87A25" w:rsidP="009F51BD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BF5F77">
        <w:rPr>
          <w:rFonts w:asciiTheme="minorHAnsi" w:hAnsiTheme="minorHAnsi" w:cstheme="minorHAnsi"/>
          <w:b/>
          <w:u w:val="single"/>
        </w:rPr>
        <w:t>ПОСТУПАК ДОНОШЕЊА ОДЛУКЕ</w:t>
      </w:r>
    </w:p>
    <w:p w:rsidR="00A87A25" w:rsidRPr="00BF5F77" w:rsidRDefault="00A87A25" w:rsidP="00A87A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cstheme="minorHAnsi"/>
        </w:rPr>
      </w:pPr>
    </w:p>
    <w:p w:rsidR="00E96CF8" w:rsidRPr="002A54D1" w:rsidRDefault="00900FDC" w:rsidP="00E96C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FF0000"/>
          <w:lang w:val="sr-Cyrl-RS"/>
        </w:rPr>
      </w:pPr>
      <w:r w:rsidRPr="0062143B">
        <w:rPr>
          <w:rFonts w:cstheme="minorHAnsi"/>
          <w:lang w:val="sr-Cyrl-RS"/>
        </w:rPr>
        <w:t xml:space="preserve">           </w:t>
      </w:r>
      <w:r w:rsidR="00A87A25" w:rsidRPr="0019223F">
        <w:rPr>
          <w:rFonts w:cstheme="minorHAnsi"/>
          <w:lang w:val="sr-Cyrl-RS"/>
        </w:rPr>
        <w:t xml:space="preserve">Поступак доношења одлуке регулисан је у складу са Правилником о спровођењу конкурса које расписује </w:t>
      </w:r>
      <w:r w:rsidR="0062143B" w:rsidRPr="0062143B">
        <w:rPr>
          <w:rFonts w:cstheme="minorHAnsi"/>
          <w:lang w:val="sr-Cyrl-RS"/>
        </w:rPr>
        <w:t>С</w:t>
      </w:r>
      <w:r w:rsidR="00A87A25" w:rsidRPr="0019223F">
        <w:rPr>
          <w:rFonts w:cstheme="minorHAnsi"/>
          <w:lang w:val="sr-Cyrl-RS"/>
        </w:rPr>
        <w:t xml:space="preserve">екретаријат и Правилником </w:t>
      </w:r>
      <w:r w:rsidR="00E96CF8" w:rsidRPr="0062143B">
        <w:rPr>
          <w:rFonts w:cstheme="minorHAnsi"/>
          <w:bCs/>
          <w:lang w:val="sr-Cyrl-RS"/>
        </w:rPr>
        <w:t xml:space="preserve">за </w:t>
      </w:r>
      <w:r w:rsidR="004D4CC5">
        <w:rPr>
          <w:rFonts w:cstheme="minorHAnsi"/>
          <w:bCs/>
          <w:lang w:val="sr-Cyrl-RS"/>
        </w:rPr>
        <w:t>доделу</w:t>
      </w:r>
      <w:r w:rsidR="00E96CF8" w:rsidRPr="0062143B">
        <w:rPr>
          <w:rFonts w:cstheme="minorHAnsi"/>
          <w:bCs/>
          <w:lang w:val="sr-Cyrl-RS"/>
        </w:rPr>
        <w:t xml:space="preserve"> средстава </w:t>
      </w:r>
      <w:r w:rsidR="00D81DE1" w:rsidRPr="0062143B">
        <w:rPr>
          <w:rFonts w:cstheme="minorHAnsi"/>
          <w:bCs/>
          <w:lang w:val="sr-Cyrl-RS"/>
        </w:rPr>
        <w:t xml:space="preserve"> по Јавном позиву   за набаку опреме , машина и </w:t>
      </w:r>
      <w:r w:rsidR="00E20148">
        <w:rPr>
          <w:rFonts w:cstheme="minorHAnsi"/>
          <w:bCs/>
          <w:lang w:val="sr-Cyrl-RS"/>
        </w:rPr>
        <w:t xml:space="preserve">одржавање објеката </w:t>
      </w:r>
      <w:r w:rsidR="00E20148" w:rsidRPr="00100826">
        <w:rPr>
          <w:rFonts w:cstheme="minorHAnsi"/>
          <w:bCs/>
          <w:lang w:val="sr-Cyrl-RS"/>
        </w:rPr>
        <w:t xml:space="preserve"> </w:t>
      </w:r>
      <w:r w:rsidR="00D81DE1" w:rsidRPr="0062143B">
        <w:rPr>
          <w:rFonts w:cstheme="minorHAnsi"/>
          <w:bCs/>
          <w:lang w:val="sr-Cyrl-RS"/>
        </w:rPr>
        <w:t xml:space="preserve"> који се користе </w:t>
      </w:r>
      <w:r w:rsidR="00D25037">
        <w:rPr>
          <w:rFonts w:cstheme="minorHAnsi"/>
          <w:bCs/>
          <w:lang w:val="sr-Cyrl-RS"/>
        </w:rPr>
        <w:t>за</w:t>
      </w:r>
      <w:r w:rsidR="00D25037" w:rsidRPr="00100826">
        <w:rPr>
          <w:rFonts w:cstheme="minorHAnsi"/>
          <w:bCs/>
          <w:lang w:val="sr-Cyrl-RS"/>
        </w:rPr>
        <w:t xml:space="preserve">  обављањ</w:t>
      </w:r>
      <w:r w:rsidR="00D25037">
        <w:rPr>
          <w:rFonts w:cstheme="minorHAnsi"/>
          <w:bCs/>
          <w:lang w:val="sr-Cyrl-RS"/>
        </w:rPr>
        <w:t>е</w:t>
      </w:r>
      <w:r w:rsidR="00D25037" w:rsidRPr="00100826">
        <w:rPr>
          <w:rFonts w:cstheme="minorHAnsi"/>
          <w:bCs/>
          <w:lang w:val="sr-Cyrl-RS"/>
        </w:rPr>
        <w:t xml:space="preserve"> саветодавни</w:t>
      </w:r>
      <w:r w:rsidR="00445608">
        <w:rPr>
          <w:rFonts w:cstheme="minorHAnsi"/>
          <w:bCs/>
          <w:lang w:val="sr-Cyrl-RS"/>
        </w:rPr>
        <w:t>х послова у 2023.години</w:t>
      </w:r>
      <w:r w:rsidR="00445608" w:rsidRPr="00445608">
        <w:rPr>
          <w:rFonts w:cstheme="minorHAnsi"/>
          <w:bCs/>
          <w:color w:val="FF0000"/>
          <w:lang w:val="sr-Cyrl-RS"/>
        </w:rPr>
        <w:t>.</w:t>
      </w:r>
    </w:p>
    <w:p w:rsidR="00A87A25" w:rsidRPr="0019223F" w:rsidRDefault="00A87A25" w:rsidP="00E96CF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cstheme="minorHAnsi"/>
          <w:strike/>
          <w:lang w:val="sr-Cyrl-RS"/>
        </w:rPr>
      </w:pPr>
    </w:p>
    <w:p w:rsidR="00A87A25" w:rsidRPr="0019223F" w:rsidRDefault="00A87A25" w:rsidP="00A87A2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cstheme="minorHAnsi"/>
          <w:lang w:val="sr-Cyrl-RS"/>
        </w:rPr>
      </w:pPr>
    </w:p>
    <w:p w:rsidR="00A87A25" w:rsidRPr="00BF5F77" w:rsidRDefault="00A87A25" w:rsidP="009F51BD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BF5F77">
        <w:rPr>
          <w:rFonts w:asciiTheme="minorHAnsi" w:hAnsiTheme="minorHAnsi" w:cstheme="minorHAnsi"/>
          <w:b/>
          <w:u w:val="single"/>
        </w:rPr>
        <w:t>ИСПЛАТА БЕСПОВРАТНИХ СРЕДСТАВА</w:t>
      </w:r>
      <w:r w:rsidRPr="00BF5F77">
        <w:rPr>
          <w:rFonts w:asciiTheme="minorHAnsi" w:hAnsiTheme="minorHAnsi" w:cstheme="minorHAnsi"/>
        </w:rPr>
        <w:t xml:space="preserve"> </w:t>
      </w:r>
    </w:p>
    <w:p w:rsidR="00A87A25" w:rsidRPr="00BF5F77" w:rsidRDefault="00A87A25" w:rsidP="00A87A25">
      <w:pPr>
        <w:spacing w:after="0" w:line="240" w:lineRule="auto"/>
        <w:ind w:left="720" w:right="-46"/>
        <w:contextualSpacing/>
        <w:jc w:val="both"/>
        <w:rPr>
          <w:rFonts w:cstheme="minorHAnsi"/>
          <w:b/>
          <w:u w:val="single"/>
        </w:rPr>
      </w:pPr>
    </w:p>
    <w:p w:rsidR="00C80F5D" w:rsidRPr="00C80F5D" w:rsidRDefault="00900FDC" w:rsidP="00C80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sr-Cyrl-RS"/>
        </w:rPr>
      </w:pPr>
      <w:r>
        <w:rPr>
          <w:rFonts w:cstheme="minorHAnsi"/>
          <w:lang w:val="sr-Cyrl-RS"/>
        </w:rPr>
        <w:t xml:space="preserve">              </w:t>
      </w:r>
      <w:r w:rsidR="00FE7AA9">
        <w:rPr>
          <w:rFonts w:cstheme="minorHAnsi"/>
          <w:lang w:val="sr-Cyrl-RS"/>
        </w:rPr>
        <w:t xml:space="preserve">Исплата срдстава извршиће се након доношења „Одлуке о </w:t>
      </w:r>
      <w:r w:rsidR="004D4CC5">
        <w:rPr>
          <w:rFonts w:cstheme="minorHAnsi"/>
          <w:lang w:val="sr-Cyrl-RS"/>
        </w:rPr>
        <w:t>додели</w:t>
      </w:r>
      <w:r w:rsidR="00FE7AA9" w:rsidRPr="00E3787B">
        <w:rPr>
          <w:rFonts w:cs="Calibri-Bold"/>
          <w:bCs/>
          <w:sz w:val="20"/>
          <w:szCs w:val="20"/>
          <w:lang w:val="sr-Cyrl-RS"/>
        </w:rPr>
        <w:t xml:space="preserve"> </w:t>
      </w:r>
      <w:r w:rsidR="00FE7AA9" w:rsidRPr="00E3787B">
        <w:rPr>
          <w:rFonts w:cs="Calibri-Bold"/>
          <w:bCs/>
          <w:lang w:val="sr-Cyrl-RS"/>
        </w:rPr>
        <w:t>средстава</w:t>
      </w:r>
      <w:r w:rsidR="00FE7AA9" w:rsidRPr="00FE7AA9">
        <w:rPr>
          <w:rFonts w:cs="Calibri-Bold"/>
          <w:b/>
          <w:bCs/>
          <w:lang w:val="sr-Cyrl-RS"/>
        </w:rPr>
        <w:t xml:space="preserve"> </w:t>
      </w:r>
      <w:r w:rsidR="00D81DE1">
        <w:rPr>
          <w:rFonts w:cstheme="minorHAnsi"/>
          <w:bCs/>
          <w:lang w:val="sr-Cyrl-RS"/>
        </w:rPr>
        <w:t xml:space="preserve">по </w:t>
      </w:r>
      <w:r w:rsidR="00D25037" w:rsidRPr="0062143B">
        <w:rPr>
          <w:rFonts w:cstheme="minorHAnsi"/>
          <w:bCs/>
          <w:lang w:val="sr-Cyrl-RS"/>
        </w:rPr>
        <w:t xml:space="preserve">Јавном позиву   за набаку опреме , машина и </w:t>
      </w:r>
      <w:r w:rsidR="00D25037">
        <w:rPr>
          <w:rFonts w:cstheme="minorHAnsi"/>
          <w:bCs/>
          <w:lang w:val="sr-Cyrl-RS"/>
        </w:rPr>
        <w:t xml:space="preserve">одржавање објеката </w:t>
      </w:r>
      <w:r w:rsidR="00D25037" w:rsidRPr="00100826">
        <w:rPr>
          <w:rFonts w:cstheme="minorHAnsi"/>
          <w:bCs/>
          <w:lang w:val="sr-Cyrl-RS"/>
        </w:rPr>
        <w:t xml:space="preserve"> </w:t>
      </w:r>
      <w:r w:rsidR="00D25037" w:rsidRPr="0062143B">
        <w:rPr>
          <w:rFonts w:cstheme="minorHAnsi"/>
          <w:bCs/>
          <w:lang w:val="sr-Cyrl-RS"/>
        </w:rPr>
        <w:t xml:space="preserve"> који се користе </w:t>
      </w:r>
      <w:r w:rsidR="00D25037">
        <w:rPr>
          <w:rFonts w:cstheme="minorHAnsi"/>
          <w:bCs/>
          <w:lang w:val="sr-Cyrl-RS"/>
        </w:rPr>
        <w:t>за</w:t>
      </w:r>
      <w:r w:rsidR="00D25037" w:rsidRPr="00100826">
        <w:rPr>
          <w:rFonts w:cstheme="minorHAnsi"/>
          <w:bCs/>
          <w:lang w:val="sr-Cyrl-RS"/>
        </w:rPr>
        <w:t xml:space="preserve">  обављањ</w:t>
      </w:r>
      <w:r w:rsidR="00D25037">
        <w:rPr>
          <w:rFonts w:cstheme="minorHAnsi"/>
          <w:bCs/>
          <w:lang w:val="sr-Cyrl-RS"/>
        </w:rPr>
        <w:t>е</w:t>
      </w:r>
      <w:r w:rsidR="00D25037" w:rsidRPr="00100826">
        <w:rPr>
          <w:rFonts w:cstheme="minorHAnsi"/>
          <w:bCs/>
          <w:lang w:val="sr-Cyrl-RS"/>
        </w:rPr>
        <w:t xml:space="preserve"> саветодавних послова у 2023.години</w:t>
      </w:r>
      <w:r w:rsidR="00D81DE1" w:rsidRPr="00D81DE1">
        <w:rPr>
          <w:rFonts w:cstheme="minorHAnsi"/>
          <w:bCs/>
          <w:lang w:val="sr-Cyrl-RS"/>
        </w:rPr>
        <w:t>“</w:t>
      </w:r>
      <w:r w:rsidR="00C80F5D">
        <w:rPr>
          <w:rFonts w:cstheme="minorHAnsi"/>
          <w:bCs/>
          <w:lang w:val="sr-Cyrl-RS"/>
        </w:rPr>
        <w:t xml:space="preserve"> ( у даљем тексту:</w:t>
      </w:r>
      <w:r w:rsidR="008F7217">
        <w:rPr>
          <w:rFonts w:cstheme="minorHAnsi"/>
          <w:bCs/>
          <w:lang w:val="sr-Cyrl-RS"/>
        </w:rPr>
        <w:t xml:space="preserve"> </w:t>
      </w:r>
      <w:r w:rsidR="004D4CC5">
        <w:rPr>
          <w:rFonts w:cstheme="minorHAnsi"/>
          <w:noProof/>
          <w:lang w:val="sr-Cyrl-RS"/>
        </w:rPr>
        <w:t>Одлук</w:t>
      </w:r>
      <w:r w:rsidR="00D25037">
        <w:rPr>
          <w:rFonts w:cstheme="minorHAnsi"/>
          <w:noProof/>
          <w:lang w:val="sr-Cyrl-RS"/>
        </w:rPr>
        <w:t>а</w:t>
      </w:r>
      <w:r w:rsidR="004D4CC5">
        <w:rPr>
          <w:rFonts w:cstheme="minorHAnsi"/>
          <w:noProof/>
          <w:lang w:val="sr-Cyrl-RS"/>
        </w:rPr>
        <w:t xml:space="preserve"> </w:t>
      </w:r>
      <w:r w:rsidR="00D25037">
        <w:rPr>
          <w:rFonts w:cstheme="minorHAnsi"/>
          <w:noProof/>
          <w:lang w:val="sr-Cyrl-RS"/>
        </w:rPr>
        <w:t xml:space="preserve">) </w:t>
      </w:r>
      <w:r w:rsidR="00FE7AA9" w:rsidRPr="00FE7AA9">
        <w:rPr>
          <w:rFonts w:cs="Calibri-Bold"/>
          <w:bCs/>
          <w:lang w:val="sr-Cyrl-RS"/>
        </w:rPr>
        <w:t>и након потписивања  уговора.</w:t>
      </w:r>
    </w:p>
    <w:p w:rsidR="00D81DE1" w:rsidRPr="0019223F" w:rsidRDefault="00C80F5D" w:rsidP="00C80F5D">
      <w:pPr>
        <w:widowControl w:val="0"/>
        <w:autoSpaceDE w:val="0"/>
        <w:autoSpaceDN w:val="0"/>
        <w:adjustRightInd w:val="0"/>
        <w:spacing w:after="0" w:line="240" w:lineRule="auto"/>
        <w:ind w:right="56"/>
        <w:contextualSpacing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</w:t>
      </w:r>
      <w:r w:rsidR="00D81DE1" w:rsidRPr="0019223F">
        <w:rPr>
          <w:rFonts w:cstheme="minorHAnsi"/>
          <w:lang w:val="sr-Cyrl-RS"/>
        </w:rPr>
        <w:t xml:space="preserve">Корисник средстава  дужан је да примењује одредбе Закона о јавним набавкама („Службени гласник РС”, бр. 124/2012, 14/2015 и 68/2015). </w:t>
      </w:r>
    </w:p>
    <w:p w:rsidR="00A87A25" w:rsidRPr="0019223F" w:rsidRDefault="00900FDC" w:rsidP="00900FDC">
      <w:pPr>
        <w:pStyle w:val="ListParagraph1"/>
        <w:spacing w:after="0" w:line="240" w:lineRule="auto"/>
        <w:ind w:left="0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      </w:t>
      </w:r>
      <w:r w:rsidR="00FE7AA9">
        <w:rPr>
          <w:rFonts w:asciiTheme="minorHAnsi" w:hAnsiTheme="minorHAnsi" w:cstheme="minorHAnsi"/>
          <w:lang w:val="sr-Cyrl-RS"/>
        </w:rPr>
        <w:t xml:space="preserve"> </w:t>
      </w:r>
      <w:r w:rsidR="00A87A25" w:rsidRPr="0019223F">
        <w:rPr>
          <w:rFonts w:asciiTheme="minorHAnsi" w:hAnsiTheme="minorHAnsi" w:cstheme="minorHAnsi"/>
          <w:lang w:val="sr-Cyrl-RS"/>
        </w:rPr>
        <w:t xml:space="preserve">Корисник средстава обавезује се да на крају инвестиције достави </w:t>
      </w:r>
      <w:r w:rsidR="00E96CF8">
        <w:rPr>
          <w:rFonts w:asciiTheme="minorHAnsi" w:hAnsiTheme="minorHAnsi" w:cstheme="minorHAnsi"/>
          <w:lang w:val="sr-Cyrl-RS"/>
        </w:rPr>
        <w:t xml:space="preserve">кратак </w:t>
      </w:r>
      <w:r w:rsidR="00A87A25" w:rsidRPr="0019223F">
        <w:rPr>
          <w:rFonts w:asciiTheme="minorHAnsi" w:hAnsiTheme="minorHAnsi" w:cstheme="minorHAnsi"/>
          <w:lang w:val="sr-Cyrl-RS"/>
        </w:rPr>
        <w:t>наративни и финансијски извештај о наменском утрошку средстава, који треба да садржи:  фотокопију рачуна са спецификацијом опреме</w:t>
      </w:r>
      <w:r w:rsidR="00D25037">
        <w:rPr>
          <w:rFonts w:asciiTheme="minorHAnsi" w:hAnsiTheme="minorHAnsi" w:cstheme="minorHAnsi"/>
          <w:lang w:val="sr-Cyrl-RS"/>
        </w:rPr>
        <w:t xml:space="preserve"> или извршених  радова</w:t>
      </w:r>
      <w:r w:rsidR="00A87A25" w:rsidRPr="0019223F">
        <w:rPr>
          <w:rFonts w:asciiTheme="minorHAnsi" w:hAnsiTheme="minorHAnsi" w:cstheme="minorHAnsi"/>
          <w:lang w:val="sr-Cyrl-RS"/>
        </w:rPr>
        <w:t>, потврду банке о извршеном плаћању, отпремницу и фотокопију гарантног листа</w:t>
      </w:r>
      <w:r w:rsidR="00445608">
        <w:rPr>
          <w:rFonts w:asciiTheme="minorHAnsi" w:hAnsiTheme="minorHAnsi" w:cstheme="minorHAnsi"/>
          <w:lang w:val="sr-Cyrl-RS"/>
        </w:rPr>
        <w:t xml:space="preserve"> </w:t>
      </w:r>
      <w:r w:rsidR="00E96CF8">
        <w:rPr>
          <w:rFonts w:asciiTheme="minorHAnsi" w:hAnsiTheme="minorHAnsi" w:cstheme="minorHAnsi"/>
          <w:lang w:val="sr-Cyrl-RS"/>
        </w:rPr>
        <w:t xml:space="preserve">( </w:t>
      </w:r>
      <w:r w:rsidR="00445608">
        <w:rPr>
          <w:rFonts w:asciiTheme="minorHAnsi" w:hAnsiTheme="minorHAnsi" w:cstheme="minorHAnsi"/>
          <w:lang w:val="sr-Cyrl-RS"/>
        </w:rPr>
        <w:t>у колико се купује нова опрема),</w:t>
      </w:r>
      <w:r w:rsidR="00445608" w:rsidRPr="00445608">
        <w:rPr>
          <w:rFonts w:asciiTheme="minorHAnsi" w:hAnsiTheme="minorHAnsi" w:cstheme="minorHAnsi"/>
          <w:lang w:val="sr-Cyrl-RS"/>
        </w:rPr>
        <w:t xml:space="preserve"> </w:t>
      </w:r>
      <w:r w:rsidR="00445608">
        <w:rPr>
          <w:rFonts w:asciiTheme="minorHAnsi" w:hAnsiTheme="minorHAnsi" w:cstheme="minorHAnsi"/>
          <w:lang w:val="sr-Cyrl-RS"/>
        </w:rPr>
        <w:t>и најмање 4 фотографије опреме, машине или урађених радова</w:t>
      </w:r>
      <w:r w:rsidR="00712A73">
        <w:rPr>
          <w:rFonts w:asciiTheme="minorHAnsi" w:hAnsiTheme="minorHAnsi" w:cstheme="minorHAnsi"/>
          <w:lang w:val="sr-Cyrl-RS"/>
        </w:rPr>
        <w:t>.</w:t>
      </w:r>
    </w:p>
    <w:p w:rsidR="00C80F5D" w:rsidRDefault="008F7217" w:rsidP="00445608">
      <w:pPr>
        <w:spacing w:after="0" w:line="240" w:lineRule="auto"/>
        <w:ind w:firstLine="851"/>
        <w:jc w:val="both"/>
        <w:rPr>
          <w:rFonts w:cstheme="minorHAnsi"/>
        </w:rPr>
      </w:pPr>
      <w:r>
        <w:rPr>
          <w:rFonts w:cstheme="minorHAnsi"/>
          <w:lang w:val="sr-Cyrl-RS"/>
        </w:rPr>
        <w:t>Покрајински с</w:t>
      </w:r>
      <w:r w:rsidR="00A87A25" w:rsidRPr="00BF5F77">
        <w:rPr>
          <w:rFonts w:cstheme="minorHAnsi"/>
        </w:rPr>
        <w:t xml:space="preserve">екретаријат задржава право да од подносиоца захтева затражи додатну документацију. </w:t>
      </w:r>
    </w:p>
    <w:p w:rsidR="00C80F5D" w:rsidRDefault="00A87A25" w:rsidP="00C80F5D">
      <w:pPr>
        <w:spacing w:after="0" w:line="240" w:lineRule="auto"/>
        <w:ind w:firstLine="851"/>
        <w:jc w:val="both"/>
        <w:rPr>
          <w:rFonts w:cstheme="minorHAnsi"/>
        </w:rPr>
      </w:pPr>
      <w:r w:rsidRPr="00BF5F77">
        <w:rPr>
          <w:rFonts w:cstheme="minorHAnsi"/>
        </w:rPr>
        <w:t>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вредности.</w:t>
      </w:r>
    </w:p>
    <w:p w:rsidR="00A87A25" w:rsidRPr="00BF5F77" w:rsidRDefault="00A87A25" w:rsidP="00C80F5D">
      <w:pPr>
        <w:ind w:firstLine="851"/>
        <w:jc w:val="both"/>
        <w:rPr>
          <w:rFonts w:cstheme="minorHAnsi"/>
        </w:rPr>
      </w:pPr>
      <w:r w:rsidRPr="00BF5F77">
        <w:rPr>
          <w:rFonts w:cstheme="minorHAnsi"/>
        </w:rPr>
        <w:t>Бесповратна средства ће се исплаћивати у складу с приливом средстава у буџет АП Војводине.</w:t>
      </w:r>
    </w:p>
    <w:p w:rsidR="00A87A25" w:rsidRPr="00BF5F77" w:rsidRDefault="00A87A25" w:rsidP="009F51BD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46"/>
        <w:rPr>
          <w:rFonts w:asciiTheme="minorHAnsi" w:hAnsiTheme="minorHAnsi" w:cstheme="minorHAnsi"/>
          <w:b/>
          <w:u w:val="single"/>
        </w:rPr>
      </w:pPr>
      <w:r w:rsidRPr="00BF5F77">
        <w:rPr>
          <w:rFonts w:asciiTheme="minorHAnsi" w:hAnsiTheme="minorHAnsi" w:cstheme="minorHAnsi"/>
          <w:b/>
          <w:u w:val="single"/>
        </w:rPr>
        <w:t>НАЧИН ДОСТАВЉАЊА ПРИЈАВА</w:t>
      </w:r>
    </w:p>
    <w:p w:rsidR="00A87A25" w:rsidRPr="00BF5F77" w:rsidRDefault="00A87A25" w:rsidP="00A87A25">
      <w:pPr>
        <w:widowControl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cstheme="minorHAnsi"/>
          <w:b/>
        </w:rPr>
      </w:pPr>
    </w:p>
    <w:p w:rsidR="00E96CF8" w:rsidRPr="00C543A7" w:rsidRDefault="00A87A25" w:rsidP="00AB1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  <w:r w:rsidRPr="00BF5F77">
        <w:rPr>
          <w:rFonts w:cstheme="minorHAnsi"/>
        </w:rPr>
        <w:t xml:space="preserve">Пријаве с потребном документацијом доставити путем поште на адресу: </w:t>
      </w:r>
      <w:r w:rsidRPr="00BF5F77">
        <w:rPr>
          <w:rFonts w:cstheme="minorHAnsi"/>
          <w:b/>
        </w:rPr>
        <w:t>Покрајински секретаријат за пољопривреду, водопривреду и шумарство, Булевар Михајла Пупина 16, 21000 Нови Сад</w:t>
      </w:r>
      <w:r w:rsidRPr="00BF5F77">
        <w:rPr>
          <w:rFonts w:cstheme="minorHAnsi"/>
        </w:rPr>
        <w:t xml:space="preserve">, с назнакoм </w:t>
      </w:r>
      <w:r w:rsidR="00653FC1" w:rsidRPr="000F2A75">
        <w:rPr>
          <w:rFonts w:cstheme="minorHAnsi"/>
          <w:b/>
          <w:lang w:val="sr-Cyrl-RS"/>
        </w:rPr>
        <w:t>пријава по :</w:t>
      </w:r>
      <w:r w:rsidR="00900FDC">
        <w:rPr>
          <w:rFonts w:cstheme="minorHAnsi"/>
          <w:lang w:val="sr-Cyrl-RS"/>
        </w:rPr>
        <w:t>„</w:t>
      </w:r>
      <w:r w:rsidR="00D25037" w:rsidRPr="00D25037">
        <w:rPr>
          <w:rFonts w:cstheme="minorHAnsi"/>
          <w:b/>
          <w:bCs/>
          <w:lang w:val="sr-Cyrl-RS"/>
        </w:rPr>
        <w:t>Ј</w:t>
      </w:r>
      <w:r w:rsidR="000F2A75">
        <w:rPr>
          <w:rFonts w:cstheme="minorHAnsi"/>
          <w:b/>
          <w:bCs/>
          <w:lang w:val="sr-Cyrl-RS"/>
        </w:rPr>
        <w:t>АВНОМ ПОЗИВУ   ЗА НАБАКУ ОПРЕМЕ</w:t>
      </w:r>
      <w:r w:rsidR="00D25037" w:rsidRPr="00D25037">
        <w:rPr>
          <w:rFonts w:cstheme="minorHAnsi"/>
          <w:b/>
          <w:bCs/>
          <w:lang w:val="sr-Cyrl-RS"/>
        </w:rPr>
        <w:t>,</w:t>
      </w:r>
      <w:r w:rsidR="000F2A75">
        <w:rPr>
          <w:rFonts w:cstheme="minorHAnsi"/>
          <w:b/>
          <w:bCs/>
          <w:lang w:val="en-US"/>
        </w:rPr>
        <w:t xml:space="preserve"> </w:t>
      </w:r>
      <w:r w:rsidR="00D25037" w:rsidRPr="00D25037">
        <w:rPr>
          <w:rFonts w:cstheme="minorHAnsi"/>
          <w:b/>
          <w:bCs/>
          <w:lang w:val="sr-Cyrl-RS"/>
        </w:rPr>
        <w:t xml:space="preserve"> МАШИНА И ОДРЖАВАЊЕ ОБЈЕКАТА   КОЈИ СЕ КОРИСТЕ ЗА  ОБАВЉАЊЕ САВЕТОДАВНИХ ПОСЛОВА У 2023.ГОДИНИ</w:t>
      </w:r>
      <w:r w:rsidR="00900FDC">
        <w:rPr>
          <w:rFonts w:ascii="Calibri" w:hAnsi="Calibri" w:cs="Calibri"/>
          <w:b/>
          <w:bCs/>
          <w:lang w:val="sr-Cyrl-RS"/>
        </w:rPr>
        <w:t>“</w:t>
      </w:r>
      <w:r w:rsidR="00AB15D0">
        <w:rPr>
          <w:rFonts w:ascii="Calibri" w:hAnsi="Calibri" w:cs="Calibri"/>
          <w:b/>
          <w:bCs/>
          <w:lang w:val="sr-Cyrl-RS"/>
        </w:rPr>
        <w:t xml:space="preserve"> </w:t>
      </w:r>
      <w:r w:rsidR="00E96CF8" w:rsidRPr="00AB15D0">
        <w:rPr>
          <w:rFonts w:cstheme="minorHAnsi"/>
          <w:b/>
          <w:bCs/>
          <w:lang w:val="sr-Cyrl-RS"/>
        </w:rPr>
        <w:t xml:space="preserve">или </w:t>
      </w:r>
      <w:r w:rsidR="00C543A7">
        <w:rPr>
          <w:rFonts w:cstheme="minorHAnsi"/>
          <w:b/>
          <w:bCs/>
          <w:lang w:val="sr-Cyrl-RS"/>
        </w:rPr>
        <w:t xml:space="preserve"> предати </w:t>
      </w:r>
      <w:r w:rsidR="00C543A7">
        <w:rPr>
          <w:rFonts w:cstheme="minorHAnsi"/>
          <w:b/>
          <w:bCs/>
          <w:lang w:val="sr-Cyrl-RS"/>
        </w:rPr>
        <w:lastRenderedPageBreak/>
        <w:t xml:space="preserve">документацију </w:t>
      </w:r>
      <w:r w:rsidRPr="00AB15D0">
        <w:rPr>
          <w:rFonts w:cstheme="minorHAnsi"/>
          <w:b/>
        </w:rPr>
        <w:t>лично у Писарниц</w:t>
      </w:r>
      <w:r w:rsidR="00653FC1">
        <w:rPr>
          <w:rFonts w:cstheme="minorHAnsi"/>
          <w:b/>
          <w:lang w:val="sr-Cyrl-RS"/>
        </w:rPr>
        <w:t>у</w:t>
      </w:r>
      <w:r w:rsidRPr="00AB15D0">
        <w:rPr>
          <w:rFonts w:cstheme="minorHAnsi"/>
          <w:b/>
        </w:rPr>
        <w:t xml:space="preserve"> покрајинских органа управе, у згради Покрајинске владе, свако</w:t>
      </w:r>
      <w:r w:rsidR="00C543A7">
        <w:rPr>
          <w:rFonts w:cstheme="minorHAnsi"/>
          <w:b/>
        </w:rPr>
        <w:t xml:space="preserve">г радног дана од 9 до 14 часова до дана истека рока за доставу пријава  </w:t>
      </w:r>
      <w:r w:rsidR="00C543A7">
        <w:rPr>
          <w:rFonts w:cstheme="minorHAnsi"/>
          <w:b/>
          <w:lang w:val="sr-Cyrl-RS"/>
        </w:rPr>
        <w:t>на Јавни позив.</w:t>
      </w:r>
    </w:p>
    <w:p w:rsidR="00A87A25" w:rsidRPr="00BF5F77" w:rsidRDefault="00A87A25" w:rsidP="00900F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87A25" w:rsidRPr="00BF5F77" w:rsidRDefault="00A87A25" w:rsidP="00A87A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5F77">
        <w:rPr>
          <w:rFonts w:cstheme="minorHAnsi"/>
        </w:rPr>
        <w:t xml:space="preserve">Интернет адреса са којег орган упућује странци електронска документа је: </w:t>
      </w:r>
      <w:r w:rsidR="00E96CF8">
        <w:rPr>
          <w:rFonts w:cstheme="minorHAnsi"/>
        </w:rPr>
        <w:t>julkica</w:t>
      </w:r>
      <w:r w:rsidRPr="00BF5F77">
        <w:rPr>
          <w:rFonts w:cstheme="minorHAnsi"/>
        </w:rPr>
        <w:t>.</w:t>
      </w:r>
      <w:r w:rsidR="00E96CF8">
        <w:rPr>
          <w:rFonts w:cstheme="minorHAnsi"/>
        </w:rPr>
        <w:t>simic</w:t>
      </w:r>
      <w:r w:rsidRPr="00BF5F77">
        <w:rPr>
          <w:rFonts w:cstheme="minorHAnsi"/>
        </w:rPr>
        <w:t xml:space="preserve">@vojvodina.gov.rs.   </w:t>
      </w:r>
    </w:p>
    <w:p w:rsidR="00A87A25" w:rsidRPr="00BF5F77" w:rsidRDefault="00A87A25" w:rsidP="00A87A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87A25" w:rsidRPr="00BF5F77" w:rsidRDefault="00A87A25" w:rsidP="009F51BD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Theme="minorHAnsi" w:hAnsiTheme="minorHAnsi" w:cstheme="minorHAnsi"/>
          <w:b/>
          <w:u w:val="single"/>
        </w:rPr>
      </w:pPr>
      <w:r w:rsidRPr="00BF5F77">
        <w:rPr>
          <w:rFonts w:asciiTheme="minorHAnsi" w:hAnsiTheme="minorHAnsi" w:cstheme="minorHAnsi"/>
          <w:b/>
          <w:u w:val="single"/>
        </w:rPr>
        <w:t xml:space="preserve">КОНТАКТ </w:t>
      </w:r>
    </w:p>
    <w:p w:rsidR="00A87A25" w:rsidRPr="00BF5F77" w:rsidRDefault="00A87A25" w:rsidP="00A87A25">
      <w:pPr>
        <w:pStyle w:val="NoSpacing1"/>
        <w:rPr>
          <w:rFonts w:asciiTheme="minorHAnsi" w:hAnsiTheme="minorHAnsi" w:cstheme="minorHAnsi"/>
        </w:rPr>
      </w:pPr>
    </w:p>
    <w:p w:rsidR="00A87A25" w:rsidRPr="00BF5F77" w:rsidRDefault="00A87A25" w:rsidP="00A87A25">
      <w:pPr>
        <w:tabs>
          <w:tab w:val="left" w:pos="9214"/>
        </w:tabs>
        <w:spacing w:after="0"/>
        <w:ind w:right="56"/>
        <w:contextualSpacing/>
        <w:jc w:val="both"/>
        <w:rPr>
          <w:rFonts w:cstheme="minorHAnsi"/>
        </w:rPr>
      </w:pPr>
      <w:r w:rsidRPr="00BF5F77">
        <w:rPr>
          <w:rFonts w:cstheme="minorHAnsi"/>
        </w:rPr>
        <w:t xml:space="preserve">Додатне информације можете добити путем броја телефона </w:t>
      </w:r>
      <w:r w:rsidRPr="00BF5F77">
        <w:rPr>
          <w:rFonts w:cstheme="minorHAnsi"/>
          <w:b/>
        </w:rPr>
        <w:t>021/487-44</w:t>
      </w:r>
      <w:r w:rsidR="00E96CF8">
        <w:rPr>
          <w:rFonts w:cstheme="minorHAnsi"/>
          <w:b/>
          <w:lang w:val="sr-Cyrl-RS"/>
        </w:rPr>
        <w:t>61</w:t>
      </w:r>
      <w:r w:rsidRPr="00BF5F77">
        <w:rPr>
          <w:rFonts w:cstheme="minorHAnsi"/>
        </w:rPr>
        <w:t xml:space="preserve"> </w:t>
      </w:r>
      <w:r w:rsidR="00E96CF8">
        <w:rPr>
          <w:rFonts w:cstheme="minorHAnsi"/>
          <w:lang w:val="sr-Cyrl-RS"/>
        </w:rPr>
        <w:t>или  на телефон 060/5510-375</w:t>
      </w:r>
      <w:r w:rsidRPr="00BF5F77">
        <w:rPr>
          <w:rFonts w:cstheme="minorHAnsi"/>
          <w:b/>
        </w:rPr>
        <w:t>.</w:t>
      </w:r>
      <w:r w:rsidRPr="00BF5F77">
        <w:rPr>
          <w:rFonts w:cstheme="minorHAnsi"/>
        </w:rPr>
        <w:t xml:space="preserve"> </w:t>
      </w:r>
    </w:p>
    <w:p w:rsidR="00A87A25" w:rsidRPr="00BF5F77" w:rsidRDefault="00A87A25" w:rsidP="00A87A25">
      <w:pPr>
        <w:tabs>
          <w:tab w:val="left" w:pos="9214"/>
        </w:tabs>
        <w:spacing w:after="0"/>
        <w:ind w:left="720" w:right="56"/>
        <w:contextualSpacing/>
        <w:jc w:val="both"/>
        <w:rPr>
          <w:rFonts w:cstheme="minorHAnsi"/>
        </w:rPr>
      </w:pPr>
    </w:p>
    <w:p w:rsidR="00A87A25" w:rsidRPr="00BF5F77" w:rsidRDefault="00A87A25" w:rsidP="009F51BD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Theme="minorHAnsi" w:hAnsiTheme="minorHAnsi" w:cstheme="minorHAnsi"/>
          <w:b/>
          <w:u w:val="single"/>
        </w:rPr>
      </w:pPr>
      <w:r w:rsidRPr="00BF5F77">
        <w:rPr>
          <w:rFonts w:asciiTheme="minorHAnsi" w:hAnsiTheme="minorHAnsi" w:cstheme="minorHAnsi"/>
          <w:b/>
          <w:u w:val="single"/>
        </w:rPr>
        <w:t>ПРЕУЗИМАЊЕ ДОКУМЕНТАЦИЈЕ У ЕЛЕКТРОНСКОЈ ФОРМИ</w:t>
      </w:r>
    </w:p>
    <w:p w:rsidR="00A87A25" w:rsidRPr="00BF5F77" w:rsidRDefault="00A87A25" w:rsidP="00A87A25">
      <w:pPr>
        <w:pStyle w:val="NoSpacing1"/>
        <w:rPr>
          <w:rFonts w:asciiTheme="minorHAnsi" w:hAnsiTheme="minorHAnsi" w:cstheme="minorHAnsi"/>
        </w:rPr>
      </w:pPr>
    </w:p>
    <w:p w:rsidR="00A87A25" w:rsidRPr="00BF5F77" w:rsidRDefault="00A87A25" w:rsidP="00A87A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5F77">
        <w:rPr>
          <w:rFonts w:cstheme="minorHAnsi"/>
        </w:rPr>
        <w:t xml:space="preserve">Текст </w:t>
      </w:r>
      <w:r w:rsidR="00C543A7">
        <w:rPr>
          <w:rFonts w:cstheme="minorHAnsi"/>
          <w:lang w:val="sr-Cyrl-RS"/>
        </w:rPr>
        <w:t>Јавног позива</w:t>
      </w:r>
      <w:r w:rsidRPr="00BF5F77">
        <w:rPr>
          <w:rFonts w:cstheme="minorHAnsi"/>
        </w:rPr>
        <w:t>, Правилник</w:t>
      </w:r>
      <w:r w:rsidR="00C543A7">
        <w:rPr>
          <w:rFonts w:cstheme="minorHAnsi"/>
          <w:lang w:val="sr-Cyrl-RS"/>
        </w:rPr>
        <w:t xml:space="preserve"> и</w:t>
      </w:r>
      <w:r w:rsidRPr="00BF5F77">
        <w:rPr>
          <w:rFonts w:cstheme="minorHAnsi"/>
        </w:rPr>
        <w:t xml:space="preserve"> образац пријаве</w:t>
      </w:r>
      <w:r w:rsidR="00C543A7">
        <w:rPr>
          <w:rFonts w:cstheme="minorHAnsi"/>
          <w:lang w:val="sr-Cyrl-RS"/>
        </w:rPr>
        <w:t xml:space="preserve"> за Јавни позив </w:t>
      </w:r>
      <w:r w:rsidRPr="00BF5F77">
        <w:rPr>
          <w:rFonts w:cstheme="minorHAnsi"/>
        </w:rPr>
        <w:t xml:space="preserve">, могу се преузети са интернет адресе: </w:t>
      </w:r>
      <w:hyperlink r:id="rId8" w:history="1">
        <w:r w:rsidRPr="00BF5F77">
          <w:rPr>
            <w:rFonts w:cstheme="minorHAnsi"/>
            <w:i/>
            <w:color w:val="0000FF"/>
            <w:u w:val="single"/>
          </w:rPr>
          <w:t>www.psp.vojvodina.gov.rs</w:t>
        </w:r>
      </w:hyperlink>
      <w:r w:rsidRPr="00BF5F77">
        <w:rPr>
          <w:rFonts w:cstheme="minorHAnsi"/>
        </w:rPr>
        <w:t>.</w:t>
      </w:r>
    </w:p>
    <w:p w:rsidR="00A87A25" w:rsidRPr="00BF5F77" w:rsidRDefault="00A87A25" w:rsidP="00A87A25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103"/>
        <w:jc w:val="center"/>
        <w:rPr>
          <w:rFonts w:cstheme="minorHAnsi"/>
          <w:b/>
        </w:rPr>
      </w:pPr>
    </w:p>
    <w:tbl>
      <w:tblPr>
        <w:tblW w:w="5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5"/>
        <w:gridCol w:w="3005"/>
      </w:tblGrid>
      <w:tr w:rsidR="00A87A25" w:rsidRPr="003254D8" w:rsidTr="005B22C4">
        <w:trPr>
          <w:trHeight w:val="140"/>
        </w:trPr>
        <w:tc>
          <w:tcPr>
            <w:tcW w:w="2555" w:type="dxa"/>
          </w:tcPr>
          <w:p w:rsidR="00A87A25" w:rsidRPr="006633BD" w:rsidRDefault="00A87A25" w:rsidP="005B22C4">
            <w:pPr>
              <w:tabs>
                <w:tab w:val="center" w:pos="4680"/>
                <w:tab w:val="right" w:pos="9360"/>
              </w:tabs>
              <w:spacing w:after="0" w:line="240" w:lineRule="auto"/>
              <w:ind w:right="-392"/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A87A25" w:rsidRPr="006633BD" w:rsidRDefault="00A87A25" w:rsidP="005B22C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B15D0" w:rsidRDefault="00900FDC" w:rsidP="00C80F5D">
      <w:pPr>
        <w:spacing w:after="0" w:line="240" w:lineRule="auto"/>
        <w:ind w:right="527"/>
        <w:jc w:val="both"/>
        <w:rPr>
          <w:rFonts w:cstheme="minorHAnsi"/>
          <w:b/>
          <w:noProof/>
          <w:lang w:val="sr-Cyrl-CS"/>
        </w:rPr>
      </w:pPr>
      <w:r w:rsidRPr="00F1666C">
        <w:rPr>
          <w:rFonts w:cstheme="minorHAnsi"/>
          <w:b/>
          <w:noProof/>
          <w:lang w:val="sr-Cyrl-RS"/>
        </w:rPr>
        <w:t xml:space="preserve">Деловодни број: </w:t>
      </w:r>
      <w:r w:rsidRPr="00F1666C">
        <w:rPr>
          <w:rFonts w:cstheme="minorHAnsi"/>
          <w:b/>
          <w:noProof/>
          <w:lang w:val="sr-Cyrl-CS"/>
        </w:rPr>
        <w:t>104-401-</w:t>
      </w:r>
      <w:r w:rsidR="002A54D1">
        <w:rPr>
          <w:rFonts w:cstheme="minorHAnsi"/>
          <w:b/>
          <w:noProof/>
          <w:lang w:val="sr-Cyrl-RS"/>
        </w:rPr>
        <w:t>9609</w:t>
      </w:r>
      <w:r w:rsidRPr="00F1666C">
        <w:rPr>
          <w:rFonts w:cstheme="minorHAnsi"/>
          <w:b/>
          <w:noProof/>
          <w:lang w:val="sr-Cyrl-CS"/>
        </w:rPr>
        <w:t xml:space="preserve">/2023-01               </w:t>
      </w:r>
    </w:p>
    <w:p w:rsidR="00AB15D0" w:rsidRDefault="00AB15D0" w:rsidP="00C80F5D">
      <w:pPr>
        <w:spacing w:after="0" w:line="240" w:lineRule="auto"/>
        <w:ind w:right="527"/>
        <w:jc w:val="both"/>
        <w:rPr>
          <w:rFonts w:cstheme="minorHAnsi"/>
          <w:b/>
          <w:noProof/>
          <w:lang w:val="sr-Cyrl-CS"/>
        </w:rPr>
      </w:pPr>
    </w:p>
    <w:p w:rsidR="00AB15D0" w:rsidRDefault="00AB15D0" w:rsidP="00C80F5D">
      <w:pPr>
        <w:spacing w:after="0" w:line="240" w:lineRule="auto"/>
        <w:ind w:right="527"/>
        <w:jc w:val="both"/>
        <w:rPr>
          <w:rFonts w:cstheme="minorHAnsi"/>
          <w:b/>
          <w:noProof/>
          <w:lang w:val="sr-Cyrl-CS"/>
        </w:rPr>
      </w:pPr>
      <w:r>
        <w:rPr>
          <w:rFonts w:cstheme="minorHAnsi"/>
          <w:b/>
          <w:noProof/>
          <w:lang w:val="sr-Cyrl-CS"/>
        </w:rPr>
        <w:t>У Новом Саду, дана</w:t>
      </w:r>
      <w:r w:rsidR="00CC37D0">
        <w:rPr>
          <w:rFonts w:cstheme="minorHAnsi"/>
          <w:b/>
          <w:noProof/>
          <w:lang w:val="sr-Latn-RS"/>
        </w:rPr>
        <w:t xml:space="preserve"> 3. 10.</w:t>
      </w:r>
      <w:r>
        <w:rPr>
          <w:rFonts w:cstheme="minorHAnsi"/>
          <w:b/>
          <w:noProof/>
          <w:lang w:val="sr-Cyrl-CS"/>
        </w:rPr>
        <w:t>2023.године</w:t>
      </w:r>
    </w:p>
    <w:p w:rsidR="00AB15D0" w:rsidRDefault="00AB15D0" w:rsidP="00C80F5D">
      <w:pPr>
        <w:spacing w:after="0" w:line="240" w:lineRule="auto"/>
        <w:ind w:right="527"/>
        <w:jc w:val="both"/>
        <w:rPr>
          <w:rFonts w:cstheme="minorHAnsi"/>
          <w:b/>
          <w:noProof/>
          <w:lang w:val="sr-Cyrl-CS"/>
        </w:rPr>
      </w:pPr>
    </w:p>
    <w:p w:rsidR="00C80F5D" w:rsidRDefault="00AB15D0" w:rsidP="00C80F5D">
      <w:pPr>
        <w:spacing w:after="0" w:line="240" w:lineRule="auto"/>
        <w:ind w:right="527"/>
        <w:jc w:val="both"/>
        <w:rPr>
          <w:sz w:val="20"/>
          <w:szCs w:val="20"/>
          <w:lang w:val="sr-Cyrl-RS"/>
        </w:rPr>
      </w:pPr>
      <w:r>
        <w:rPr>
          <w:rFonts w:cstheme="minorHAnsi"/>
          <w:b/>
          <w:noProof/>
          <w:lang w:val="sr-Cyrl-CS"/>
        </w:rPr>
        <w:t xml:space="preserve">                                                                                            </w:t>
      </w:r>
      <w:r w:rsidR="00900FDC" w:rsidRPr="00F1666C">
        <w:rPr>
          <w:rFonts w:cstheme="minorHAnsi"/>
          <w:b/>
          <w:noProof/>
          <w:lang w:val="sr-Cyrl-CS"/>
        </w:rPr>
        <w:t xml:space="preserve">   </w:t>
      </w:r>
      <w:r w:rsidR="00900FDC">
        <w:rPr>
          <w:rFonts w:cstheme="minorHAnsi"/>
          <w:b/>
          <w:noProof/>
          <w:lang w:val="sr-Cyrl-CS"/>
        </w:rPr>
        <w:t xml:space="preserve"> </w:t>
      </w:r>
      <w:r w:rsidR="00C80F5D">
        <w:rPr>
          <w:sz w:val="20"/>
          <w:szCs w:val="20"/>
          <w:lang w:val="sr-Cyrl-RS"/>
        </w:rPr>
        <w:t>ПО ОВЛАШЋЕЊУ ПОКРАЈИНСКОГ СЕКРЕТАРА</w:t>
      </w:r>
    </w:p>
    <w:p w:rsidR="00C80F5D" w:rsidRDefault="00C80F5D" w:rsidP="00C80F5D">
      <w:pPr>
        <w:spacing w:after="0" w:line="240" w:lineRule="auto"/>
        <w:ind w:right="527"/>
        <w:jc w:val="both"/>
        <w:rPr>
          <w:sz w:val="20"/>
          <w:szCs w:val="20"/>
          <w:lang w:val="sr-Cyrl-RS"/>
        </w:rPr>
      </w:pPr>
      <w:r>
        <w:rPr>
          <w:rFonts w:cstheme="minorHAnsi"/>
          <w:b/>
          <w:noProof/>
          <w:lang w:val="sr-Cyrl-CS"/>
        </w:rPr>
        <w:t xml:space="preserve">                  </w:t>
      </w:r>
      <w:r w:rsidR="00FC4563">
        <w:rPr>
          <w:rFonts w:cstheme="minorHAnsi"/>
          <w:b/>
          <w:noProof/>
          <w:lang w:val="sr-Cyrl-CS"/>
        </w:rPr>
        <w:t xml:space="preserve">     </w:t>
      </w:r>
      <w:r>
        <w:rPr>
          <w:rFonts w:cstheme="minorHAnsi"/>
          <w:b/>
          <w:noProof/>
          <w:lang w:val="sr-Cyrl-CS"/>
        </w:rPr>
        <w:t xml:space="preserve"> </w:t>
      </w:r>
      <w:r w:rsidR="00AB15D0">
        <w:rPr>
          <w:rFonts w:cstheme="minorHAnsi"/>
          <w:b/>
          <w:noProof/>
          <w:lang w:val="sr-Cyrl-CS"/>
        </w:rPr>
        <w:t xml:space="preserve">                                                                  </w:t>
      </w:r>
      <w:r w:rsidRPr="00F1666C">
        <w:rPr>
          <w:rFonts w:cstheme="minorHAnsi"/>
          <w:b/>
          <w:noProof/>
          <w:lang w:val="sr-Cyrl-CS"/>
        </w:rPr>
        <w:t xml:space="preserve"> </w:t>
      </w:r>
      <w:r>
        <w:rPr>
          <w:sz w:val="20"/>
          <w:szCs w:val="20"/>
          <w:lang w:val="sr-Cyrl-RS"/>
        </w:rPr>
        <w:t xml:space="preserve">БРОЈ: </w:t>
      </w:r>
      <w:r w:rsidRPr="005F023E">
        <w:rPr>
          <w:sz w:val="20"/>
          <w:szCs w:val="20"/>
          <w:lang w:val="sr-Cyrl-RS"/>
        </w:rPr>
        <w:t>104-031-99/2023-09 од 24.02.2023.</w:t>
      </w:r>
      <w:r>
        <w:rPr>
          <w:sz w:val="20"/>
          <w:szCs w:val="20"/>
          <w:lang w:val="sr-Cyrl-RS"/>
        </w:rPr>
        <w:t xml:space="preserve"> ГОДИНЕ</w:t>
      </w:r>
      <w:r w:rsidRPr="00F1666C">
        <w:rPr>
          <w:rFonts w:cstheme="minorHAnsi"/>
          <w:b/>
          <w:noProof/>
          <w:lang w:val="sr-Cyrl-CS"/>
        </w:rPr>
        <w:t xml:space="preserve">                                </w:t>
      </w:r>
      <w:r w:rsidRPr="00F1666C">
        <w:rPr>
          <w:rFonts w:cstheme="minorHAnsi"/>
          <w:b/>
          <w:noProof/>
          <w:lang w:val="en-US"/>
        </w:rPr>
        <w:t xml:space="preserve">                                                   </w:t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2E7DF6" w:rsidRPr="00C80F5D" w:rsidRDefault="00C80F5D" w:rsidP="00C80F5D">
      <w:pPr>
        <w:spacing w:after="0" w:line="240" w:lineRule="auto"/>
        <w:ind w:left="3600"/>
        <w:jc w:val="both"/>
        <w:rPr>
          <w:smallCaps/>
          <w:sz w:val="20"/>
          <w:szCs w:val="20"/>
          <w:lang w:val="sr-Cyrl-RS"/>
        </w:rPr>
      </w:pPr>
      <w:r>
        <w:rPr>
          <w:smallCaps/>
          <w:sz w:val="20"/>
          <w:szCs w:val="20"/>
        </w:rPr>
        <w:t xml:space="preserve">                        </w:t>
      </w:r>
      <w:r>
        <w:rPr>
          <w:smallCaps/>
          <w:sz w:val="20"/>
          <w:szCs w:val="20"/>
          <w:lang w:val="sr-Cyrl-RS"/>
        </w:rPr>
        <w:t xml:space="preserve"> </w:t>
      </w:r>
      <w:r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  <w:lang w:val="sr-Cyrl-RS"/>
        </w:rPr>
        <w:t>В.Д. ПОДСЕКРЕТАРА ПОКРАЈИНСКОГ СЕКРЕТАРА</w:t>
      </w:r>
      <w:r w:rsidR="00900FDC">
        <w:rPr>
          <w:sz w:val="20"/>
          <w:szCs w:val="20"/>
        </w:rPr>
        <w:t xml:space="preserve"> </w:t>
      </w:r>
    </w:p>
    <w:p w:rsidR="00FC4563" w:rsidRDefault="00FC4563" w:rsidP="00FC4563">
      <w:pPr>
        <w:tabs>
          <w:tab w:val="left" w:pos="7667"/>
          <w:tab w:val="left" w:pos="8415"/>
        </w:tabs>
        <w:spacing w:after="0" w:line="240" w:lineRule="auto"/>
        <w:jc w:val="both"/>
        <w:rPr>
          <w:sz w:val="20"/>
          <w:szCs w:val="20"/>
        </w:rPr>
      </w:pPr>
    </w:p>
    <w:p w:rsidR="00AB15D0" w:rsidRDefault="00FC4563" w:rsidP="00FC4563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  <w:r>
        <w:rPr>
          <w:sz w:val="20"/>
          <w:szCs w:val="20"/>
          <w:lang w:val="sr-Cyrl-RS"/>
        </w:rPr>
        <w:t xml:space="preserve">      </w:t>
      </w:r>
      <w:r w:rsidR="00900FDC" w:rsidRPr="00F1666C">
        <w:rPr>
          <w:rFonts w:cstheme="minorHAnsi"/>
          <w:b/>
          <w:noProof/>
          <w:lang w:val="en-US"/>
        </w:rPr>
        <w:t xml:space="preserve">          </w:t>
      </w:r>
      <w:r w:rsidR="00900FDC" w:rsidRPr="00F1666C">
        <w:rPr>
          <w:rFonts w:cstheme="minorHAnsi"/>
          <w:b/>
          <w:noProof/>
          <w:lang w:val="sr-Cyrl-CS"/>
        </w:rPr>
        <w:t xml:space="preserve"> </w:t>
      </w:r>
      <w:r>
        <w:rPr>
          <w:rFonts w:cstheme="minorHAnsi"/>
          <w:b/>
          <w:noProof/>
          <w:lang w:val="sr-Cyrl-CS"/>
        </w:rPr>
        <w:t xml:space="preserve">                                                                                         </w:t>
      </w:r>
    </w:p>
    <w:p w:rsidR="00AB15D0" w:rsidRDefault="00AB15D0" w:rsidP="00FC4563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  <w:r>
        <w:rPr>
          <w:rFonts w:cstheme="minorHAnsi"/>
          <w:b/>
          <w:noProof/>
          <w:lang w:val="sr-Cyrl-CS"/>
        </w:rPr>
        <w:t xml:space="preserve">                                                                                               _____________________________________</w:t>
      </w:r>
      <w:r w:rsidR="00FC4563">
        <w:rPr>
          <w:rFonts w:cstheme="minorHAnsi"/>
          <w:b/>
          <w:noProof/>
          <w:lang w:val="sr-Cyrl-CS"/>
        </w:rPr>
        <w:t xml:space="preserve">       </w:t>
      </w:r>
    </w:p>
    <w:p w:rsidR="00AB15D0" w:rsidRDefault="00AB15D0" w:rsidP="00FC4563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</w:p>
    <w:p w:rsidR="00AB15D0" w:rsidRDefault="00AB15D0" w:rsidP="00FC4563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</w:p>
    <w:p w:rsidR="00AB15D0" w:rsidRDefault="00AB15D0" w:rsidP="00FC4563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</w:p>
    <w:p w:rsidR="00AB15D0" w:rsidRDefault="00AB15D0" w:rsidP="00FC4563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</w:p>
    <w:p w:rsidR="00AB15D0" w:rsidRDefault="00AB15D0" w:rsidP="00FC4563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  <w:r>
        <w:rPr>
          <w:rFonts w:cstheme="minorHAnsi"/>
          <w:b/>
          <w:noProof/>
          <w:lang w:val="sr-Cyrl-CS"/>
        </w:rPr>
        <w:t xml:space="preserve">                                                                                                  </w:t>
      </w:r>
    </w:p>
    <w:p w:rsidR="003D4344" w:rsidRDefault="00FC4563" w:rsidP="00FC4563">
      <w:pPr>
        <w:tabs>
          <w:tab w:val="left" w:pos="7667"/>
          <w:tab w:val="left" w:pos="8415"/>
        </w:tabs>
        <w:spacing w:after="0" w:line="240" w:lineRule="auto"/>
        <w:jc w:val="both"/>
      </w:pPr>
      <w:r>
        <w:rPr>
          <w:rFonts w:cstheme="minorHAnsi"/>
          <w:b/>
          <w:noProof/>
          <w:lang w:val="sr-Cyrl-CS"/>
        </w:rPr>
        <w:t xml:space="preserve">                                             </w:t>
      </w:r>
      <w:r w:rsidR="00AB15D0">
        <w:rPr>
          <w:rFonts w:cstheme="minorHAnsi"/>
          <w:b/>
          <w:noProof/>
          <w:lang w:val="sr-Cyrl-CS"/>
        </w:rPr>
        <w:t xml:space="preserve">                        </w:t>
      </w:r>
    </w:p>
    <w:p w:rsidR="00751E4D" w:rsidRDefault="00751E4D" w:rsidP="00E25E9A">
      <w:pPr>
        <w:tabs>
          <w:tab w:val="left" w:pos="7667"/>
          <w:tab w:val="left" w:pos="8415"/>
        </w:tabs>
        <w:spacing w:after="0" w:line="240" w:lineRule="auto"/>
        <w:jc w:val="right"/>
      </w:pPr>
    </w:p>
    <w:sectPr w:rsidR="00751E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1F" w:rsidRDefault="00FE261F" w:rsidP="0083769B">
      <w:pPr>
        <w:spacing w:after="0" w:line="240" w:lineRule="auto"/>
      </w:pPr>
      <w:r>
        <w:separator/>
      </w:r>
    </w:p>
  </w:endnote>
  <w:endnote w:type="continuationSeparator" w:id="0">
    <w:p w:rsidR="00FE261F" w:rsidRDefault="00FE261F" w:rsidP="0083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IDFont+F1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366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69B" w:rsidRDefault="008376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69B" w:rsidRDefault="00837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1F" w:rsidRDefault="00FE261F" w:rsidP="0083769B">
      <w:pPr>
        <w:spacing w:after="0" w:line="240" w:lineRule="auto"/>
      </w:pPr>
      <w:r>
        <w:separator/>
      </w:r>
    </w:p>
  </w:footnote>
  <w:footnote w:type="continuationSeparator" w:id="0">
    <w:p w:rsidR="00FE261F" w:rsidRDefault="00FE261F" w:rsidP="0083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F8D"/>
    <w:multiLevelType w:val="hybridMultilevel"/>
    <w:tmpl w:val="45CCEEF4"/>
    <w:lvl w:ilvl="0" w:tplc="B1CA3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C3A25"/>
    <w:multiLevelType w:val="hybridMultilevel"/>
    <w:tmpl w:val="9E603F4E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43FC"/>
    <w:multiLevelType w:val="multilevel"/>
    <w:tmpl w:val="EDE2BF6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3">
    <w:nsid w:val="148F547C"/>
    <w:multiLevelType w:val="hybridMultilevel"/>
    <w:tmpl w:val="CB8C32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91B3D"/>
    <w:multiLevelType w:val="hybridMultilevel"/>
    <w:tmpl w:val="1D50E984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D2A0D"/>
    <w:multiLevelType w:val="multilevel"/>
    <w:tmpl w:val="959053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93EC4"/>
    <w:multiLevelType w:val="hybridMultilevel"/>
    <w:tmpl w:val="310E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6836"/>
    <w:multiLevelType w:val="hybridMultilevel"/>
    <w:tmpl w:val="62EA19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2368"/>
    <w:multiLevelType w:val="hybridMultilevel"/>
    <w:tmpl w:val="704A2ABC"/>
    <w:lvl w:ilvl="0" w:tplc="BF9665E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D692F"/>
    <w:multiLevelType w:val="hybridMultilevel"/>
    <w:tmpl w:val="D772D1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B151A"/>
    <w:multiLevelType w:val="multilevel"/>
    <w:tmpl w:val="786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auto"/>
      </w:rPr>
    </w:lvl>
  </w:abstractNum>
  <w:abstractNum w:abstractNumId="11">
    <w:nsid w:val="46AB4DB5"/>
    <w:multiLevelType w:val="hybridMultilevel"/>
    <w:tmpl w:val="CCA8EE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787E0098">
      <w:start w:val="1"/>
      <w:numFmt w:val="decimal"/>
      <w:lvlText w:val="%2."/>
      <w:lvlJc w:val="left"/>
      <w:pPr>
        <w:ind w:left="5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05843"/>
    <w:multiLevelType w:val="hybridMultilevel"/>
    <w:tmpl w:val="2856B81A"/>
    <w:lvl w:ilvl="0" w:tplc="21DE9F16">
      <w:start w:val="7"/>
      <w:numFmt w:val="decimal"/>
      <w:lvlText w:val="%1."/>
      <w:lvlJc w:val="left"/>
      <w:pPr>
        <w:ind w:left="1108" w:hanging="360"/>
      </w:pPr>
      <w:rPr>
        <w:rFonts w:asciiTheme="minorHAnsi" w:hAnsiTheme="minorHAnsi" w:hint="default"/>
        <w:b/>
        <w:sz w:val="20"/>
        <w:u w:val="none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323D9"/>
    <w:multiLevelType w:val="hybridMultilevel"/>
    <w:tmpl w:val="F146D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D1533"/>
    <w:multiLevelType w:val="hybridMultilevel"/>
    <w:tmpl w:val="13EEEF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D4225C7"/>
    <w:multiLevelType w:val="multilevel"/>
    <w:tmpl w:val="4D4225C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71CAC"/>
    <w:multiLevelType w:val="multilevel"/>
    <w:tmpl w:val="4FE71CA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E62D4B"/>
    <w:multiLevelType w:val="hybridMultilevel"/>
    <w:tmpl w:val="E29E4954"/>
    <w:lvl w:ilvl="0" w:tplc="724C6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A0813"/>
    <w:multiLevelType w:val="hybridMultilevel"/>
    <w:tmpl w:val="46FE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11F15"/>
    <w:multiLevelType w:val="multilevel"/>
    <w:tmpl w:val="5D611F15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37728"/>
    <w:multiLevelType w:val="hybridMultilevel"/>
    <w:tmpl w:val="3E745B24"/>
    <w:lvl w:ilvl="0" w:tplc="F3E433A4">
      <w:start w:val="1"/>
      <w:numFmt w:val="decimal"/>
      <w:lvlText w:val="%1."/>
      <w:lvlJc w:val="left"/>
      <w:pPr>
        <w:ind w:left="1108" w:hanging="360"/>
      </w:pPr>
      <w:rPr>
        <w:rFonts w:asciiTheme="minorHAnsi" w:hAnsiTheme="minorHAnsi" w:hint="default"/>
        <w:b/>
        <w:sz w:val="2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828" w:hanging="360"/>
      </w:pPr>
    </w:lvl>
    <w:lvl w:ilvl="2" w:tplc="241A001B" w:tentative="1">
      <w:start w:val="1"/>
      <w:numFmt w:val="lowerRoman"/>
      <w:lvlText w:val="%3."/>
      <w:lvlJc w:val="right"/>
      <w:pPr>
        <w:ind w:left="2548" w:hanging="180"/>
      </w:pPr>
    </w:lvl>
    <w:lvl w:ilvl="3" w:tplc="241A000F" w:tentative="1">
      <w:start w:val="1"/>
      <w:numFmt w:val="decimal"/>
      <w:lvlText w:val="%4."/>
      <w:lvlJc w:val="left"/>
      <w:pPr>
        <w:ind w:left="3268" w:hanging="360"/>
      </w:pPr>
    </w:lvl>
    <w:lvl w:ilvl="4" w:tplc="241A0019" w:tentative="1">
      <w:start w:val="1"/>
      <w:numFmt w:val="lowerLetter"/>
      <w:lvlText w:val="%5."/>
      <w:lvlJc w:val="left"/>
      <w:pPr>
        <w:ind w:left="3988" w:hanging="360"/>
      </w:pPr>
    </w:lvl>
    <w:lvl w:ilvl="5" w:tplc="241A001B" w:tentative="1">
      <w:start w:val="1"/>
      <w:numFmt w:val="lowerRoman"/>
      <w:lvlText w:val="%6."/>
      <w:lvlJc w:val="right"/>
      <w:pPr>
        <w:ind w:left="4708" w:hanging="180"/>
      </w:pPr>
    </w:lvl>
    <w:lvl w:ilvl="6" w:tplc="241A000F" w:tentative="1">
      <w:start w:val="1"/>
      <w:numFmt w:val="decimal"/>
      <w:lvlText w:val="%7."/>
      <w:lvlJc w:val="left"/>
      <w:pPr>
        <w:ind w:left="5428" w:hanging="360"/>
      </w:pPr>
    </w:lvl>
    <w:lvl w:ilvl="7" w:tplc="241A0019" w:tentative="1">
      <w:start w:val="1"/>
      <w:numFmt w:val="lowerLetter"/>
      <w:lvlText w:val="%8."/>
      <w:lvlJc w:val="left"/>
      <w:pPr>
        <w:ind w:left="6148" w:hanging="360"/>
      </w:pPr>
    </w:lvl>
    <w:lvl w:ilvl="8" w:tplc="241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761F5F7C"/>
    <w:multiLevelType w:val="hybridMultilevel"/>
    <w:tmpl w:val="BBB0FC9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22"/>
  </w:num>
  <w:num w:numId="5">
    <w:abstractNumId w:val="5"/>
  </w:num>
  <w:num w:numId="6">
    <w:abstractNumId w:val="19"/>
  </w:num>
  <w:num w:numId="7">
    <w:abstractNumId w:val="10"/>
  </w:num>
  <w:num w:numId="8">
    <w:abstractNumId w:val="7"/>
  </w:num>
  <w:num w:numId="9">
    <w:abstractNumId w:val="9"/>
  </w:num>
  <w:num w:numId="10">
    <w:abstractNumId w:val="17"/>
  </w:num>
  <w:num w:numId="11">
    <w:abstractNumId w:val="20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0"/>
  </w:num>
  <w:num w:numId="17">
    <w:abstractNumId w:val="18"/>
  </w:num>
  <w:num w:numId="18">
    <w:abstractNumId w:val="21"/>
  </w:num>
  <w:num w:numId="19">
    <w:abstractNumId w:val="6"/>
  </w:num>
  <w:num w:numId="20">
    <w:abstractNumId w:val="3"/>
  </w:num>
  <w:num w:numId="21">
    <w:abstractNumId w:val="1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45"/>
    <w:rsid w:val="00000AF0"/>
    <w:rsid w:val="000019A2"/>
    <w:rsid w:val="000074A0"/>
    <w:rsid w:val="00010AF7"/>
    <w:rsid w:val="00011CD1"/>
    <w:rsid w:val="00011D8E"/>
    <w:rsid w:val="00016D0C"/>
    <w:rsid w:val="00020764"/>
    <w:rsid w:val="00025435"/>
    <w:rsid w:val="00037031"/>
    <w:rsid w:val="00037A20"/>
    <w:rsid w:val="00040D45"/>
    <w:rsid w:val="00046807"/>
    <w:rsid w:val="000468DD"/>
    <w:rsid w:val="0004783E"/>
    <w:rsid w:val="00050A86"/>
    <w:rsid w:val="00050CD9"/>
    <w:rsid w:val="00053547"/>
    <w:rsid w:val="00060447"/>
    <w:rsid w:val="000616F8"/>
    <w:rsid w:val="00061AFF"/>
    <w:rsid w:val="00065EA7"/>
    <w:rsid w:val="00065ED2"/>
    <w:rsid w:val="00075625"/>
    <w:rsid w:val="000769B8"/>
    <w:rsid w:val="00080475"/>
    <w:rsid w:val="00085B78"/>
    <w:rsid w:val="0009438A"/>
    <w:rsid w:val="00097B8D"/>
    <w:rsid w:val="000A098E"/>
    <w:rsid w:val="000A2E11"/>
    <w:rsid w:val="000A3027"/>
    <w:rsid w:val="000A4654"/>
    <w:rsid w:val="000A77AA"/>
    <w:rsid w:val="000B229A"/>
    <w:rsid w:val="000B43C9"/>
    <w:rsid w:val="000C3FD8"/>
    <w:rsid w:val="000C7FDE"/>
    <w:rsid w:val="000D1403"/>
    <w:rsid w:val="000D3B06"/>
    <w:rsid w:val="000D3D4E"/>
    <w:rsid w:val="000D43B9"/>
    <w:rsid w:val="000D5C6A"/>
    <w:rsid w:val="000E15E6"/>
    <w:rsid w:val="000E27DE"/>
    <w:rsid w:val="000F1E38"/>
    <w:rsid w:val="000F24F7"/>
    <w:rsid w:val="000F2A75"/>
    <w:rsid w:val="000F4365"/>
    <w:rsid w:val="00100826"/>
    <w:rsid w:val="001107A8"/>
    <w:rsid w:val="001173DE"/>
    <w:rsid w:val="00121273"/>
    <w:rsid w:val="001218EA"/>
    <w:rsid w:val="001238A5"/>
    <w:rsid w:val="00124B39"/>
    <w:rsid w:val="00125679"/>
    <w:rsid w:val="00126A4B"/>
    <w:rsid w:val="00127750"/>
    <w:rsid w:val="0013539B"/>
    <w:rsid w:val="00146F2A"/>
    <w:rsid w:val="0015185B"/>
    <w:rsid w:val="0015280D"/>
    <w:rsid w:val="00155267"/>
    <w:rsid w:val="00156E51"/>
    <w:rsid w:val="001629E6"/>
    <w:rsid w:val="0016786D"/>
    <w:rsid w:val="0017068E"/>
    <w:rsid w:val="00174ADE"/>
    <w:rsid w:val="00180CB3"/>
    <w:rsid w:val="00181F2C"/>
    <w:rsid w:val="00187B7A"/>
    <w:rsid w:val="001904AD"/>
    <w:rsid w:val="0019223F"/>
    <w:rsid w:val="001A01F6"/>
    <w:rsid w:val="001A3916"/>
    <w:rsid w:val="001B28DA"/>
    <w:rsid w:val="001B2966"/>
    <w:rsid w:val="001B2D02"/>
    <w:rsid w:val="001B32E9"/>
    <w:rsid w:val="001B3AA4"/>
    <w:rsid w:val="001B3FF1"/>
    <w:rsid w:val="001B5C1D"/>
    <w:rsid w:val="001B6451"/>
    <w:rsid w:val="001B71E9"/>
    <w:rsid w:val="001C2A83"/>
    <w:rsid w:val="001C5BE8"/>
    <w:rsid w:val="001C6970"/>
    <w:rsid w:val="001D4848"/>
    <w:rsid w:val="001D6751"/>
    <w:rsid w:val="001D7B78"/>
    <w:rsid w:val="001E086E"/>
    <w:rsid w:val="001E3619"/>
    <w:rsid w:val="001E3A4F"/>
    <w:rsid w:val="001E42DD"/>
    <w:rsid w:val="001F6248"/>
    <w:rsid w:val="00200051"/>
    <w:rsid w:val="00200910"/>
    <w:rsid w:val="002039F0"/>
    <w:rsid w:val="00205235"/>
    <w:rsid w:val="00205E14"/>
    <w:rsid w:val="00207D37"/>
    <w:rsid w:val="00212EA3"/>
    <w:rsid w:val="00214D6A"/>
    <w:rsid w:val="002151D3"/>
    <w:rsid w:val="0022003E"/>
    <w:rsid w:val="0022146D"/>
    <w:rsid w:val="00222845"/>
    <w:rsid w:val="002273B4"/>
    <w:rsid w:val="00232A0F"/>
    <w:rsid w:val="00234DA3"/>
    <w:rsid w:val="0023600D"/>
    <w:rsid w:val="002430F3"/>
    <w:rsid w:val="00244A2D"/>
    <w:rsid w:val="00246C69"/>
    <w:rsid w:val="00250898"/>
    <w:rsid w:val="002508DF"/>
    <w:rsid w:val="00250A0F"/>
    <w:rsid w:val="00251313"/>
    <w:rsid w:val="002535A1"/>
    <w:rsid w:val="00254615"/>
    <w:rsid w:val="00254754"/>
    <w:rsid w:val="0025485B"/>
    <w:rsid w:val="0025592C"/>
    <w:rsid w:val="0026053E"/>
    <w:rsid w:val="00265FB4"/>
    <w:rsid w:val="0027043E"/>
    <w:rsid w:val="00270F11"/>
    <w:rsid w:val="00274D87"/>
    <w:rsid w:val="00280622"/>
    <w:rsid w:val="00280BC9"/>
    <w:rsid w:val="00283CF8"/>
    <w:rsid w:val="002910EB"/>
    <w:rsid w:val="00297D09"/>
    <w:rsid w:val="002A066D"/>
    <w:rsid w:val="002A54D1"/>
    <w:rsid w:val="002B236E"/>
    <w:rsid w:val="002B31BF"/>
    <w:rsid w:val="002C24D9"/>
    <w:rsid w:val="002C53D8"/>
    <w:rsid w:val="002D00A6"/>
    <w:rsid w:val="002D7BDE"/>
    <w:rsid w:val="002E26A7"/>
    <w:rsid w:val="002E4890"/>
    <w:rsid w:val="002E4FE9"/>
    <w:rsid w:val="002E59DF"/>
    <w:rsid w:val="002E7DF6"/>
    <w:rsid w:val="002F422B"/>
    <w:rsid w:val="002F444A"/>
    <w:rsid w:val="002F503C"/>
    <w:rsid w:val="00306628"/>
    <w:rsid w:val="00311B22"/>
    <w:rsid w:val="0031659B"/>
    <w:rsid w:val="00320555"/>
    <w:rsid w:val="00321117"/>
    <w:rsid w:val="003252E9"/>
    <w:rsid w:val="00334559"/>
    <w:rsid w:val="0034419B"/>
    <w:rsid w:val="00344781"/>
    <w:rsid w:val="00344857"/>
    <w:rsid w:val="00345C6D"/>
    <w:rsid w:val="00346552"/>
    <w:rsid w:val="00351D67"/>
    <w:rsid w:val="00352560"/>
    <w:rsid w:val="00360520"/>
    <w:rsid w:val="00362D0A"/>
    <w:rsid w:val="00371765"/>
    <w:rsid w:val="00374FA2"/>
    <w:rsid w:val="00375BCE"/>
    <w:rsid w:val="00381D9B"/>
    <w:rsid w:val="00390D3E"/>
    <w:rsid w:val="00394028"/>
    <w:rsid w:val="003A0556"/>
    <w:rsid w:val="003A4444"/>
    <w:rsid w:val="003A4812"/>
    <w:rsid w:val="003B55E2"/>
    <w:rsid w:val="003C04F3"/>
    <w:rsid w:val="003C272E"/>
    <w:rsid w:val="003C2B2D"/>
    <w:rsid w:val="003C2EEA"/>
    <w:rsid w:val="003C47E6"/>
    <w:rsid w:val="003C6AD9"/>
    <w:rsid w:val="003C7D96"/>
    <w:rsid w:val="003D122B"/>
    <w:rsid w:val="003D4344"/>
    <w:rsid w:val="003D5FBE"/>
    <w:rsid w:val="003E238D"/>
    <w:rsid w:val="003E2A6B"/>
    <w:rsid w:val="003E3536"/>
    <w:rsid w:val="003E4C58"/>
    <w:rsid w:val="003E6197"/>
    <w:rsid w:val="003F3018"/>
    <w:rsid w:val="003F3244"/>
    <w:rsid w:val="003F5DE6"/>
    <w:rsid w:val="00402B56"/>
    <w:rsid w:val="00402D31"/>
    <w:rsid w:val="00403313"/>
    <w:rsid w:val="004038A6"/>
    <w:rsid w:val="00404362"/>
    <w:rsid w:val="00405F8B"/>
    <w:rsid w:val="004125F4"/>
    <w:rsid w:val="004126F1"/>
    <w:rsid w:val="00412DCC"/>
    <w:rsid w:val="00426739"/>
    <w:rsid w:val="00430F95"/>
    <w:rsid w:val="004408CE"/>
    <w:rsid w:val="00442AA5"/>
    <w:rsid w:val="00445608"/>
    <w:rsid w:val="00446676"/>
    <w:rsid w:val="00456CCE"/>
    <w:rsid w:val="004575E3"/>
    <w:rsid w:val="0046056F"/>
    <w:rsid w:val="004652D9"/>
    <w:rsid w:val="0046796C"/>
    <w:rsid w:val="00474B9B"/>
    <w:rsid w:val="00476A84"/>
    <w:rsid w:val="00495E76"/>
    <w:rsid w:val="004A059E"/>
    <w:rsid w:val="004A1BB0"/>
    <w:rsid w:val="004A1DEC"/>
    <w:rsid w:val="004A3522"/>
    <w:rsid w:val="004A61E3"/>
    <w:rsid w:val="004A7BE6"/>
    <w:rsid w:val="004A7DC0"/>
    <w:rsid w:val="004C12D1"/>
    <w:rsid w:val="004C3300"/>
    <w:rsid w:val="004C392F"/>
    <w:rsid w:val="004C777D"/>
    <w:rsid w:val="004D10BC"/>
    <w:rsid w:val="004D2417"/>
    <w:rsid w:val="004D4CC5"/>
    <w:rsid w:val="004D618A"/>
    <w:rsid w:val="004D6866"/>
    <w:rsid w:val="004F112B"/>
    <w:rsid w:val="004F476D"/>
    <w:rsid w:val="004F6177"/>
    <w:rsid w:val="00500EA6"/>
    <w:rsid w:val="0050760C"/>
    <w:rsid w:val="0051003D"/>
    <w:rsid w:val="005119EB"/>
    <w:rsid w:val="00514567"/>
    <w:rsid w:val="00515DB4"/>
    <w:rsid w:val="00530589"/>
    <w:rsid w:val="0053084C"/>
    <w:rsid w:val="005337F7"/>
    <w:rsid w:val="0053533A"/>
    <w:rsid w:val="00536260"/>
    <w:rsid w:val="005408C0"/>
    <w:rsid w:val="00552AE8"/>
    <w:rsid w:val="00553892"/>
    <w:rsid w:val="00560EE8"/>
    <w:rsid w:val="005615BF"/>
    <w:rsid w:val="005633B6"/>
    <w:rsid w:val="00571B50"/>
    <w:rsid w:val="00582124"/>
    <w:rsid w:val="00585494"/>
    <w:rsid w:val="00586F90"/>
    <w:rsid w:val="0059032C"/>
    <w:rsid w:val="00596714"/>
    <w:rsid w:val="005A0CB9"/>
    <w:rsid w:val="005A1BB3"/>
    <w:rsid w:val="005A343D"/>
    <w:rsid w:val="005A3F1A"/>
    <w:rsid w:val="005B00A7"/>
    <w:rsid w:val="005B077C"/>
    <w:rsid w:val="005B0E5B"/>
    <w:rsid w:val="005B3E72"/>
    <w:rsid w:val="005B49D6"/>
    <w:rsid w:val="005B5451"/>
    <w:rsid w:val="005B55AA"/>
    <w:rsid w:val="005B7803"/>
    <w:rsid w:val="005C18E9"/>
    <w:rsid w:val="005C4641"/>
    <w:rsid w:val="005D0378"/>
    <w:rsid w:val="005D2793"/>
    <w:rsid w:val="005D38AF"/>
    <w:rsid w:val="005D4866"/>
    <w:rsid w:val="005D7D14"/>
    <w:rsid w:val="005E02E7"/>
    <w:rsid w:val="005E1D1E"/>
    <w:rsid w:val="005E4FCF"/>
    <w:rsid w:val="005E776D"/>
    <w:rsid w:val="005F2AA5"/>
    <w:rsid w:val="005F4F13"/>
    <w:rsid w:val="00605F57"/>
    <w:rsid w:val="00611322"/>
    <w:rsid w:val="00611431"/>
    <w:rsid w:val="00615A52"/>
    <w:rsid w:val="00616A64"/>
    <w:rsid w:val="00616E65"/>
    <w:rsid w:val="00617750"/>
    <w:rsid w:val="0062143B"/>
    <w:rsid w:val="00625659"/>
    <w:rsid w:val="00627135"/>
    <w:rsid w:val="00627395"/>
    <w:rsid w:val="006440D0"/>
    <w:rsid w:val="00644687"/>
    <w:rsid w:val="00645D8B"/>
    <w:rsid w:val="00646C93"/>
    <w:rsid w:val="0065017A"/>
    <w:rsid w:val="00651B9D"/>
    <w:rsid w:val="006531B4"/>
    <w:rsid w:val="00653FC1"/>
    <w:rsid w:val="00654595"/>
    <w:rsid w:val="00654AD7"/>
    <w:rsid w:val="006550F6"/>
    <w:rsid w:val="0066222E"/>
    <w:rsid w:val="00671653"/>
    <w:rsid w:val="00671D1E"/>
    <w:rsid w:val="00674D46"/>
    <w:rsid w:val="00675841"/>
    <w:rsid w:val="006811ED"/>
    <w:rsid w:val="00683F6A"/>
    <w:rsid w:val="0068646F"/>
    <w:rsid w:val="00687E44"/>
    <w:rsid w:val="0069047E"/>
    <w:rsid w:val="006945B7"/>
    <w:rsid w:val="00694775"/>
    <w:rsid w:val="006959AB"/>
    <w:rsid w:val="006A16FC"/>
    <w:rsid w:val="006A2098"/>
    <w:rsid w:val="006A63FA"/>
    <w:rsid w:val="006A6E26"/>
    <w:rsid w:val="006A7A2D"/>
    <w:rsid w:val="006C1D97"/>
    <w:rsid w:val="006C5751"/>
    <w:rsid w:val="006D03F0"/>
    <w:rsid w:val="006E182F"/>
    <w:rsid w:val="006E298E"/>
    <w:rsid w:val="006E5088"/>
    <w:rsid w:val="006E60CC"/>
    <w:rsid w:val="006E79AA"/>
    <w:rsid w:val="006F0880"/>
    <w:rsid w:val="006F1D77"/>
    <w:rsid w:val="006F5CB7"/>
    <w:rsid w:val="006F692A"/>
    <w:rsid w:val="006F712F"/>
    <w:rsid w:val="007012C9"/>
    <w:rsid w:val="00706755"/>
    <w:rsid w:val="00707516"/>
    <w:rsid w:val="00712294"/>
    <w:rsid w:val="0071237C"/>
    <w:rsid w:val="00712A73"/>
    <w:rsid w:val="00713618"/>
    <w:rsid w:val="007179F6"/>
    <w:rsid w:val="00717F9A"/>
    <w:rsid w:val="00721972"/>
    <w:rsid w:val="007314F5"/>
    <w:rsid w:val="0074252A"/>
    <w:rsid w:val="00746E12"/>
    <w:rsid w:val="00747A88"/>
    <w:rsid w:val="0075161E"/>
    <w:rsid w:val="00751E4D"/>
    <w:rsid w:val="00752399"/>
    <w:rsid w:val="007537B2"/>
    <w:rsid w:val="0075414E"/>
    <w:rsid w:val="0076151E"/>
    <w:rsid w:val="00763EA7"/>
    <w:rsid w:val="00763ED5"/>
    <w:rsid w:val="00770ECB"/>
    <w:rsid w:val="007727A7"/>
    <w:rsid w:val="007727E2"/>
    <w:rsid w:val="00772A47"/>
    <w:rsid w:val="00772E60"/>
    <w:rsid w:val="0078487D"/>
    <w:rsid w:val="0078532A"/>
    <w:rsid w:val="00786D94"/>
    <w:rsid w:val="007922D2"/>
    <w:rsid w:val="00793492"/>
    <w:rsid w:val="00797947"/>
    <w:rsid w:val="007A0995"/>
    <w:rsid w:val="007A49E4"/>
    <w:rsid w:val="007A5B85"/>
    <w:rsid w:val="007B3D0E"/>
    <w:rsid w:val="007B4197"/>
    <w:rsid w:val="007C0BFC"/>
    <w:rsid w:val="007C2F98"/>
    <w:rsid w:val="007C7B29"/>
    <w:rsid w:val="007E1357"/>
    <w:rsid w:val="007E4E02"/>
    <w:rsid w:val="007E51ED"/>
    <w:rsid w:val="007E7AF3"/>
    <w:rsid w:val="007F193F"/>
    <w:rsid w:val="007F265F"/>
    <w:rsid w:val="007F38AB"/>
    <w:rsid w:val="00802272"/>
    <w:rsid w:val="00806EE3"/>
    <w:rsid w:val="00810B52"/>
    <w:rsid w:val="0081348C"/>
    <w:rsid w:val="00817553"/>
    <w:rsid w:val="00817B7F"/>
    <w:rsid w:val="008200E4"/>
    <w:rsid w:val="00820CF8"/>
    <w:rsid w:val="00822380"/>
    <w:rsid w:val="00824D47"/>
    <w:rsid w:val="00826EE0"/>
    <w:rsid w:val="00831C76"/>
    <w:rsid w:val="00834211"/>
    <w:rsid w:val="00834B86"/>
    <w:rsid w:val="0083702B"/>
    <w:rsid w:val="0083769B"/>
    <w:rsid w:val="0084187C"/>
    <w:rsid w:val="00847A43"/>
    <w:rsid w:val="00855267"/>
    <w:rsid w:val="008553A3"/>
    <w:rsid w:val="00855C8E"/>
    <w:rsid w:val="00856068"/>
    <w:rsid w:val="00861EBB"/>
    <w:rsid w:val="00862304"/>
    <w:rsid w:val="00866689"/>
    <w:rsid w:val="0087411C"/>
    <w:rsid w:val="008768BE"/>
    <w:rsid w:val="00876C59"/>
    <w:rsid w:val="00881943"/>
    <w:rsid w:val="008843A6"/>
    <w:rsid w:val="00886B95"/>
    <w:rsid w:val="00886C58"/>
    <w:rsid w:val="00887B63"/>
    <w:rsid w:val="008915CD"/>
    <w:rsid w:val="008A49EC"/>
    <w:rsid w:val="008A4C79"/>
    <w:rsid w:val="008A5289"/>
    <w:rsid w:val="008A6461"/>
    <w:rsid w:val="008A762E"/>
    <w:rsid w:val="008B7D55"/>
    <w:rsid w:val="008B7EE9"/>
    <w:rsid w:val="008C0B6D"/>
    <w:rsid w:val="008C14A4"/>
    <w:rsid w:val="008C266B"/>
    <w:rsid w:val="008D0384"/>
    <w:rsid w:val="008D3421"/>
    <w:rsid w:val="008D3A45"/>
    <w:rsid w:val="008E5112"/>
    <w:rsid w:val="008E5F2E"/>
    <w:rsid w:val="008E654E"/>
    <w:rsid w:val="008E6CCD"/>
    <w:rsid w:val="008F7217"/>
    <w:rsid w:val="00900FDC"/>
    <w:rsid w:val="009027EF"/>
    <w:rsid w:val="00903021"/>
    <w:rsid w:val="00910375"/>
    <w:rsid w:val="00924EAF"/>
    <w:rsid w:val="00925AD6"/>
    <w:rsid w:val="00925B69"/>
    <w:rsid w:val="00926B1A"/>
    <w:rsid w:val="00930E79"/>
    <w:rsid w:val="00935B6B"/>
    <w:rsid w:val="009424A5"/>
    <w:rsid w:val="00943DB9"/>
    <w:rsid w:val="00945265"/>
    <w:rsid w:val="00954355"/>
    <w:rsid w:val="0096326E"/>
    <w:rsid w:val="00964D64"/>
    <w:rsid w:val="009673F3"/>
    <w:rsid w:val="0097465E"/>
    <w:rsid w:val="00975CF7"/>
    <w:rsid w:val="00980CD7"/>
    <w:rsid w:val="00982294"/>
    <w:rsid w:val="009856BA"/>
    <w:rsid w:val="00985E06"/>
    <w:rsid w:val="0098798D"/>
    <w:rsid w:val="00987B9D"/>
    <w:rsid w:val="009921F0"/>
    <w:rsid w:val="009942E9"/>
    <w:rsid w:val="00995F51"/>
    <w:rsid w:val="00997E59"/>
    <w:rsid w:val="009A07F1"/>
    <w:rsid w:val="009A1219"/>
    <w:rsid w:val="009A5F28"/>
    <w:rsid w:val="009B25EB"/>
    <w:rsid w:val="009B50CD"/>
    <w:rsid w:val="009B6C4E"/>
    <w:rsid w:val="009B6FBC"/>
    <w:rsid w:val="009C0553"/>
    <w:rsid w:val="009C4C51"/>
    <w:rsid w:val="009D18DC"/>
    <w:rsid w:val="009D1BAF"/>
    <w:rsid w:val="009E0077"/>
    <w:rsid w:val="009E1418"/>
    <w:rsid w:val="009E3028"/>
    <w:rsid w:val="009E3BB6"/>
    <w:rsid w:val="009E4373"/>
    <w:rsid w:val="009E5386"/>
    <w:rsid w:val="009E5E3B"/>
    <w:rsid w:val="009E747C"/>
    <w:rsid w:val="009E7BD2"/>
    <w:rsid w:val="009F51BD"/>
    <w:rsid w:val="009F546D"/>
    <w:rsid w:val="00A00163"/>
    <w:rsid w:val="00A03E22"/>
    <w:rsid w:val="00A059DB"/>
    <w:rsid w:val="00A11D0E"/>
    <w:rsid w:val="00A12583"/>
    <w:rsid w:val="00A20BF4"/>
    <w:rsid w:val="00A2311F"/>
    <w:rsid w:val="00A23888"/>
    <w:rsid w:val="00A23AF2"/>
    <w:rsid w:val="00A24687"/>
    <w:rsid w:val="00A2608A"/>
    <w:rsid w:val="00A50DD7"/>
    <w:rsid w:val="00A554AB"/>
    <w:rsid w:val="00A5565F"/>
    <w:rsid w:val="00A65245"/>
    <w:rsid w:val="00A66A57"/>
    <w:rsid w:val="00A70BFF"/>
    <w:rsid w:val="00A72180"/>
    <w:rsid w:val="00A74732"/>
    <w:rsid w:val="00A829B2"/>
    <w:rsid w:val="00A82AE0"/>
    <w:rsid w:val="00A84926"/>
    <w:rsid w:val="00A86AA2"/>
    <w:rsid w:val="00A87A25"/>
    <w:rsid w:val="00A9040F"/>
    <w:rsid w:val="00A911FB"/>
    <w:rsid w:val="00A94254"/>
    <w:rsid w:val="00A96DF0"/>
    <w:rsid w:val="00AA075E"/>
    <w:rsid w:val="00AA08AD"/>
    <w:rsid w:val="00AA4E92"/>
    <w:rsid w:val="00AA5783"/>
    <w:rsid w:val="00AB15D0"/>
    <w:rsid w:val="00AB1CF1"/>
    <w:rsid w:val="00AB4529"/>
    <w:rsid w:val="00AB4628"/>
    <w:rsid w:val="00AB7ED0"/>
    <w:rsid w:val="00AC0B88"/>
    <w:rsid w:val="00AD445B"/>
    <w:rsid w:val="00AD4904"/>
    <w:rsid w:val="00AD5E6E"/>
    <w:rsid w:val="00AD768B"/>
    <w:rsid w:val="00AE0426"/>
    <w:rsid w:val="00AE2AC4"/>
    <w:rsid w:val="00AE3391"/>
    <w:rsid w:val="00AF10B7"/>
    <w:rsid w:val="00AF1C23"/>
    <w:rsid w:val="00AF66A8"/>
    <w:rsid w:val="00AF78ED"/>
    <w:rsid w:val="00B006FA"/>
    <w:rsid w:val="00B02CE0"/>
    <w:rsid w:val="00B11E3D"/>
    <w:rsid w:val="00B14B33"/>
    <w:rsid w:val="00B23041"/>
    <w:rsid w:val="00B26AE6"/>
    <w:rsid w:val="00B271F8"/>
    <w:rsid w:val="00B27E21"/>
    <w:rsid w:val="00B30B3C"/>
    <w:rsid w:val="00B33994"/>
    <w:rsid w:val="00B35820"/>
    <w:rsid w:val="00B418DE"/>
    <w:rsid w:val="00B45AA0"/>
    <w:rsid w:val="00B476A5"/>
    <w:rsid w:val="00B53E36"/>
    <w:rsid w:val="00B61764"/>
    <w:rsid w:val="00B61BFF"/>
    <w:rsid w:val="00B6263D"/>
    <w:rsid w:val="00B627E1"/>
    <w:rsid w:val="00B663E3"/>
    <w:rsid w:val="00B7597A"/>
    <w:rsid w:val="00B764F4"/>
    <w:rsid w:val="00B850CF"/>
    <w:rsid w:val="00B949FE"/>
    <w:rsid w:val="00BA0BA8"/>
    <w:rsid w:val="00BA441E"/>
    <w:rsid w:val="00BB0D66"/>
    <w:rsid w:val="00BB2272"/>
    <w:rsid w:val="00BB35EF"/>
    <w:rsid w:val="00BB4393"/>
    <w:rsid w:val="00BB4540"/>
    <w:rsid w:val="00BC12D0"/>
    <w:rsid w:val="00BC1B5F"/>
    <w:rsid w:val="00BC7E57"/>
    <w:rsid w:val="00BD35F4"/>
    <w:rsid w:val="00BD4ACD"/>
    <w:rsid w:val="00BD671E"/>
    <w:rsid w:val="00BE6481"/>
    <w:rsid w:val="00BF0624"/>
    <w:rsid w:val="00BF19BD"/>
    <w:rsid w:val="00BF377B"/>
    <w:rsid w:val="00BF3F60"/>
    <w:rsid w:val="00BF5F77"/>
    <w:rsid w:val="00BF7838"/>
    <w:rsid w:val="00BF7AC0"/>
    <w:rsid w:val="00C00D1A"/>
    <w:rsid w:val="00C03CFC"/>
    <w:rsid w:val="00C12428"/>
    <w:rsid w:val="00C145B5"/>
    <w:rsid w:val="00C20130"/>
    <w:rsid w:val="00C2166A"/>
    <w:rsid w:val="00C24824"/>
    <w:rsid w:val="00C2671B"/>
    <w:rsid w:val="00C309AF"/>
    <w:rsid w:val="00C31653"/>
    <w:rsid w:val="00C33310"/>
    <w:rsid w:val="00C34664"/>
    <w:rsid w:val="00C37ECA"/>
    <w:rsid w:val="00C41308"/>
    <w:rsid w:val="00C41ABC"/>
    <w:rsid w:val="00C42948"/>
    <w:rsid w:val="00C47D7C"/>
    <w:rsid w:val="00C51D6C"/>
    <w:rsid w:val="00C543A7"/>
    <w:rsid w:val="00C54A65"/>
    <w:rsid w:val="00C623D3"/>
    <w:rsid w:val="00C636DC"/>
    <w:rsid w:val="00C64C1F"/>
    <w:rsid w:val="00C66BA7"/>
    <w:rsid w:val="00C70E27"/>
    <w:rsid w:val="00C77AA1"/>
    <w:rsid w:val="00C80889"/>
    <w:rsid w:val="00C80F5D"/>
    <w:rsid w:val="00C83B5A"/>
    <w:rsid w:val="00C86829"/>
    <w:rsid w:val="00C8682B"/>
    <w:rsid w:val="00C86A51"/>
    <w:rsid w:val="00C975FA"/>
    <w:rsid w:val="00CA047C"/>
    <w:rsid w:val="00CA0771"/>
    <w:rsid w:val="00CA533D"/>
    <w:rsid w:val="00CA76DC"/>
    <w:rsid w:val="00CB36AA"/>
    <w:rsid w:val="00CB6987"/>
    <w:rsid w:val="00CC0EDA"/>
    <w:rsid w:val="00CC190B"/>
    <w:rsid w:val="00CC22BC"/>
    <w:rsid w:val="00CC37D0"/>
    <w:rsid w:val="00CC72D4"/>
    <w:rsid w:val="00CD0059"/>
    <w:rsid w:val="00CD0E82"/>
    <w:rsid w:val="00CE134E"/>
    <w:rsid w:val="00CE1811"/>
    <w:rsid w:val="00CE54FC"/>
    <w:rsid w:val="00CE5EA4"/>
    <w:rsid w:val="00CE5F59"/>
    <w:rsid w:val="00CF5CC0"/>
    <w:rsid w:val="00CF6D69"/>
    <w:rsid w:val="00D001C0"/>
    <w:rsid w:val="00D04254"/>
    <w:rsid w:val="00D13AD8"/>
    <w:rsid w:val="00D21320"/>
    <w:rsid w:val="00D21DE4"/>
    <w:rsid w:val="00D25037"/>
    <w:rsid w:val="00D25C28"/>
    <w:rsid w:val="00D31670"/>
    <w:rsid w:val="00D400B5"/>
    <w:rsid w:val="00D41BAB"/>
    <w:rsid w:val="00D41F40"/>
    <w:rsid w:val="00D43837"/>
    <w:rsid w:val="00D45EDE"/>
    <w:rsid w:val="00D465F7"/>
    <w:rsid w:val="00D47CD3"/>
    <w:rsid w:val="00D52285"/>
    <w:rsid w:val="00D540CC"/>
    <w:rsid w:val="00D54E87"/>
    <w:rsid w:val="00D5537A"/>
    <w:rsid w:val="00D60037"/>
    <w:rsid w:val="00D72030"/>
    <w:rsid w:val="00D721B2"/>
    <w:rsid w:val="00D81DE1"/>
    <w:rsid w:val="00D82BA8"/>
    <w:rsid w:val="00D844CC"/>
    <w:rsid w:val="00D852D7"/>
    <w:rsid w:val="00D867C4"/>
    <w:rsid w:val="00D909FF"/>
    <w:rsid w:val="00D95F89"/>
    <w:rsid w:val="00DA0C39"/>
    <w:rsid w:val="00DA18C0"/>
    <w:rsid w:val="00DA4B79"/>
    <w:rsid w:val="00DB2F50"/>
    <w:rsid w:val="00DC1825"/>
    <w:rsid w:val="00DC5D8E"/>
    <w:rsid w:val="00DD563E"/>
    <w:rsid w:val="00DE3BEF"/>
    <w:rsid w:val="00DF1B79"/>
    <w:rsid w:val="00DF1F96"/>
    <w:rsid w:val="00DF712F"/>
    <w:rsid w:val="00DF7928"/>
    <w:rsid w:val="00DF7C0E"/>
    <w:rsid w:val="00E20148"/>
    <w:rsid w:val="00E25E9A"/>
    <w:rsid w:val="00E33258"/>
    <w:rsid w:val="00E3358F"/>
    <w:rsid w:val="00E33956"/>
    <w:rsid w:val="00E3787B"/>
    <w:rsid w:val="00E42719"/>
    <w:rsid w:val="00E42FB8"/>
    <w:rsid w:val="00E4554E"/>
    <w:rsid w:val="00E46EC6"/>
    <w:rsid w:val="00E47B9C"/>
    <w:rsid w:val="00E50F0C"/>
    <w:rsid w:val="00E54967"/>
    <w:rsid w:val="00E603A2"/>
    <w:rsid w:val="00E638C6"/>
    <w:rsid w:val="00E645CE"/>
    <w:rsid w:val="00E64E22"/>
    <w:rsid w:val="00E656E6"/>
    <w:rsid w:val="00E704D3"/>
    <w:rsid w:val="00E7214A"/>
    <w:rsid w:val="00E7228E"/>
    <w:rsid w:val="00E7799D"/>
    <w:rsid w:val="00E80377"/>
    <w:rsid w:val="00E84371"/>
    <w:rsid w:val="00E86646"/>
    <w:rsid w:val="00E96CF8"/>
    <w:rsid w:val="00E97CCB"/>
    <w:rsid w:val="00EA4780"/>
    <w:rsid w:val="00EB0497"/>
    <w:rsid w:val="00EB0ADF"/>
    <w:rsid w:val="00EB4598"/>
    <w:rsid w:val="00EB68F5"/>
    <w:rsid w:val="00EC02D3"/>
    <w:rsid w:val="00EC0979"/>
    <w:rsid w:val="00EC30FA"/>
    <w:rsid w:val="00ED60C2"/>
    <w:rsid w:val="00ED6A7F"/>
    <w:rsid w:val="00ED72D3"/>
    <w:rsid w:val="00EE3974"/>
    <w:rsid w:val="00EE3E91"/>
    <w:rsid w:val="00EE5E9A"/>
    <w:rsid w:val="00EE7AFA"/>
    <w:rsid w:val="00EF348E"/>
    <w:rsid w:val="00EF3C94"/>
    <w:rsid w:val="00EF410E"/>
    <w:rsid w:val="00EF6A47"/>
    <w:rsid w:val="00EF6B84"/>
    <w:rsid w:val="00EF7672"/>
    <w:rsid w:val="00F004BF"/>
    <w:rsid w:val="00F13CE0"/>
    <w:rsid w:val="00F2112E"/>
    <w:rsid w:val="00F21378"/>
    <w:rsid w:val="00F23480"/>
    <w:rsid w:val="00F23DEE"/>
    <w:rsid w:val="00F325DE"/>
    <w:rsid w:val="00F356CC"/>
    <w:rsid w:val="00F36DE3"/>
    <w:rsid w:val="00F42A1F"/>
    <w:rsid w:val="00F42A46"/>
    <w:rsid w:val="00F42C8C"/>
    <w:rsid w:val="00F433E4"/>
    <w:rsid w:val="00F44C8C"/>
    <w:rsid w:val="00F45891"/>
    <w:rsid w:val="00F46A58"/>
    <w:rsid w:val="00F46B7D"/>
    <w:rsid w:val="00F47421"/>
    <w:rsid w:val="00F4756B"/>
    <w:rsid w:val="00F518BE"/>
    <w:rsid w:val="00F521D6"/>
    <w:rsid w:val="00F57414"/>
    <w:rsid w:val="00F63E2F"/>
    <w:rsid w:val="00F660B5"/>
    <w:rsid w:val="00F6625D"/>
    <w:rsid w:val="00F7019B"/>
    <w:rsid w:val="00F755A8"/>
    <w:rsid w:val="00F763DA"/>
    <w:rsid w:val="00F8071E"/>
    <w:rsid w:val="00F81978"/>
    <w:rsid w:val="00F838A7"/>
    <w:rsid w:val="00F84C03"/>
    <w:rsid w:val="00F865CE"/>
    <w:rsid w:val="00F91E54"/>
    <w:rsid w:val="00F96D23"/>
    <w:rsid w:val="00F97811"/>
    <w:rsid w:val="00FA03D4"/>
    <w:rsid w:val="00FA320D"/>
    <w:rsid w:val="00FA60CF"/>
    <w:rsid w:val="00FC0F65"/>
    <w:rsid w:val="00FC267A"/>
    <w:rsid w:val="00FC2B60"/>
    <w:rsid w:val="00FC4563"/>
    <w:rsid w:val="00FC49A5"/>
    <w:rsid w:val="00FD02A8"/>
    <w:rsid w:val="00FD05DD"/>
    <w:rsid w:val="00FD0FDF"/>
    <w:rsid w:val="00FD34CB"/>
    <w:rsid w:val="00FD53CC"/>
    <w:rsid w:val="00FD7382"/>
    <w:rsid w:val="00FE02D3"/>
    <w:rsid w:val="00FE261F"/>
    <w:rsid w:val="00FE2E2B"/>
    <w:rsid w:val="00FE6FA0"/>
    <w:rsid w:val="00FE7AA9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130D-F905-4F77-9EFF-82957F3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87A2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oSpacing1">
    <w:name w:val="No Spacing1"/>
    <w:uiPriority w:val="1"/>
    <w:qFormat/>
    <w:rsid w:val="00A87A2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95F51"/>
    <w:pPr>
      <w:spacing w:after="200" w:line="276" w:lineRule="auto"/>
      <w:ind w:left="720"/>
    </w:pPr>
    <w:rPr>
      <w:rFonts w:ascii="Calibri" w:eastAsia="MS Mincho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995F51"/>
    <w:rPr>
      <w:rFonts w:ascii="Calibri" w:eastAsia="MS Mincho" w:hAnsi="Calibri" w:cs="Times New Roman"/>
    </w:rPr>
  </w:style>
  <w:style w:type="paragraph" w:styleId="NoSpacing">
    <w:name w:val="No Spacing"/>
    <w:uiPriority w:val="1"/>
    <w:qFormat/>
    <w:rsid w:val="00995F51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83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9B"/>
    <w:rPr>
      <w:lang w:val="en-GB"/>
    </w:rPr>
  </w:style>
  <w:style w:type="paragraph" w:customStyle="1" w:styleId="Paragraf">
    <w:name w:val="Paragraf"/>
    <w:basedOn w:val="Normal"/>
    <w:rsid w:val="00FD0FDF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4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uiPriority w:val="99"/>
    <w:rsid w:val="001B29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7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7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vojvodin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1E30-BB27-4089-977E-6CFA4000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2023-10-03T10:46:00Z</cp:lastPrinted>
  <dcterms:created xsi:type="dcterms:W3CDTF">2023-10-03T13:45:00Z</dcterms:created>
  <dcterms:modified xsi:type="dcterms:W3CDTF">2023-10-03T13:45:00Z</dcterms:modified>
</cp:coreProperties>
</file>