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64" w:rsidRDefault="007C3D64" w:rsidP="00625FB3">
      <w:pPr>
        <w:spacing w:after="0" w:line="240" w:lineRule="auto"/>
        <w:jc w:val="both"/>
        <w:rPr>
          <w:rFonts w:asciiTheme="minorHAnsi" w:hAnsiTheme="minorHAnsi"/>
          <w:lang w:val="ru-RU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val="sr-Cyrl-RS"/>
        </w:rPr>
        <w:t xml:space="preserve">        На основу чл</w:t>
      </w:r>
      <w:r>
        <w:rPr>
          <w:rFonts w:ascii="Verdana" w:hAnsi="Verdana"/>
          <w:noProof/>
          <w:sz w:val="20"/>
          <w:szCs w:val="20"/>
          <w:lang w:val="sr-Latn-RS"/>
        </w:rPr>
        <w:t>.</w:t>
      </w:r>
      <w:r>
        <w:rPr>
          <w:rFonts w:ascii="Verdana" w:hAnsi="Verdana"/>
          <w:noProof/>
          <w:sz w:val="20"/>
          <w:szCs w:val="20"/>
          <w:lang w:val="sr-Cyrl-RS"/>
        </w:rPr>
        <w:t xml:space="preserve"> 16, 24. и 33</w:t>
      </w:r>
      <w:r>
        <w:rPr>
          <w:rFonts w:ascii="Verdana" w:hAnsi="Verdana"/>
          <w:noProof/>
          <w:sz w:val="20"/>
          <w:szCs w:val="20"/>
          <w:lang w:val="sr-Latn-RS"/>
        </w:rPr>
        <w:t>.</w:t>
      </w:r>
      <w:r>
        <w:rPr>
          <w:rFonts w:ascii="Verdana" w:hAnsi="Verdana"/>
          <w:noProof/>
          <w:sz w:val="20"/>
          <w:szCs w:val="20"/>
          <w:lang w:val="sr-Cyrl-RS"/>
        </w:rPr>
        <w:t xml:space="preserve"> Покрајинске скупштинске одлуке о покрајинској управи („Службени лист АПВ”,</w:t>
      </w:r>
      <w:r w:rsidRPr="004F1C07">
        <w:rPr>
          <w:rFonts w:ascii="Verdana" w:hAnsi="Verdana"/>
          <w:noProof/>
          <w:sz w:val="20"/>
          <w:szCs w:val="20"/>
          <w:lang w:val="sr-Cyrl-RS"/>
        </w:rPr>
        <w:t xml:space="preserve"> </w:t>
      </w:r>
      <w:r>
        <w:rPr>
          <w:rFonts w:ascii="Verdana" w:hAnsi="Verdana"/>
          <w:noProof/>
          <w:sz w:val="20"/>
          <w:szCs w:val="20"/>
          <w:lang w:val="sr-Cyrl-RS"/>
        </w:rPr>
        <w:t xml:space="preserve">бр. </w:t>
      </w:r>
      <w:r w:rsidRPr="004F1C07">
        <w:rPr>
          <w:rFonts w:ascii="Verdana" w:hAnsi="Verdana"/>
          <w:noProof/>
          <w:sz w:val="20"/>
          <w:szCs w:val="20"/>
          <w:lang w:val="sr-Cyrl-RS"/>
        </w:rPr>
        <w:t>37</w:t>
      </w:r>
      <w:r>
        <w:rPr>
          <w:rFonts w:ascii="Verdana" w:hAnsi="Verdana"/>
          <w:noProof/>
          <w:sz w:val="20"/>
          <w:szCs w:val="20"/>
          <w:lang w:val="sr-Cyrl-RS"/>
        </w:rPr>
        <w:t>/1</w:t>
      </w:r>
      <w:r w:rsidRPr="004F1C07">
        <w:rPr>
          <w:rFonts w:ascii="Verdana" w:hAnsi="Verdana"/>
          <w:noProof/>
          <w:sz w:val="20"/>
          <w:szCs w:val="20"/>
          <w:lang w:val="sr-Cyrl-RS"/>
        </w:rPr>
        <w:t xml:space="preserve">4, </w:t>
      </w:r>
      <w:r>
        <w:rPr>
          <w:rFonts w:ascii="Verdana" w:hAnsi="Verdana"/>
          <w:noProof/>
          <w:sz w:val="20"/>
          <w:szCs w:val="20"/>
          <w:lang w:val="sr-Cyrl-RS"/>
        </w:rPr>
        <w:t>54/14 – др.одлука</w:t>
      </w:r>
      <w:r>
        <w:rPr>
          <w:rFonts w:ascii="Verdana" w:hAnsi="Verdana"/>
          <w:noProof/>
          <w:sz w:val="20"/>
          <w:szCs w:val="20"/>
          <w:lang w:val="sr-Latn-RS"/>
        </w:rPr>
        <w:t>, 37/15, 29/17</w:t>
      </w:r>
      <w:r>
        <w:rPr>
          <w:rFonts w:ascii="Verdana" w:hAnsi="Verdana"/>
          <w:noProof/>
          <w:sz w:val="20"/>
          <w:szCs w:val="20"/>
          <w:lang w:val="sr-Cyrl-RS"/>
        </w:rPr>
        <w:t xml:space="preserve">, 24/19, 66/20 и 8/21), </w:t>
      </w:r>
      <w:r w:rsidRPr="00F1666C">
        <w:rPr>
          <w:rFonts w:cstheme="minorHAnsi"/>
          <w:lang w:val="sr-Cyrl-CS"/>
        </w:rPr>
        <w:t xml:space="preserve">члана 5. </w:t>
      </w:r>
      <w:r w:rsidRPr="004F1C07">
        <w:rPr>
          <w:rFonts w:cstheme="minorHAnsi"/>
          <w:bCs/>
          <w:lang w:val="sr-Cyrl-CS"/>
        </w:rPr>
        <w:t>Закон</w:t>
      </w:r>
      <w:r w:rsidRPr="00F1666C">
        <w:rPr>
          <w:rFonts w:cstheme="minorHAnsi"/>
          <w:bCs/>
          <w:lang w:val="sr-Cyrl-RS"/>
        </w:rPr>
        <w:t xml:space="preserve">а </w:t>
      </w:r>
      <w:r w:rsidRPr="004F1C07">
        <w:rPr>
          <w:rFonts w:cstheme="minorHAnsi"/>
          <w:bCs/>
          <w:lang w:val="sr-Cyrl-CS"/>
        </w:rPr>
        <w:t>о обављању саветодавних и стручних послова у области пољопривреде</w:t>
      </w:r>
      <w:r w:rsidRPr="004F1C07">
        <w:rPr>
          <w:rFonts w:cstheme="minorHAnsi"/>
          <w:i/>
          <w:iCs/>
          <w:lang w:val="sr-Cyrl-CS"/>
        </w:rPr>
        <w:t xml:space="preserve"> </w:t>
      </w:r>
      <w:r w:rsidRPr="00F1666C">
        <w:rPr>
          <w:rFonts w:cstheme="minorHAnsi"/>
          <w:lang w:val="sr-Cyrl-CS"/>
        </w:rPr>
        <w:t xml:space="preserve">(„Сл. гласник РС“, бр. 30/2010), </w:t>
      </w:r>
      <w:r w:rsidRPr="004F1C07">
        <w:rPr>
          <w:rFonts w:cstheme="minorHAnsi"/>
          <w:lang w:val="sr-Cyrl-CS"/>
        </w:rPr>
        <w:t>чл.</w:t>
      </w:r>
      <w:r w:rsidRPr="004F1C07">
        <w:rPr>
          <w:rFonts w:cstheme="minorHAnsi"/>
          <w:spacing w:val="-4"/>
          <w:lang w:val="sr-Cyrl-CS"/>
        </w:rPr>
        <w:t xml:space="preserve"> </w:t>
      </w:r>
      <w:r w:rsidRPr="004F1C07">
        <w:rPr>
          <w:rFonts w:cstheme="minorHAnsi"/>
          <w:lang w:val="sr-Cyrl-CS"/>
        </w:rPr>
        <w:t>11.</w:t>
      </w:r>
      <w:r w:rsidRPr="004F1C07">
        <w:rPr>
          <w:rFonts w:cstheme="minorHAnsi"/>
          <w:spacing w:val="-5"/>
          <w:lang w:val="sr-Cyrl-CS"/>
        </w:rPr>
        <w:t xml:space="preserve"> </w:t>
      </w:r>
      <w:r w:rsidRPr="004F1C07">
        <w:rPr>
          <w:rFonts w:cstheme="minorHAnsi"/>
          <w:lang w:val="sr-Cyrl-CS"/>
        </w:rPr>
        <w:t>и</w:t>
      </w:r>
      <w:r w:rsidRPr="004F1C07">
        <w:rPr>
          <w:rFonts w:cstheme="minorHAnsi"/>
          <w:spacing w:val="-4"/>
          <w:lang w:val="sr-Cyrl-CS"/>
        </w:rPr>
        <w:t xml:space="preserve"> </w:t>
      </w:r>
      <w:r w:rsidRPr="004F1C07">
        <w:rPr>
          <w:rFonts w:cstheme="minorHAnsi"/>
          <w:lang w:val="sr-Cyrl-CS"/>
        </w:rPr>
        <w:t>23.</w:t>
      </w:r>
      <w:r w:rsidRPr="00F1666C">
        <w:rPr>
          <w:rFonts w:cstheme="minorHAnsi"/>
          <w:lang w:val="sr-Cyrl-RS"/>
        </w:rPr>
        <w:t xml:space="preserve"> став 4.</w:t>
      </w:r>
      <w:r w:rsidRPr="004F1C07">
        <w:rPr>
          <w:rFonts w:cstheme="minorHAnsi"/>
          <w:spacing w:val="-4"/>
          <w:lang w:val="sr-Cyrl-CS"/>
        </w:rPr>
        <w:t xml:space="preserve"> </w:t>
      </w:r>
      <w:r w:rsidRPr="004F1C07">
        <w:rPr>
          <w:rFonts w:cstheme="minorHAnsi"/>
          <w:lang w:val="sr-Cyrl-CS"/>
        </w:rPr>
        <w:t>Покрајинске</w:t>
      </w:r>
      <w:r w:rsidRPr="004F1C07">
        <w:rPr>
          <w:rFonts w:cstheme="minorHAnsi"/>
          <w:spacing w:val="-5"/>
          <w:lang w:val="sr-Cyrl-CS"/>
        </w:rPr>
        <w:t xml:space="preserve"> </w:t>
      </w:r>
      <w:r w:rsidRPr="004F1C07">
        <w:rPr>
          <w:rFonts w:cstheme="minorHAnsi"/>
          <w:lang w:val="sr-Cyrl-CS"/>
        </w:rPr>
        <w:t>скупштинске</w:t>
      </w:r>
      <w:r w:rsidRPr="004F1C07">
        <w:rPr>
          <w:rFonts w:cstheme="minorHAnsi"/>
          <w:spacing w:val="-5"/>
          <w:lang w:val="sr-Cyrl-CS"/>
        </w:rPr>
        <w:t xml:space="preserve"> </w:t>
      </w:r>
      <w:r w:rsidRPr="004F1C07">
        <w:rPr>
          <w:rFonts w:cstheme="minorHAnsi"/>
          <w:lang w:val="sr-Cyrl-CS"/>
        </w:rPr>
        <w:t>одлуке о</w:t>
      </w:r>
      <w:r w:rsidRPr="004F1C07">
        <w:rPr>
          <w:rFonts w:cstheme="minorHAnsi"/>
          <w:spacing w:val="-7"/>
          <w:lang w:val="sr-Cyrl-CS"/>
        </w:rPr>
        <w:t xml:space="preserve"> </w:t>
      </w:r>
      <w:r w:rsidRPr="004F1C07">
        <w:rPr>
          <w:rFonts w:cstheme="minorHAnsi"/>
          <w:lang w:val="sr-Cyrl-CS"/>
        </w:rPr>
        <w:t>буџету</w:t>
      </w:r>
      <w:r w:rsidRPr="004F1C07">
        <w:rPr>
          <w:rFonts w:cstheme="minorHAnsi"/>
          <w:spacing w:val="-7"/>
          <w:lang w:val="sr-Cyrl-CS"/>
        </w:rPr>
        <w:t xml:space="preserve"> </w:t>
      </w:r>
      <w:r w:rsidRPr="004F1C07">
        <w:rPr>
          <w:rFonts w:cstheme="minorHAnsi"/>
          <w:lang w:val="sr-Cyrl-CS"/>
        </w:rPr>
        <w:t>АП</w:t>
      </w:r>
      <w:r w:rsidRPr="004F1C07">
        <w:rPr>
          <w:rFonts w:cstheme="minorHAnsi"/>
          <w:spacing w:val="-6"/>
          <w:lang w:val="sr-Cyrl-CS"/>
        </w:rPr>
        <w:t xml:space="preserve"> </w:t>
      </w:r>
      <w:r w:rsidRPr="004F1C07">
        <w:rPr>
          <w:rFonts w:cstheme="minorHAnsi"/>
          <w:lang w:val="sr-Cyrl-CS"/>
        </w:rPr>
        <w:t>Војводине</w:t>
      </w:r>
      <w:r w:rsidRPr="004F1C07">
        <w:rPr>
          <w:rFonts w:cstheme="minorHAnsi"/>
          <w:spacing w:val="-7"/>
          <w:lang w:val="sr-Cyrl-CS"/>
        </w:rPr>
        <w:t xml:space="preserve"> </w:t>
      </w:r>
      <w:r w:rsidRPr="004F1C07">
        <w:rPr>
          <w:rFonts w:cstheme="minorHAnsi"/>
          <w:lang w:val="sr-Cyrl-CS"/>
        </w:rPr>
        <w:t>за</w:t>
      </w:r>
      <w:r w:rsidRPr="004F1C07">
        <w:rPr>
          <w:rFonts w:cstheme="minorHAnsi"/>
          <w:spacing w:val="-4"/>
          <w:lang w:val="sr-Cyrl-CS"/>
        </w:rPr>
        <w:t xml:space="preserve"> </w:t>
      </w:r>
      <w:r w:rsidRPr="004F1C07">
        <w:rPr>
          <w:rFonts w:cstheme="minorHAnsi"/>
          <w:lang w:val="sr-Cyrl-CS"/>
        </w:rPr>
        <w:t>2023.</w:t>
      </w:r>
      <w:r w:rsidRPr="004F1C07">
        <w:rPr>
          <w:rFonts w:cstheme="minorHAnsi"/>
          <w:spacing w:val="-7"/>
          <w:lang w:val="sr-Cyrl-CS"/>
        </w:rPr>
        <w:t xml:space="preserve"> </w:t>
      </w:r>
      <w:r w:rsidRPr="004F1C07">
        <w:rPr>
          <w:rFonts w:cstheme="minorHAnsi"/>
          <w:lang w:val="sr-Cyrl-CS"/>
        </w:rPr>
        <w:t>годину</w:t>
      </w:r>
      <w:r w:rsidRPr="004F1C07">
        <w:rPr>
          <w:rFonts w:cstheme="minorHAnsi"/>
          <w:spacing w:val="-6"/>
          <w:lang w:val="sr-Cyrl-CS"/>
        </w:rPr>
        <w:t xml:space="preserve"> </w:t>
      </w:r>
      <w:r w:rsidRPr="004F1C07">
        <w:rPr>
          <w:rFonts w:cstheme="minorHAnsi"/>
          <w:lang w:val="sr-Cyrl-CS"/>
        </w:rPr>
        <w:t>(„Службени</w:t>
      </w:r>
      <w:r w:rsidRPr="004F1C07">
        <w:rPr>
          <w:rFonts w:cstheme="minorHAnsi"/>
          <w:spacing w:val="-4"/>
          <w:lang w:val="sr-Cyrl-CS"/>
        </w:rPr>
        <w:t xml:space="preserve"> </w:t>
      </w:r>
      <w:r w:rsidRPr="004F1C07">
        <w:rPr>
          <w:rFonts w:cstheme="minorHAnsi"/>
          <w:lang w:val="sr-Cyrl-CS"/>
        </w:rPr>
        <w:t>лист</w:t>
      </w:r>
      <w:r w:rsidRPr="004F1C07">
        <w:rPr>
          <w:rFonts w:cstheme="minorHAnsi"/>
          <w:spacing w:val="-4"/>
          <w:lang w:val="sr-Cyrl-CS"/>
        </w:rPr>
        <w:t xml:space="preserve"> </w:t>
      </w:r>
      <w:r w:rsidRPr="004F1C07">
        <w:rPr>
          <w:rFonts w:cstheme="minorHAnsi"/>
          <w:lang w:val="sr-Cyrl-CS"/>
        </w:rPr>
        <w:t>АПВ“,</w:t>
      </w:r>
      <w:r w:rsidRPr="004F1C07">
        <w:rPr>
          <w:rFonts w:cstheme="minorHAnsi"/>
          <w:spacing w:val="-6"/>
          <w:lang w:val="sr-Cyrl-CS"/>
        </w:rPr>
        <w:t xml:space="preserve"> </w:t>
      </w:r>
      <w:r w:rsidRPr="004F1C07">
        <w:rPr>
          <w:rFonts w:cstheme="minorHAnsi"/>
          <w:lang w:val="sr-Cyrl-CS"/>
        </w:rPr>
        <w:t>бр</w:t>
      </w:r>
      <w:proofErr w:type="spellStart"/>
      <w:r w:rsidRPr="00F1666C">
        <w:rPr>
          <w:rFonts w:cstheme="minorHAnsi"/>
        </w:rPr>
        <w:t>oj</w:t>
      </w:r>
      <w:proofErr w:type="spellEnd"/>
      <w:r w:rsidRPr="004F1C07">
        <w:rPr>
          <w:rFonts w:cstheme="minorHAnsi"/>
          <w:spacing w:val="-1"/>
          <w:lang w:val="sr-Cyrl-CS"/>
        </w:rPr>
        <w:t xml:space="preserve"> </w:t>
      </w:r>
      <w:r w:rsidRPr="00F1666C">
        <w:rPr>
          <w:rFonts w:cstheme="minorHAnsi"/>
          <w:spacing w:val="-1"/>
          <w:lang w:val="sr-Cyrl-RS"/>
        </w:rPr>
        <w:t>54</w:t>
      </w:r>
      <w:r w:rsidRPr="004F1C07">
        <w:rPr>
          <w:rFonts w:cstheme="minorHAnsi"/>
          <w:lang w:val="sr-Cyrl-CS"/>
        </w:rPr>
        <w:t>/2</w:t>
      </w:r>
      <w:r w:rsidRPr="00F1666C">
        <w:rPr>
          <w:rFonts w:cstheme="minorHAnsi"/>
          <w:lang w:val="sr-Cyrl-RS"/>
        </w:rPr>
        <w:t>2</w:t>
      </w:r>
      <w:r>
        <w:rPr>
          <w:rFonts w:cstheme="minorHAnsi"/>
          <w:lang w:val="sr-Cyrl-RS"/>
        </w:rPr>
        <w:t xml:space="preserve"> </w:t>
      </w:r>
      <w:r w:rsidRPr="00BC1B5F">
        <w:rPr>
          <w:rFonts w:cstheme="minorHAnsi"/>
          <w:shd w:val="clear" w:color="auto" w:fill="FFFFFF" w:themeFill="background1"/>
          <w:lang w:val="sr-Cyrl-RS"/>
        </w:rPr>
        <w:t>, 27/23-ребаланс и 35/23-ребаланс</w:t>
      </w:r>
      <w:r w:rsidRPr="004F1C07">
        <w:rPr>
          <w:rFonts w:cstheme="minorHAnsi"/>
          <w:lang w:val="sr-Cyrl-CS"/>
        </w:rPr>
        <w:t>),</w:t>
      </w:r>
      <w:r w:rsidRPr="004F1C07">
        <w:rPr>
          <w:rFonts w:cstheme="minorHAnsi"/>
          <w:spacing w:val="-7"/>
          <w:lang w:val="sr-Cyrl-CS"/>
        </w:rPr>
        <w:t xml:space="preserve"> </w:t>
      </w:r>
      <w:r>
        <w:rPr>
          <w:rFonts w:cstheme="minorHAnsi"/>
          <w:spacing w:val="-7"/>
          <w:lang w:val="sr-Cyrl-RS"/>
        </w:rPr>
        <w:t xml:space="preserve">члана </w:t>
      </w:r>
      <w:r>
        <w:rPr>
          <w:rFonts w:cstheme="minorHAnsi"/>
          <w:lang w:val="sr-Cyrl-CS"/>
        </w:rPr>
        <w:t xml:space="preserve">  10. тачке 2. подтачке 2.4. </w:t>
      </w:r>
      <w:r w:rsidRPr="00F1666C">
        <w:rPr>
          <w:rFonts w:cstheme="minorHAnsi"/>
          <w:lang w:val="sr-Cyrl-RS"/>
        </w:rPr>
        <w:t>Програм</w:t>
      </w:r>
      <w:r>
        <w:rPr>
          <w:rFonts w:cstheme="minorHAnsi"/>
          <w:lang w:val="sr-Cyrl-RS"/>
        </w:rPr>
        <w:t>а</w:t>
      </w:r>
      <w:r w:rsidRPr="00F1666C">
        <w:rPr>
          <w:rFonts w:cstheme="minorHAnsi"/>
          <w:lang w:val="sr-Cyrl-RS"/>
        </w:rPr>
        <w:t xml:space="preserve"> подршке пољопривредним стручним и саветодавним службама у обављању саветодавних и прогнозно извештајних послова у заштити биља у АП Војводини за 2023. годину</w:t>
      </w:r>
      <w:r w:rsidRPr="000769B8">
        <w:rPr>
          <w:lang w:val="sr-Cyrl-CS"/>
        </w:rPr>
        <w:t xml:space="preserve"> </w:t>
      </w:r>
      <w:r w:rsidRPr="004F1C07">
        <w:rPr>
          <w:rFonts w:cs="Arial"/>
          <w:bCs/>
          <w:noProof/>
          <w:lang w:val="sr-Cyrl-CS"/>
        </w:rPr>
        <w:t>(„Службени лист АПВ”</w:t>
      </w:r>
      <w:r w:rsidRPr="004F1C07">
        <w:rPr>
          <w:rFonts w:cs="Calibri"/>
          <w:bCs/>
          <w:lang w:val="sr-Cyrl-CS"/>
        </w:rPr>
        <w:t xml:space="preserve"> бр</w:t>
      </w:r>
      <w:r w:rsidRPr="000769B8">
        <w:rPr>
          <w:rFonts w:cs="Calibri"/>
          <w:bCs/>
          <w:lang w:val="sr-Cyrl-RS"/>
        </w:rPr>
        <w:t>ој 54/</w:t>
      </w:r>
      <w:r w:rsidRPr="004F1C07">
        <w:rPr>
          <w:rFonts w:cs="Calibri"/>
          <w:bCs/>
          <w:lang w:val="sr-Cyrl-CS"/>
        </w:rPr>
        <w:t>20</w:t>
      </w:r>
      <w:r w:rsidRPr="000769B8">
        <w:rPr>
          <w:rFonts w:cs="Calibri"/>
          <w:bCs/>
          <w:lang w:val="sr-Cyrl-RS"/>
        </w:rPr>
        <w:t xml:space="preserve">22 и 35/2023) </w:t>
      </w:r>
      <w:r w:rsidRPr="000769B8">
        <w:rPr>
          <w:lang w:val="sr-Cyrl-CS"/>
        </w:rPr>
        <w:t xml:space="preserve">и </w:t>
      </w:r>
      <w:r w:rsidRPr="000769B8">
        <w:rPr>
          <w:rFonts w:cstheme="minorHAnsi"/>
          <w:lang w:val="sr-Cyrl-RS"/>
        </w:rPr>
        <w:t>у вези</w:t>
      </w:r>
      <w:r>
        <w:rPr>
          <w:rFonts w:cstheme="minorHAnsi"/>
          <w:lang w:val="sr-Cyrl-RS"/>
        </w:rPr>
        <w:t xml:space="preserve"> са</w:t>
      </w:r>
      <w:r w:rsidRPr="000769B8">
        <w:rPr>
          <w:rFonts w:cstheme="minorHAnsi"/>
          <w:lang w:val="sr-Cyrl-RS"/>
        </w:rPr>
        <w:t xml:space="preserve"> </w:t>
      </w:r>
      <w:r w:rsidRPr="000769B8">
        <w:rPr>
          <w:rFonts w:cstheme="minorHAnsi"/>
          <w:bCs/>
          <w:lang w:val="sr-Cyrl-RS"/>
        </w:rPr>
        <w:t>П</w:t>
      </w:r>
      <w:r w:rsidRPr="004F1C07">
        <w:rPr>
          <w:rFonts w:cstheme="minorHAnsi"/>
          <w:bCs/>
          <w:lang w:val="sr-Cyrl-CS"/>
        </w:rPr>
        <w:t>окрајинск</w:t>
      </w:r>
      <w:r>
        <w:rPr>
          <w:rFonts w:cstheme="minorHAnsi"/>
          <w:bCs/>
          <w:lang w:val="sr-Cyrl-RS"/>
        </w:rPr>
        <w:t>ом</w:t>
      </w:r>
      <w:r w:rsidRPr="004F1C07">
        <w:rPr>
          <w:rFonts w:cstheme="minorHAnsi"/>
          <w:bCs/>
          <w:lang w:val="sr-Cyrl-CS"/>
        </w:rPr>
        <w:t xml:space="preserve"> скупштинск</w:t>
      </w:r>
      <w:r>
        <w:rPr>
          <w:rFonts w:cstheme="minorHAnsi"/>
          <w:bCs/>
          <w:lang w:val="sr-Cyrl-RS"/>
        </w:rPr>
        <w:t>ом</w:t>
      </w:r>
      <w:r w:rsidRPr="004F1C07">
        <w:rPr>
          <w:rFonts w:cstheme="minorHAnsi"/>
          <w:bCs/>
          <w:lang w:val="sr-Cyrl-CS"/>
        </w:rPr>
        <w:t xml:space="preserve"> одлук</w:t>
      </w:r>
      <w:r>
        <w:rPr>
          <w:rFonts w:cstheme="minorHAnsi"/>
          <w:bCs/>
          <w:lang w:val="sr-Cyrl-RS"/>
        </w:rPr>
        <w:t>ом</w:t>
      </w:r>
      <w:r w:rsidRPr="004F1C07">
        <w:rPr>
          <w:rFonts w:cstheme="minorHAnsi"/>
          <w:bCs/>
          <w:lang w:val="sr-Cyrl-CS"/>
        </w:rPr>
        <w:t xml:space="preserve"> о програму подршке за спровођење пољопривредне политике и политике руралног развоја за територију аутономне покрајине </w:t>
      </w:r>
      <w:r w:rsidRPr="000769B8">
        <w:rPr>
          <w:rFonts w:cstheme="minorHAnsi"/>
          <w:bCs/>
          <w:lang w:val="sr-Cyrl-RS"/>
        </w:rPr>
        <w:t>В</w:t>
      </w:r>
      <w:r w:rsidRPr="004F1C07">
        <w:rPr>
          <w:rFonts w:cstheme="minorHAnsi"/>
          <w:bCs/>
          <w:lang w:val="sr-Cyrl-CS"/>
        </w:rPr>
        <w:t xml:space="preserve">ојводине у 2023. </w:t>
      </w:r>
      <w:r>
        <w:rPr>
          <w:rFonts w:cstheme="minorHAnsi"/>
          <w:bCs/>
          <w:lang w:val="sr-Cyrl-RS"/>
        </w:rPr>
        <w:t>г</w:t>
      </w:r>
      <w:r w:rsidRPr="004F1C07">
        <w:rPr>
          <w:rFonts w:cstheme="minorHAnsi"/>
          <w:bCs/>
          <w:lang w:val="sr-Cyrl-CS"/>
        </w:rPr>
        <w:t>одини</w:t>
      </w:r>
      <w:r w:rsidRPr="000769B8">
        <w:rPr>
          <w:rFonts w:cstheme="minorHAnsi"/>
          <w:bCs/>
          <w:lang w:val="sr-Cyrl-RS"/>
        </w:rPr>
        <w:t xml:space="preserve">  </w:t>
      </w:r>
      <w:r w:rsidRPr="000769B8">
        <w:rPr>
          <w:rFonts w:cstheme="minorHAnsi"/>
          <w:lang w:val="sr-Cyrl-CS"/>
        </w:rPr>
        <w:t>тачк</w:t>
      </w:r>
      <w:r w:rsidRPr="000769B8">
        <w:rPr>
          <w:rFonts w:cstheme="minorHAnsi"/>
          <w:lang w:val="sr-Cyrl-RS"/>
        </w:rPr>
        <w:t>ом</w:t>
      </w:r>
      <w:r w:rsidRPr="000769B8">
        <w:rPr>
          <w:rFonts w:cstheme="minorHAnsi"/>
          <w:lang w:val="sr-Cyrl-CS"/>
        </w:rPr>
        <w:t xml:space="preserve"> </w:t>
      </w:r>
      <w:r w:rsidRPr="000769B8">
        <w:rPr>
          <w:rFonts w:cstheme="minorHAnsi"/>
          <w:lang w:val="sr-Latn-RS"/>
        </w:rPr>
        <w:t>II</w:t>
      </w:r>
      <w:r w:rsidRPr="000769B8">
        <w:rPr>
          <w:rFonts w:cstheme="minorHAnsi"/>
          <w:lang w:val="sr-Cyrl-RS"/>
        </w:rPr>
        <w:t xml:space="preserve"> подтачке 2.7.</w:t>
      </w:r>
      <w:r w:rsidRPr="000769B8">
        <w:rPr>
          <w:rFonts w:cstheme="minorHAnsi"/>
          <w:lang w:val="sr-Latn-RS"/>
        </w:rPr>
        <w:t xml:space="preserve"> </w:t>
      </w:r>
      <w:r w:rsidRPr="000769B8">
        <w:rPr>
          <w:rFonts w:cs="Calibri"/>
          <w:lang w:val="sr-Latn-RS"/>
        </w:rPr>
        <w:t>-</w:t>
      </w:r>
      <w:r w:rsidRPr="000769B8">
        <w:rPr>
          <w:rFonts w:cs="Arial"/>
          <w:bCs/>
          <w:noProof/>
          <w:lang w:val="sr-Cyrl-CS"/>
        </w:rPr>
        <w:t xml:space="preserve"> мер</w:t>
      </w:r>
      <w:r w:rsidRPr="000769B8">
        <w:rPr>
          <w:rFonts w:cs="Arial"/>
          <w:bCs/>
          <w:noProof/>
          <w:lang w:val="sr-Latn-RS"/>
        </w:rPr>
        <w:t>a</w:t>
      </w:r>
      <w:r w:rsidRPr="000769B8">
        <w:rPr>
          <w:rFonts w:cs="Arial"/>
          <w:bCs/>
          <w:noProof/>
          <w:lang w:val="sr-Cyrl-CS"/>
        </w:rPr>
        <w:t xml:space="preserve"> 306</w:t>
      </w:r>
      <w:r w:rsidRPr="000769B8">
        <w:rPr>
          <w:rFonts w:cs="Calibri"/>
          <w:lang w:val="sr-Cyrl-RS"/>
        </w:rPr>
        <w:t xml:space="preserve"> </w:t>
      </w:r>
      <w:r w:rsidRPr="004F1C07">
        <w:rPr>
          <w:rFonts w:cs="Calibri"/>
          <w:bCs/>
          <w:lang w:val="sr-Cyrl-CS"/>
        </w:rPr>
        <w:t>(„Службени лист АПВ”, бр</w:t>
      </w:r>
      <w:r w:rsidRPr="000769B8">
        <w:rPr>
          <w:rFonts w:cs="Calibri"/>
          <w:bCs/>
          <w:lang w:val="sr-Cyrl-RS"/>
        </w:rPr>
        <w:t>ој 54/</w:t>
      </w:r>
      <w:r w:rsidRPr="004F1C07">
        <w:rPr>
          <w:rFonts w:cs="Calibri"/>
          <w:bCs/>
          <w:lang w:val="sr-Cyrl-CS"/>
        </w:rPr>
        <w:t>20</w:t>
      </w:r>
      <w:r>
        <w:rPr>
          <w:rFonts w:cs="Calibri"/>
          <w:bCs/>
          <w:lang w:val="sr-Cyrl-RS"/>
        </w:rPr>
        <w:t>22, 27/23 и</w:t>
      </w:r>
      <w:r w:rsidRPr="000769B8">
        <w:rPr>
          <w:rFonts w:cs="Calibri"/>
          <w:bCs/>
          <w:lang w:val="sr-Cyrl-RS"/>
        </w:rPr>
        <w:t xml:space="preserve"> 35/2023</w:t>
      </w:r>
      <w:r w:rsidRPr="004F1C07">
        <w:rPr>
          <w:rFonts w:cs="Calibri"/>
          <w:bCs/>
          <w:lang w:val="sr-Cyrl-CS"/>
        </w:rPr>
        <w:t>)</w:t>
      </w:r>
      <w:r w:rsidR="00625FB3" w:rsidRPr="004F1C07">
        <w:rPr>
          <w:lang w:val="sr-Cyrl-CS"/>
        </w:rPr>
        <w:t xml:space="preserve"> </w:t>
      </w:r>
      <w:r w:rsidR="00625FB3">
        <w:rPr>
          <w:lang w:val="sr-Cyrl-RS"/>
        </w:rPr>
        <w:t xml:space="preserve">и </w:t>
      </w:r>
      <w:r w:rsidRPr="00040D45">
        <w:rPr>
          <w:lang w:val="sr-Cyrl-RS"/>
        </w:rPr>
        <w:t>П</w:t>
      </w:r>
      <w:r w:rsidRPr="00040D45">
        <w:rPr>
          <w:lang w:val="ru-RU"/>
        </w:rPr>
        <w:t>равилника о спровођењу</w:t>
      </w:r>
      <w:r w:rsidRPr="00040D45">
        <w:rPr>
          <w:lang w:val="sr-Latn-RS"/>
        </w:rPr>
        <w:t xml:space="preserve"> </w:t>
      </w:r>
      <w:r w:rsidRPr="00040D45">
        <w:rPr>
          <w:lang w:val="ru-RU"/>
        </w:rPr>
        <w:t xml:space="preserve">конкурса које расписује </w:t>
      </w:r>
      <w:r w:rsidR="00101549">
        <w:rPr>
          <w:lang w:val="ru-RU"/>
        </w:rPr>
        <w:t>П</w:t>
      </w:r>
      <w:r w:rsidRPr="00040D45">
        <w:rPr>
          <w:lang w:val="ru-RU"/>
        </w:rPr>
        <w:t xml:space="preserve">окрајински секретаријат за пољопривреду, водопривреду и шумарство </w:t>
      </w:r>
      <w:r w:rsidRPr="00040D45">
        <w:rPr>
          <w:lang w:val="sr-Cyrl-CS"/>
        </w:rPr>
        <w:t>(„Службени лист АП Војводине”, бр</w:t>
      </w:r>
      <w:r w:rsidRPr="00040D45">
        <w:rPr>
          <w:lang w:val="sr-Latn-RS"/>
        </w:rPr>
        <w:t>.</w:t>
      </w:r>
      <w:r w:rsidRPr="00040D45">
        <w:rPr>
          <w:lang w:val="sr-Cyrl-CS"/>
        </w:rPr>
        <w:t xml:space="preserve"> </w:t>
      </w:r>
      <w:r w:rsidRPr="004F1C07">
        <w:rPr>
          <w:lang w:val="sr-Cyrl-CS"/>
        </w:rPr>
        <w:t>8/23</w:t>
      </w:r>
      <w:r w:rsidRPr="00040D45">
        <w:rPr>
          <w:lang w:val="sr-Cyrl-CS"/>
        </w:rPr>
        <w:t>)</w:t>
      </w:r>
      <w:r w:rsidR="00101549">
        <w:rPr>
          <w:lang w:val="sr-Cyrl-CS"/>
        </w:rPr>
        <w:t xml:space="preserve"> </w:t>
      </w:r>
      <w:r>
        <w:rPr>
          <w:lang w:val="sr-Cyrl-RS"/>
        </w:rPr>
        <w:t xml:space="preserve">и </w:t>
      </w:r>
      <w:r w:rsidRPr="00040D45">
        <w:rPr>
          <w:lang w:val="sr-Latn-RS"/>
        </w:rPr>
        <w:t xml:space="preserve"> </w:t>
      </w:r>
      <w:r>
        <w:rPr>
          <w:rFonts w:asciiTheme="minorHAnsi" w:hAnsiTheme="minorHAnsi"/>
          <w:lang w:val="ru-RU"/>
        </w:rPr>
        <w:t xml:space="preserve"> члана </w:t>
      </w:r>
      <w:r w:rsidRPr="004F1C07">
        <w:rPr>
          <w:rFonts w:asciiTheme="minorHAnsi" w:hAnsiTheme="minorHAnsi"/>
          <w:lang w:val="sr-Cyrl-CS"/>
        </w:rPr>
        <w:t>8</w:t>
      </w:r>
      <w:r>
        <w:rPr>
          <w:rFonts w:asciiTheme="minorHAnsi" w:hAnsiTheme="minorHAnsi"/>
          <w:lang w:val="ru-RU"/>
        </w:rPr>
        <w:t xml:space="preserve">., покрајински секретар за пољопривреду, водопривреду и шумарство дана </w:t>
      </w:r>
      <w:r w:rsidRPr="004F1C07">
        <w:rPr>
          <w:rFonts w:asciiTheme="minorHAnsi" w:hAnsiTheme="minorHAnsi"/>
          <w:lang w:val="sr-Cyrl-CS"/>
        </w:rPr>
        <w:t>13</w:t>
      </w:r>
      <w:r>
        <w:rPr>
          <w:rFonts w:asciiTheme="minorHAnsi" w:hAnsiTheme="minorHAnsi"/>
          <w:lang w:val="ru-RU"/>
        </w:rPr>
        <w:t>.</w:t>
      </w:r>
      <w:r w:rsidRPr="004F1C07">
        <w:rPr>
          <w:rFonts w:asciiTheme="minorHAnsi" w:hAnsiTheme="minorHAnsi"/>
          <w:lang w:val="sr-Cyrl-CS"/>
        </w:rPr>
        <w:t>10</w:t>
      </w:r>
      <w:r>
        <w:rPr>
          <w:rFonts w:asciiTheme="minorHAnsi" w:hAnsiTheme="minorHAnsi"/>
          <w:lang w:val="ru-RU"/>
        </w:rPr>
        <w:t>.202</w:t>
      </w:r>
      <w:r>
        <w:rPr>
          <w:rFonts w:asciiTheme="minorHAnsi" w:hAnsiTheme="minorHAnsi"/>
          <w:lang w:val="sr-Cyrl-RS"/>
        </w:rPr>
        <w:t>3</w:t>
      </w:r>
      <w:r>
        <w:rPr>
          <w:rFonts w:asciiTheme="minorHAnsi" w:hAnsiTheme="minorHAnsi"/>
          <w:lang w:val="ru-RU"/>
        </w:rPr>
        <w:t>. године доноси</w:t>
      </w:r>
    </w:p>
    <w:p w:rsidR="00625FB3" w:rsidRPr="004F1C07" w:rsidRDefault="00625FB3" w:rsidP="00625FB3">
      <w:pPr>
        <w:spacing w:after="0" w:line="240" w:lineRule="auto"/>
        <w:jc w:val="both"/>
        <w:rPr>
          <w:lang w:val="sr-Cyrl-CS"/>
        </w:rPr>
      </w:pPr>
    </w:p>
    <w:p w:rsidR="000555E8" w:rsidRPr="004F1C07" w:rsidRDefault="000555E8" w:rsidP="00625FB3">
      <w:pPr>
        <w:spacing w:after="0" w:line="240" w:lineRule="auto"/>
        <w:jc w:val="both"/>
        <w:rPr>
          <w:lang w:val="sr-Cyrl-CS"/>
        </w:rPr>
      </w:pPr>
    </w:p>
    <w:p w:rsidR="007C3D64" w:rsidRPr="007C3D64" w:rsidRDefault="007C3D64" w:rsidP="007C3D64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ru-RU"/>
        </w:rPr>
        <w:t>ОДЛУКУ О ИЗМЕНИ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lang w:val="sr-Cyrl-RS"/>
        </w:rPr>
        <w:t xml:space="preserve">И ДОПУНИ </w:t>
      </w:r>
    </w:p>
    <w:p w:rsidR="007C3D64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sr-Cyrl-RS"/>
        </w:rPr>
      </w:pPr>
      <w:r w:rsidRPr="00E3787B">
        <w:rPr>
          <w:rFonts w:cstheme="minorHAnsi"/>
          <w:b/>
          <w:bCs/>
          <w:lang w:val="sr-Cyrl-RS"/>
        </w:rPr>
        <w:t>ЈАВН</w:t>
      </w:r>
      <w:r>
        <w:rPr>
          <w:rFonts w:cstheme="minorHAnsi"/>
          <w:b/>
          <w:bCs/>
          <w:lang w:val="sr-Cyrl-RS"/>
        </w:rPr>
        <w:t xml:space="preserve">ОГ </w:t>
      </w:r>
      <w:r w:rsidRPr="00E3787B">
        <w:rPr>
          <w:rFonts w:cstheme="minorHAnsi"/>
          <w:b/>
          <w:bCs/>
          <w:lang w:val="sr-Cyrl-RS"/>
        </w:rPr>
        <w:t xml:space="preserve"> ПОЗИВ</w:t>
      </w:r>
      <w:r>
        <w:rPr>
          <w:rFonts w:cstheme="minorHAnsi"/>
          <w:b/>
          <w:bCs/>
          <w:lang w:val="sr-Cyrl-RS"/>
        </w:rPr>
        <w:t>А</w:t>
      </w:r>
      <w:r w:rsidRPr="00E3787B">
        <w:rPr>
          <w:rFonts w:cstheme="minorHAnsi"/>
          <w:b/>
          <w:bCs/>
          <w:lang w:val="sr-Cyrl-RS"/>
        </w:rPr>
        <w:t xml:space="preserve">  </w:t>
      </w:r>
    </w:p>
    <w:p w:rsidR="007C3D64" w:rsidRPr="00D52285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sr-Cyrl-RS"/>
        </w:rPr>
      </w:pPr>
      <w:r w:rsidRPr="00E3787B">
        <w:rPr>
          <w:rFonts w:cstheme="minorHAnsi"/>
          <w:b/>
          <w:bCs/>
          <w:lang w:val="sr-Cyrl-RS"/>
        </w:rPr>
        <w:t>ЗА</w:t>
      </w:r>
      <w:r>
        <w:rPr>
          <w:rFonts w:cstheme="minorHAnsi"/>
          <w:b/>
          <w:bCs/>
          <w:lang w:val="sr-Cyrl-RS"/>
        </w:rPr>
        <w:t xml:space="preserve">  </w:t>
      </w:r>
      <w:r w:rsidRPr="00E3787B">
        <w:rPr>
          <w:rFonts w:cstheme="minorHAnsi"/>
          <w:b/>
          <w:bCs/>
          <w:lang w:val="sr-Cyrl-RS"/>
        </w:rPr>
        <w:t xml:space="preserve">НАБАКУ ОПРЕМЕ </w:t>
      </w:r>
      <w:r>
        <w:rPr>
          <w:rFonts w:cstheme="minorHAnsi"/>
          <w:b/>
          <w:bCs/>
          <w:lang w:val="sr-Latn-RS"/>
        </w:rPr>
        <w:t>,</w:t>
      </w:r>
      <w:r w:rsidRPr="00E3787B">
        <w:rPr>
          <w:rFonts w:cstheme="minorHAnsi"/>
          <w:b/>
          <w:bCs/>
          <w:lang w:val="sr-Cyrl-RS"/>
        </w:rPr>
        <w:t xml:space="preserve"> </w:t>
      </w:r>
      <w:r>
        <w:rPr>
          <w:rFonts w:cstheme="minorHAnsi"/>
          <w:b/>
          <w:bCs/>
          <w:lang w:val="sr-Cyrl-RS"/>
        </w:rPr>
        <w:t xml:space="preserve">МАШИНА И </w:t>
      </w:r>
      <w:r>
        <w:rPr>
          <w:rFonts w:cstheme="minorHAnsi"/>
          <w:b/>
          <w:bCs/>
          <w:lang w:val="sr-Latn-RS"/>
        </w:rPr>
        <w:t>ОДРЖАВА</w:t>
      </w:r>
      <w:r>
        <w:rPr>
          <w:rFonts w:cstheme="minorHAnsi"/>
          <w:b/>
          <w:bCs/>
          <w:lang w:val="sr-Cyrl-RS"/>
        </w:rPr>
        <w:t>Њ</w:t>
      </w:r>
      <w:r>
        <w:rPr>
          <w:rFonts w:cstheme="minorHAnsi"/>
          <w:b/>
          <w:bCs/>
          <w:lang w:val="sr-Latn-RS"/>
        </w:rPr>
        <w:t>Е ОБЈЕКАТА</w:t>
      </w:r>
    </w:p>
    <w:p w:rsidR="007C3D64" w:rsidRPr="0065017A" w:rsidRDefault="007C3D64" w:rsidP="007C3D64">
      <w:pPr>
        <w:jc w:val="center"/>
      </w:pPr>
      <w:r w:rsidRPr="00E3787B">
        <w:rPr>
          <w:rFonts w:cstheme="minorHAnsi"/>
          <w:b/>
          <w:bCs/>
          <w:lang w:val="sr-Cyrl-RS"/>
        </w:rPr>
        <w:t xml:space="preserve">КОЈИ СЕ КОРИСТЕ </w:t>
      </w:r>
      <w:r>
        <w:rPr>
          <w:rFonts w:cstheme="minorHAnsi"/>
          <w:b/>
          <w:bCs/>
          <w:lang w:val="sr-Cyrl-RS"/>
        </w:rPr>
        <w:t>З</w:t>
      </w:r>
      <w:r>
        <w:rPr>
          <w:rFonts w:cstheme="minorHAnsi"/>
          <w:b/>
          <w:bCs/>
          <w:lang w:val="sr-Latn-RS"/>
        </w:rPr>
        <w:t>A</w:t>
      </w:r>
      <w:r w:rsidRPr="00E3787B">
        <w:rPr>
          <w:rFonts w:cstheme="minorHAnsi"/>
          <w:b/>
          <w:bCs/>
          <w:lang w:val="sr-Cyrl-RS"/>
        </w:rPr>
        <w:t xml:space="preserve"> ОБАВЉАЊ</w:t>
      </w:r>
      <w:r>
        <w:rPr>
          <w:rFonts w:cstheme="minorHAnsi"/>
          <w:b/>
          <w:bCs/>
          <w:lang w:val="sr-Cyrl-RS"/>
        </w:rPr>
        <w:t>Е</w:t>
      </w:r>
      <w:r w:rsidRPr="00E3787B">
        <w:rPr>
          <w:rFonts w:cstheme="minorHAnsi"/>
          <w:b/>
          <w:bCs/>
          <w:lang w:val="sr-Cyrl-RS"/>
        </w:rPr>
        <w:t xml:space="preserve"> САВЕТОДАВНИХ ПОСЛОВА У 2023.ГОДИНИ</w:t>
      </w:r>
    </w:p>
    <w:p w:rsidR="007C3D64" w:rsidRPr="00E3787B" w:rsidRDefault="007C3D64" w:rsidP="007C3D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lang w:val="sr-Cyrl-RS"/>
        </w:rPr>
      </w:pPr>
    </w:p>
    <w:p w:rsidR="007C3D64" w:rsidRDefault="007C3D64" w:rsidP="000555E8">
      <w:pPr>
        <w:jc w:val="both"/>
        <w:rPr>
          <w:rFonts w:cs="Calibri"/>
          <w:lang w:val="sr-Cyrl-RS"/>
        </w:rPr>
      </w:pPr>
      <w:r>
        <w:rPr>
          <w:lang w:val="sr-Cyrl-RS"/>
        </w:rPr>
        <w:t xml:space="preserve"> У тексту  Ј</w:t>
      </w:r>
      <w:r w:rsidRPr="00100826">
        <w:rPr>
          <w:rFonts w:cstheme="minorHAnsi"/>
          <w:bCs/>
          <w:lang w:val="sr-Cyrl-RS"/>
        </w:rPr>
        <w:t>авног  позива   за</w:t>
      </w:r>
      <w:r>
        <w:rPr>
          <w:rFonts w:cstheme="minorHAnsi"/>
          <w:bCs/>
          <w:lang w:val="sr-Cyrl-RS"/>
        </w:rPr>
        <w:t xml:space="preserve"> </w:t>
      </w:r>
      <w:r w:rsidRPr="00100826">
        <w:rPr>
          <w:rFonts w:cstheme="minorHAnsi"/>
          <w:bCs/>
          <w:lang w:val="sr-Cyrl-RS"/>
        </w:rPr>
        <w:t>набаку опреме</w:t>
      </w:r>
      <w:r>
        <w:rPr>
          <w:rFonts w:cstheme="minorHAnsi"/>
          <w:bCs/>
          <w:lang w:val="sr-Cyrl-RS"/>
        </w:rPr>
        <w:t xml:space="preserve">, </w:t>
      </w:r>
      <w:r w:rsidRPr="00100826">
        <w:rPr>
          <w:rFonts w:cstheme="minorHAnsi"/>
          <w:bCs/>
          <w:lang w:val="sr-Cyrl-RS"/>
        </w:rPr>
        <w:t xml:space="preserve">машина и </w:t>
      </w:r>
      <w:r>
        <w:rPr>
          <w:rFonts w:cstheme="minorHAnsi"/>
          <w:bCs/>
          <w:lang w:val="sr-Cyrl-RS"/>
        </w:rPr>
        <w:t xml:space="preserve">одржавање објеката </w:t>
      </w:r>
      <w:r w:rsidRPr="00100826">
        <w:rPr>
          <w:rFonts w:cstheme="minorHAnsi"/>
          <w:bCs/>
          <w:lang w:val="sr-Cyrl-RS"/>
        </w:rPr>
        <w:t xml:space="preserve"> који се користе </w:t>
      </w:r>
      <w:r>
        <w:rPr>
          <w:rFonts w:cstheme="minorHAnsi"/>
          <w:bCs/>
          <w:lang w:val="sr-Cyrl-RS"/>
        </w:rPr>
        <w:t>за</w:t>
      </w:r>
      <w:r w:rsidRPr="00100826">
        <w:rPr>
          <w:rFonts w:cstheme="minorHAnsi"/>
          <w:bCs/>
          <w:lang w:val="sr-Cyrl-RS"/>
        </w:rPr>
        <w:t xml:space="preserve">  обављањ</w:t>
      </w:r>
      <w:r>
        <w:rPr>
          <w:rFonts w:cstheme="minorHAnsi"/>
          <w:bCs/>
          <w:lang w:val="sr-Cyrl-RS"/>
        </w:rPr>
        <w:t>е</w:t>
      </w:r>
      <w:r w:rsidRPr="00100826">
        <w:rPr>
          <w:rFonts w:cstheme="minorHAnsi"/>
          <w:bCs/>
          <w:lang w:val="sr-Cyrl-RS"/>
        </w:rPr>
        <w:t xml:space="preserve"> саветодавних послова у 2023.години“ ( у даљем тексту: Јавни позив)</w:t>
      </w:r>
      <w:r>
        <w:rPr>
          <w:lang w:val="sr-Cyrl-RS"/>
        </w:rPr>
        <w:t>, за</w:t>
      </w:r>
      <w:r w:rsidRPr="00A87A25">
        <w:rPr>
          <w:rFonts w:cs="Calibri"/>
        </w:rPr>
        <w:t xml:space="preserve"> </w:t>
      </w:r>
      <w:r w:rsidRPr="00A87A25">
        <w:rPr>
          <w:rFonts w:cs="Calibri"/>
          <w:lang w:val="sr-Cyrl-RS"/>
        </w:rPr>
        <w:t xml:space="preserve">јачање </w:t>
      </w:r>
      <w:r>
        <w:rPr>
          <w:rFonts w:cs="Calibri"/>
          <w:lang w:val="sr-Cyrl-RS"/>
        </w:rPr>
        <w:t>капацитета саветодавног система</w:t>
      </w:r>
      <w:r w:rsidRPr="00D47CD3">
        <w:rPr>
          <w:rFonts w:cs="Calibri"/>
          <w:lang w:val="sr-Cyrl-RS"/>
        </w:rPr>
        <w:t xml:space="preserve"> </w:t>
      </w:r>
      <w:r w:rsidRPr="00A87A25">
        <w:rPr>
          <w:rFonts w:cs="Calibri"/>
          <w:lang w:val="sr-Cyrl-RS"/>
        </w:rPr>
        <w:t>АП Војводине</w:t>
      </w:r>
      <w:r>
        <w:rPr>
          <w:rFonts w:cs="Calibri"/>
          <w:lang w:val="sr-Cyrl-RS"/>
        </w:rPr>
        <w:t xml:space="preserve"> ојављеном на сајту Покрајинског секретаријата за пољопривреду, водопривреду и шумарство </w:t>
      </w:r>
      <w:r w:rsidR="00897BFA">
        <w:rPr>
          <w:rFonts w:cs="Calibri"/>
          <w:lang w:val="sr-Cyrl-RS"/>
        </w:rPr>
        <w:t>и у С</w:t>
      </w:r>
      <w:r w:rsidR="00A13B32">
        <w:rPr>
          <w:rFonts w:cs="Calibri"/>
          <w:lang w:val="sr-Cyrl-RS"/>
        </w:rPr>
        <w:t>лужбеном листу АПВ број 40/2023 од</w:t>
      </w:r>
      <w:r w:rsidR="00F77C81">
        <w:rPr>
          <w:rFonts w:cs="Calibri"/>
        </w:rPr>
        <w:t xml:space="preserve"> 4.10.2023.</w:t>
      </w:r>
      <w:r w:rsidR="00F77C81">
        <w:rPr>
          <w:rFonts w:cs="Calibri"/>
          <w:lang w:val="sr-Cyrl-RS"/>
        </w:rPr>
        <w:t xml:space="preserve">год., </w:t>
      </w:r>
      <w:r w:rsidR="00897BFA">
        <w:rPr>
          <w:rFonts w:cs="Calibri"/>
          <w:lang w:val="sr-Cyrl-RS"/>
        </w:rPr>
        <w:t xml:space="preserve">заведеним под бројем 104-401-9606/2023-01 </w:t>
      </w:r>
      <w:r w:rsidR="0025674B">
        <w:rPr>
          <w:rFonts w:cs="Calibri"/>
          <w:lang w:val="sr-Cyrl-RS"/>
        </w:rPr>
        <w:t xml:space="preserve"> у</w:t>
      </w:r>
      <w:r>
        <w:rPr>
          <w:rFonts w:cs="Calibri"/>
          <w:lang w:val="sr-Cyrl-RS"/>
        </w:rPr>
        <w:t>:</w:t>
      </w:r>
    </w:p>
    <w:p w:rsidR="007C3D64" w:rsidRPr="002305F5" w:rsidRDefault="00625FB3" w:rsidP="000555E8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-Bold"/>
          <w:b/>
          <w:bCs/>
          <w:lang w:val="sr-Cyrl-RS"/>
        </w:rPr>
      </w:pPr>
      <w:r w:rsidRPr="002305F5">
        <w:rPr>
          <w:rFonts w:cs="Calibri"/>
          <w:b/>
          <w:lang w:val="sr-Cyrl-RS"/>
        </w:rPr>
        <w:t>Тачка</w:t>
      </w:r>
      <w:r w:rsidR="007C3D64" w:rsidRPr="002305F5">
        <w:rPr>
          <w:rFonts w:cs="Calibri"/>
          <w:b/>
          <w:lang w:val="sr-Cyrl-RS"/>
        </w:rPr>
        <w:t xml:space="preserve"> 4. </w:t>
      </w:r>
      <w:r w:rsidRPr="002305F5">
        <w:rPr>
          <w:rFonts w:cs="Calibri"/>
          <w:b/>
          <w:lang w:val="sr-Cyrl-RS"/>
        </w:rPr>
        <w:t xml:space="preserve"> наслова </w:t>
      </w:r>
      <w:r w:rsidR="007C3D64" w:rsidRPr="002305F5">
        <w:rPr>
          <w:rFonts w:cs="Calibri-Bold"/>
          <w:b/>
          <w:bCs/>
        </w:rPr>
        <w:t>ВИСИНА И НАМЕНА СРЕДСТАВА</w:t>
      </w:r>
      <w:r w:rsidRPr="002305F5">
        <w:rPr>
          <w:rFonts w:cs="Calibri-Bold"/>
          <w:b/>
          <w:bCs/>
          <w:lang w:val="sr-Cyrl-RS"/>
        </w:rPr>
        <w:t xml:space="preserve"> у ставу 5. подтачке</w:t>
      </w:r>
      <w:r w:rsidR="004431D2">
        <w:rPr>
          <w:rFonts w:cs="Calibri-Bold"/>
          <w:b/>
          <w:bCs/>
          <w:lang w:val="sr-Cyrl-RS"/>
        </w:rPr>
        <w:t>:</w:t>
      </w:r>
      <w:r w:rsidRPr="002305F5">
        <w:rPr>
          <w:rFonts w:cs="Calibri-Bold"/>
          <w:b/>
          <w:bCs/>
          <w:lang w:val="sr-Cyrl-RS"/>
        </w:rPr>
        <w:t xml:space="preserve"> </w:t>
      </w:r>
      <w:r w:rsidR="004431D2">
        <w:rPr>
          <w:rFonts w:cs="Calibri-Bold"/>
          <w:b/>
          <w:bCs/>
        </w:rPr>
        <w:t xml:space="preserve">1., </w:t>
      </w:r>
      <w:r w:rsidRPr="002305F5">
        <w:rPr>
          <w:rFonts w:cs="Calibri-Bold"/>
          <w:b/>
          <w:bCs/>
          <w:lang w:val="sr-Cyrl-RS"/>
        </w:rPr>
        <w:t xml:space="preserve">4. и 5. се мењају и гласе: </w:t>
      </w:r>
    </w:p>
    <w:p w:rsidR="004431D2" w:rsidRDefault="004431D2" w:rsidP="004431D2">
      <w:pPr>
        <w:pStyle w:val="ListParagraph1"/>
        <w:autoSpaceDE w:val="0"/>
        <w:autoSpaceDN w:val="0"/>
        <w:adjustRightInd w:val="0"/>
        <w:spacing w:after="0" w:line="240" w:lineRule="auto"/>
        <w:ind w:left="630"/>
        <w:jc w:val="both"/>
        <w:rPr>
          <w:rFonts w:cs="Calibri"/>
          <w:b/>
          <w:i/>
          <w:u w:val="single"/>
          <w:lang w:val="sr-Cyrl-RS"/>
        </w:rPr>
      </w:pPr>
    </w:p>
    <w:p w:rsidR="004431D2" w:rsidRPr="00707516" w:rsidRDefault="004431D2" w:rsidP="004431D2">
      <w:pPr>
        <w:pStyle w:val="ListParagraph1"/>
        <w:autoSpaceDE w:val="0"/>
        <w:autoSpaceDN w:val="0"/>
        <w:adjustRightInd w:val="0"/>
        <w:spacing w:after="0" w:line="240" w:lineRule="auto"/>
        <w:ind w:left="630"/>
        <w:jc w:val="both"/>
        <w:rPr>
          <w:rFonts w:cs="Calibri"/>
          <w:color w:val="FF0000"/>
        </w:rPr>
      </w:pPr>
      <w:r>
        <w:rPr>
          <w:rFonts w:cs="Calibri"/>
          <w:b/>
          <w:i/>
          <w:u w:val="single"/>
          <w:lang w:val="sr-Cyrl-RS"/>
        </w:rPr>
        <w:t>1.</w:t>
      </w:r>
      <w:r w:rsidRPr="005D38AF">
        <w:rPr>
          <w:rFonts w:cs="Calibri"/>
          <w:b/>
          <w:i/>
          <w:u w:val="single"/>
          <w:lang w:val="sr-Cyrl-RS"/>
        </w:rPr>
        <w:t>О</w:t>
      </w:r>
      <w:proofErr w:type="spellStart"/>
      <w:r w:rsidRPr="005D38AF">
        <w:rPr>
          <w:rFonts w:cs="Calibri"/>
          <w:b/>
          <w:i/>
          <w:u w:val="single"/>
        </w:rPr>
        <w:t>преме</w:t>
      </w:r>
      <w:proofErr w:type="spellEnd"/>
      <w:r w:rsidRPr="005D38AF">
        <w:rPr>
          <w:rFonts w:cs="Calibri"/>
          <w:b/>
          <w:i/>
          <w:u w:val="single"/>
        </w:rPr>
        <w:t xml:space="preserve"> </w:t>
      </w:r>
      <w:proofErr w:type="spellStart"/>
      <w:r w:rsidRPr="005D38AF">
        <w:rPr>
          <w:rFonts w:cs="Calibri"/>
          <w:b/>
          <w:i/>
          <w:u w:val="single"/>
        </w:rPr>
        <w:t>за</w:t>
      </w:r>
      <w:proofErr w:type="spellEnd"/>
      <w:r w:rsidRPr="005D38AF">
        <w:rPr>
          <w:rFonts w:cs="Calibri"/>
          <w:b/>
          <w:i/>
          <w:u w:val="single"/>
        </w:rPr>
        <w:t xml:space="preserve"> </w:t>
      </w:r>
      <w:r w:rsidRPr="005D38AF">
        <w:rPr>
          <w:rFonts w:cs="Calibri"/>
          <w:b/>
          <w:i/>
          <w:u w:val="single"/>
          <w:lang w:val="sr-Cyrl-RS"/>
        </w:rPr>
        <w:t>обилазак терена</w:t>
      </w:r>
      <w:r>
        <w:rPr>
          <w:rFonts w:cs="Calibri"/>
          <w:b/>
          <w:lang w:val="sr-Cyrl-RS"/>
        </w:rPr>
        <w:t xml:space="preserve">: </w:t>
      </w:r>
    </w:p>
    <w:p w:rsidR="004431D2" w:rsidRPr="004D6866" w:rsidRDefault="004431D2" w:rsidP="004431D2">
      <w:pPr>
        <w:pStyle w:val="ListParagraph1"/>
        <w:autoSpaceDE w:val="0"/>
        <w:autoSpaceDN w:val="0"/>
        <w:adjustRightInd w:val="0"/>
        <w:spacing w:after="0" w:line="240" w:lineRule="auto"/>
        <w:ind w:left="630"/>
        <w:jc w:val="both"/>
        <w:rPr>
          <w:rFonts w:cs="Calibri"/>
          <w:color w:val="FF0000"/>
        </w:rPr>
      </w:pPr>
    </w:p>
    <w:p w:rsidR="004431D2" w:rsidRPr="00B45AA0" w:rsidRDefault="004431D2" w:rsidP="004431D2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sr-Cyrl-RS"/>
        </w:rPr>
      </w:pPr>
      <w:r w:rsidRPr="004D6866">
        <w:rPr>
          <w:rFonts w:cs="Calibri"/>
          <w:b/>
          <w:lang w:val="sr-Cyrl-RS"/>
        </w:rPr>
        <w:t>путничко возило ( ново</w:t>
      </w:r>
      <w:r>
        <w:rPr>
          <w:rFonts w:cs="Calibri"/>
          <w:b/>
          <w:lang w:val="sr-Cyrl-RS"/>
        </w:rPr>
        <w:t xml:space="preserve"> или </w:t>
      </w:r>
      <w:r w:rsidRPr="004D6866">
        <w:rPr>
          <w:rFonts w:cs="Calibri"/>
          <w:b/>
          <w:lang w:val="sr-Cyrl-RS"/>
        </w:rPr>
        <w:t xml:space="preserve"> </w:t>
      </w:r>
      <w:r>
        <w:rPr>
          <w:rFonts w:cs="Calibri"/>
          <w:b/>
          <w:lang w:val="sr-Cyrl-RS"/>
        </w:rPr>
        <w:t>половно</w:t>
      </w:r>
      <w:r w:rsidRPr="004D6866">
        <w:rPr>
          <w:rFonts w:cs="Calibri"/>
          <w:b/>
          <w:lang w:val="sr-Cyrl-RS"/>
        </w:rPr>
        <w:t xml:space="preserve"> од овлашћеног дистрибутера</w:t>
      </w:r>
      <w:r>
        <w:rPr>
          <w:rFonts w:cs="Calibri"/>
          <w:b/>
          <w:lang w:val="sr-Cyrl-RS"/>
        </w:rPr>
        <w:t>)</w:t>
      </w:r>
    </w:p>
    <w:p w:rsidR="004431D2" w:rsidRDefault="004431D2" w:rsidP="004431D2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sr-Cyrl-RS"/>
        </w:rPr>
      </w:pPr>
      <w:r>
        <w:rPr>
          <w:rFonts w:cs="Calibri"/>
          <w:b/>
          <w:lang w:val="sr-Cyrl-RS"/>
        </w:rPr>
        <w:t xml:space="preserve">мање теретно  возило </w:t>
      </w:r>
      <w:r w:rsidRPr="004D6866">
        <w:rPr>
          <w:rFonts w:cs="Calibri"/>
          <w:b/>
          <w:lang w:val="sr-Cyrl-RS"/>
        </w:rPr>
        <w:t>( ново</w:t>
      </w:r>
      <w:r>
        <w:rPr>
          <w:rFonts w:cs="Calibri"/>
          <w:b/>
          <w:lang w:val="sr-Cyrl-RS"/>
        </w:rPr>
        <w:t xml:space="preserve"> или </w:t>
      </w:r>
      <w:r w:rsidRPr="004D6866">
        <w:rPr>
          <w:rFonts w:cs="Calibri"/>
          <w:b/>
          <w:lang w:val="sr-Cyrl-RS"/>
        </w:rPr>
        <w:t xml:space="preserve"> </w:t>
      </w:r>
      <w:r>
        <w:rPr>
          <w:rFonts w:cs="Calibri"/>
          <w:b/>
          <w:lang w:val="sr-Cyrl-RS"/>
        </w:rPr>
        <w:t>половно</w:t>
      </w:r>
      <w:r w:rsidRPr="004D6866">
        <w:rPr>
          <w:rFonts w:cs="Calibri"/>
          <w:b/>
          <w:lang w:val="sr-Cyrl-RS"/>
        </w:rPr>
        <w:t xml:space="preserve"> од овлашћеног дистрибутера</w:t>
      </w:r>
      <w:r>
        <w:rPr>
          <w:rFonts w:cs="Calibri"/>
          <w:b/>
          <w:lang w:val="sr-Cyrl-RS"/>
        </w:rPr>
        <w:t>)</w:t>
      </w:r>
    </w:p>
    <w:p w:rsidR="004431D2" w:rsidRDefault="004431D2" w:rsidP="004431D2">
      <w:pPr>
        <w:pStyle w:val="ListParagraph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sr-Cyrl-RS"/>
        </w:rPr>
      </w:pPr>
      <w:r>
        <w:rPr>
          <w:rFonts w:cs="Calibri"/>
          <w:b/>
          <w:lang w:val="sr-Cyrl-RS"/>
        </w:rPr>
        <w:t xml:space="preserve"> мање теренско возило- четвороточкаш</w:t>
      </w:r>
      <w:r>
        <w:rPr>
          <w:rFonts w:cs="Calibri"/>
          <w:b/>
        </w:rPr>
        <w:t>/</w:t>
      </w:r>
      <w:r>
        <w:rPr>
          <w:rFonts w:cs="Calibri"/>
          <w:b/>
          <w:lang w:val="sr-Cyrl-RS"/>
        </w:rPr>
        <w:t>АТВ (ново или</w:t>
      </w:r>
      <w:r w:rsidRPr="00B45AA0">
        <w:rPr>
          <w:rFonts w:cs="Calibri"/>
          <w:b/>
          <w:lang w:val="sr-Cyrl-RS"/>
        </w:rPr>
        <w:t xml:space="preserve"> </w:t>
      </w:r>
      <w:r>
        <w:rPr>
          <w:rFonts w:cs="Calibri"/>
          <w:b/>
          <w:lang w:val="sr-Cyrl-RS"/>
        </w:rPr>
        <w:t>половно</w:t>
      </w:r>
      <w:r w:rsidRPr="004D6866">
        <w:rPr>
          <w:rFonts w:cs="Calibri"/>
          <w:b/>
          <w:lang w:val="sr-Cyrl-RS"/>
        </w:rPr>
        <w:t xml:space="preserve"> од овлашћеног дистрибутера</w:t>
      </w:r>
      <w:r>
        <w:rPr>
          <w:rFonts w:cs="Calibri"/>
          <w:b/>
          <w:lang w:val="sr-Cyrl-RS"/>
        </w:rPr>
        <w:t>)</w:t>
      </w:r>
    </w:p>
    <w:p w:rsidR="00625FB3" w:rsidRPr="00625FB3" w:rsidRDefault="00625FB3" w:rsidP="000555E8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-Bold"/>
          <w:bCs/>
          <w:lang w:val="sr-Cyrl-RS"/>
        </w:rPr>
      </w:pPr>
    </w:p>
    <w:p w:rsidR="007C3D64" w:rsidRPr="004431D2" w:rsidRDefault="007C3D64" w:rsidP="007C3D64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rFonts w:cs="CIDFont+F1"/>
          <w:b/>
          <w:i/>
          <w:color w:val="000000"/>
          <w:u w:val="single"/>
        </w:rPr>
      </w:pPr>
      <w:r w:rsidRPr="004431D2">
        <w:rPr>
          <w:b/>
          <w:i/>
          <w:u w:val="single"/>
          <w:lang w:val="sr-Cyrl-RS"/>
        </w:rPr>
        <w:t>4.О</w:t>
      </w:r>
      <w:proofErr w:type="spellStart"/>
      <w:r w:rsidRPr="004431D2">
        <w:rPr>
          <w:b/>
          <w:i/>
          <w:u w:val="single"/>
        </w:rPr>
        <w:t>прем</w:t>
      </w:r>
      <w:proofErr w:type="spellEnd"/>
      <w:r w:rsidRPr="004431D2">
        <w:rPr>
          <w:b/>
          <w:i/>
          <w:u w:val="single"/>
          <w:lang w:val="sr-Cyrl-RS"/>
        </w:rPr>
        <w:t xml:space="preserve">а и машине </w:t>
      </w:r>
      <w:r w:rsidRPr="004431D2">
        <w:rPr>
          <w:b/>
          <w:i/>
          <w:u w:val="single"/>
        </w:rPr>
        <w:t xml:space="preserve"> </w:t>
      </w:r>
      <w:proofErr w:type="spellStart"/>
      <w:r w:rsidRPr="004431D2">
        <w:rPr>
          <w:b/>
          <w:i/>
          <w:u w:val="single"/>
        </w:rPr>
        <w:t>неопходна</w:t>
      </w:r>
      <w:proofErr w:type="spellEnd"/>
      <w:r w:rsidRPr="004431D2">
        <w:rPr>
          <w:b/>
          <w:i/>
          <w:u w:val="single"/>
        </w:rPr>
        <w:t xml:space="preserve"> </w:t>
      </w:r>
      <w:proofErr w:type="spellStart"/>
      <w:r w:rsidRPr="004431D2">
        <w:rPr>
          <w:b/>
          <w:i/>
          <w:u w:val="single"/>
        </w:rPr>
        <w:t>за</w:t>
      </w:r>
      <w:proofErr w:type="spellEnd"/>
      <w:r w:rsidRPr="004431D2">
        <w:rPr>
          <w:b/>
          <w:i/>
          <w:u w:val="single"/>
        </w:rPr>
        <w:t xml:space="preserve"> </w:t>
      </w:r>
      <w:proofErr w:type="spellStart"/>
      <w:r w:rsidRPr="004431D2">
        <w:rPr>
          <w:b/>
          <w:i/>
          <w:u w:val="single"/>
        </w:rPr>
        <w:t>извођење</w:t>
      </w:r>
      <w:proofErr w:type="spellEnd"/>
      <w:r w:rsidRPr="004431D2">
        <w:rPr>
          <w:b/>
          <w:i/>
          <w:u w:val="single"/>
        </w:rPr>
        <w:t xml:space="preserve"> </w:t>
      </w:r>
      <w:proofErr w:type="spellStart"/>
      <w:r w:rsidRPr="004431D2">
        <w:rPr>
          <w:b/>
          <w:i/>
          <w:u w:val="single"/>
        </w:rPr>
        <w:t>огледа</w:t>
      </w:r>
      <w:proofErr w:type="spellEnd"/>
      <w:r w:rsidRPr="004431D2">
        <w:rPr>
          <w:b/>
          <w:i/>
          <w:u w:val="single"/>
          <w:lang w:val="sr-Cyrl-RS"/>
        </w:rPr>
        <w:t>:</w:t>
      </w:r>
    </w:p>
    <w:p w:rsidR="007C3D64" w:rsidRPr="004431D2" w:rsidRDefault="007C3D64" w:rsidP="007C3D64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i/>
          <w:u w:val="single"/>
          <w:lang w:val="sr-Cyrl-RS"/>
        </w:rPr>
      </w:pPr>
    </w:p>
    <w:p w:rsidR="00101549" w:rsidRPr="004431D2" w:rsidRDefault="007C3D64" w:rsidP="007C3D64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 w:rsidRPr="004431D2">
        <w:rPr>
          <w:b/>
          <w:lang w:val="sr-Cyrl-RS"/>
        </w:rPr>
        <w:t>4.1.тракторска прик</w:t>
      </w:r>
      <w:r w:rsidR="00101549" w:rsidRPr="004431D2">
        <w:rPr>
          <w:b/>
          <w:lang w:val="sr-Cyrl-RS"/>
        </w:rPr>
        <w:t>о</w:t>
      </w:r>
      <w:r w:rsidRPr="004431D2">
        <w:rPr>
          <w:b/>
          <w:lang w:val="sr-Cyrl-RS"/>
        </w:rPr>
        <w:t xml:space="preserve">лица –двоосовинска </w:t>
      </w:r>
      <w:r w:rsidR="00101549" w:rsidRPr="004431D2">
        <w:rPr>
          <w:b/>
          <w:lang w:val="sr-Cyrl-RS"/>
        </w:rPr>
        <w:t>-</w:t>
      </w:r>
      <w:r w:rsidRPr="004431D2">
        <w:rPr>
          <w:b/>
          <w:lang w:val="sr-Cyrl-RS"/>
        </w:rPr>
        <w:t>нова или половна</w:t>
      </w:r>
      <w:r w:rsidR="00101549" w:rsidRPr="004431D2">
        <w:rPr>
          <w:b/>
          <w:lang w:val="sr-Cyrl-RS"/>
        </w:rPr>
        <w:t xml:space="preserve"> (од овлашћеног  </w:t>
      </w:r>
    </w:p>
    <w:p w:rsidR="007C3D64" w:rsidRPr="004431D2" w:rsidRDefault="00101549" w:rsidP="007C3D64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 w:rsidRPr="004431D2">
        <w:rPr>
          <w:b/>
          <w:lang w:val="sr-Cyrl-RS"/>
        </w:rPr>
        <w:t xml:space="preserve">       дистрибутера)</w:t>
      </w:r>
    </w:p>
    <w:p w:rsidR="007C3D64" w:rsidRPr="004431D2" w:rsidRDefault="007C3D64" w:rsidP="007C3D64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 w:rsidRPr="004431D2">
        <w:rPr>
          <w:b/>
          <w:lang w:val="sr-Cyrl-RS"/>
        </w:rPr>
        <w:t xml:space="preserve">4.2. специјализоване прскалице  са пратећом опремом за микроогледе  </w:t>
      </w:r>
    </w:p>
    <w:p w:rsidR="007C3D64" w:rsidRPr="004431D2" w:rsidRDefault="007C3D64" w:rsidP="007C3D64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 w:rsidRPr="004431D2">
        <w:rPr>
          <w:b/>
          <w:lang w:val="sr-Cyrl-RS"/>
        </w:rPr>
        <w:t>4.3. леђна прскалица</w:t>
      </w:r>
    </w:p>
    <w:p w:rsidR="00101549" w:rsidRPr="004431D2" w:rsidRDefault="007C3D64" w:rsidP="007C3D64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 w:rsidRPr="004431D2">
        <w:rPr>
          <w:b/>
          <w:lang w:val="sr-Cyrl-RS"/>
        </w:rPr>
        <w:t>4.4. друга опрема за извођење огледа и теренске анализе  и теренски рад ( нова или половна</w:t>
      </w:r>
    </w:p>
    <w:p w:rsidR="007C3D64" w:rsidRPr="004431D2" w:rsidRDefault="00101549" w:rsidP="007C3D64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 w:rsidRPr="004431D2">
        <w:rPr>
          <w:b/>
          <w:lang w:val="sr-Cyrl-RS"/>
        </w:rPr>
        <w:t xml:space="preserve">      </w:t>
      </w:r>
      <w:r w:rsidR="007C3D64" w:rsidRPr="004431D2">
        <w:rPr>
          <w:b/>
          <w:lang w:val="sr-Cyrl-RS"/>
        </w:rPr>
        <w:t xml:space="preserve"> од овлашћеног дистрибутера )</w:t>
      </w:r>
    </w:p>
    <w:p w:rsidR="007C3D64" w:rsidRDefault="007C3D64" w:rsidP="007C3D64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</w:p>
    <w:p w:rsidR="007C3D64" w:rsidRPr="00C03CFC" w:rsidRDefault="007C3D64" w:rsidP="007C3D64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i/>
          <w:lang w:val="sr-Cyrl-RS"/>
        </w:rPr>
      </w:pPr>
      <w:r w:rsidRPr="004431D2">
        <w:rPr>
          <w:b/>
          <w:u w:val="single"/>
          <w:lang w:val="sr-Cyrl-RS"/>
        </w:rPr>
        <w:lastRenderedPageBreak/>
        <w:t>5. Текуће одржавање и опремање намештајем канцеларија и објеката</w:t>
      </w:r>
      <w:r w:rsidRPr="002305F5">
        <w:rPr>
          <w:u w:val="single"/>
          <w:lang w:val="sr-Cyrl-RS"/>
        </w:rPr>
        <w:t xml:space="preserve"> </w:t>
      </w:r>
      <w:r w:rsidRPr="002305F5">
        <w:rPr>
          <w:i/>
          <w:u w:val="single"/>
          <w:lang w:val="sr-Cyrl-RS"/>
        </w:rPr>
        <w:t>(</w:t>
      </w:r>
      <w:r w:rsidRPr="002305F5">
        <w:rPr>
          <w:i/>
          <w:lang w:val="sr-Cyrl-RS"/>
        </w:rPr>
        <w:t>под одржавањем се</w:t>
      </w:r>
      <w:r w:rsidRPr="00C03CFC">
        <w:rPr>
          <w:i/>
          <w:lang w:val="sr-Cyrl-RS"/>
        </w:rPr>
        <w:t xml:space="preserve"> подразуемвају сви радови за које није потребно издавање посебне дозволе за грађење у складу са З</w:t>
      </w:r>
      <w:r>
        <w:rPr>
          <w:i/>
          <w:lang w:val="sr-Cyrl-RS"/>
        </w:rPr>
        <w:t>аконом о планирању и изградњи</w:t>
      </w:r>
      <w:r w:rsidRPr="00C03CFC">
        <w:rPr>
          <w:i/>
          <w:lang w:val="sr-Cyrl-RS"/>
        </w:rPr>
        <w:t>):</w:t>
      </w:r>
    </w:p>
    <w:p w:rsidR="007C3D64" w:rsidRPr="00847A43" w:rsidRDefault="007C3D64" w:rsidP="007C3D64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u w:val="single"/>
          <w:lang w:val="sr-Cyrl-RS"/>
        </w:rPr>
      </w:pPr>
    </w:p>
    <w:p w:rsidR="007C3D64" w:rsidRPr="004431D2" w:rsidRDefault="007C3D64" w:rsidP="007C3D64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 w:rsidRPr="004431D2">
        <w:rPr>
          <w:b/>
          <w:lang w:val="sr-Cyrl-RS"/>
        </w:rPr>
        <w:t>5.1. поправка постојећих инсталација ( водовод, струја, грејање)</w:t>
      </w:r>
    </w:p>
    <w:p w:rsidR="007C3D64" w:rsidRPr="004431D2" w:rsidRDefault="007C3D64" w:rsidP="007C3D64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 w:rsidRPr="004431D2">
        <w:rPr>
          <w:b/>
          <w:lang w:val="sr-Cyrl-RS"/>
        </w:rPr>
        <w:t xml:space="preserve">5.2. кречење,  поправке и слично пословног простора, лабораторија и објеката </w:t>
      </w:r>
    </w:p>
    <w:p w:rsidR="007C3D64" w:rsidRPr="004431D2" w:rsidRDefault="007C3D64" w:rsidP="007C3D64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lang w:val="sr-Cyrl-RS"/>
        </w:rPr>
      </w:pPr>
      <w:r w:rsidRPr="004431D2">
        <w:rPr>
          <w:b/>
          <w:lang w:val="sr-Cyrl-RS"/>
        </w:rPr>
        <w:t>5.3. набавка канцеларијског намештаја</w:t>
      </w:r>
    </w:p>
    <w:p w:rsidR="007C3D64" w:rsidRPr="004431D2" w:rsidRDefault="007C3D64" w:rsidP="002305F5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b/>
          <w:lang w:val="sr-Cyrl-RS"/>
        </w:rPr>
      </w:pPr>
    </w:p>
    <w:p w:rsidR="007C3D64" w:rsidRPr="002305F5" w:rsidRDefault="007C3D64" w:rsidP="007C3D64">
      <w:pPr>
        <w:pStyle w:val="ListParagraph1"/>
        <w:autoSpaceDE w:val="0"/>
        <w:autoSpaceDN w:val="0"/>
        <w:adjustRightInd w:val="0"/>
        <w:spacing w:after="0" w:line="240" w:lineRule="auto"/>
        <w:ind w:left="270"/>
        <w:jc w:val="both"/>
        <w:rPr>
          <w:lang w:val="sr-Cyrl-RS"/>
        </w:rPr>
      </w:pPr>
      <w:r w:rsidRPr="002305F5">
        <w:rPr>
          <w:lang w:val="sr-Cyrl-RS"/>
        </w:rPr>
        <w:t>У осталом делу Јавног позива текст остаје непромењен.</w:t>
      </w:r>
    </w:p>
    <w:p w:rsidR="007C3D64" w:rsidRPr="0062143B" w:rsidRDefault="007C3D64" w:rsidP="007C3D64">
      <w:pPr>
        <w:pStyle w:val="NoSpacing"/>
        <w:rPr>
          <w:rFonts w:asciiTheme="minorHAnsi" w:hAnsiTheme="minorHAnsi" w:cstheme="minorHAnsi"/>
          <w:noProof/>
          <w:lang w:val="sr-Cyrl-RS"/>
        </w:rPr>
      </w:pPr>
    </w:p>
    <w:p w:rsidR="00897BFA" w:rsidRDefault="00625FB3" w:rsidP="00897BFA">
      <w:pPr>
        <w:spacing w:after="0" w:line="240" w:lineRule="auto"/>
        <w:ind w:right="527"/>
        <w:jc w:val="both"/>
        <w:rPr>
          <w:rFonts w:cstheme="minorHAnsi"/>
          <w:b/>
          <w:noProof/>
          <w:lang w:val="sr-Cyrl-CS"/>
        </w:rPr>
      </w:pPr>
      <w:r>
        <w:rPr>
          <w:rFonts w:cstheme="minorHAnsi"/>
          <w:b/>
          <w:noProof/>
          <w:lang w:val="sr-Cyrl-RS"/>
        </w:rPr>
        <w:t>Б</w:t>
      </w:r>
      <w:r w:rsidR="00897BFA" w:rsidRPr="00F1666C">
        <w:rPr>
          <w:rFonts w:cstheme="minorHAnsi"/>
          <w:b/>
          <w:noProof/>
          <w:lang w:val="sr-Cyrl-RS"/>
        </w:rPr>
        <w:t xml:space="preserve">рој: </w:t>
      </w:r>
      <w:r w:rsidR="00897BFA" w:rsidRPr="00F1666C">
        <w:rPr>
          <w:rFonts w:cstheme="minorHAnsi"/>
          <w:b/>
          <w:noProof/>
          <w:lang w:val="sr-Cyrl-CS"/>
        </w:rPr>
        <w:t>104-401-</w:t>
      </w:r>
      <w:r w:rsidR="00897BFA">
        <w:rPr>
          <w:rFonts w:cstheme="minorHAnsi"/>
          <w:b/>
          <w:noProof/>
          <w:lang w:val="sr-Cyrl-RS"/>
        </w:rPr>
        <w:t>9609</w:t>
      </w:r>
      <w:r w:rsidR="00897BFA" w:rsidRPr="00F1666C">
        <w:rPr>
          <w:rFonts w:cstheme="minorHAnsi"/>
          <w:b/>
          <w:noProof/>
          <w:lang w:val="sr-Cyrl-CS"/>
        </w:rPr>
        <w:t xml:space="preserve">/2023-01 </w:t>
      </w:r>
      <w:r w:rsidR="00897BFA">
        <w:rPr>
          <w:rFonts w:cstheme="minorHAnsi"/>
          <w:b/>
          <w:noProof/>
          <w:lang w:val="sr-Cyrl-CS"/>
        </w:rPr>
        <w:t>-1</w:t>
      </w:r>
      <w:r w:rsidR="00897BFA" w:rsidRPr="00F1666C">
        <w:rPr>
          <w:rFonts w:cstheme="minorHAnsi"/>
          <w:b/>
          <w:noProof/>
          <w:lang w:val="sr-Cyrl-CS"/>
        </w:rPr>
        <w:t xml:space="preserve">              </w:t>
      </w:r>
    </w:p>
    <w:p w:rsidR="00897BFA" w:rsidRDefault="00897BFA" w:rsidP="00897BFA">
      <w:pPr>
        <w:spacing w:after="0" w:line="240" w:lineRule="auto"/>
        <w:ind w:right="527"/>
        <w:jc w:val="both"/>
        <w:rPr>
          <w:rFonts w:cstheme="minorHAnsi"/>
          <w:b/>
          <w:noProof/>
          <w:lang w:val="sr-Cyrl-CS"/>
        </w:rPr>
      </w:pPr>
    </w:p>
    <w:p w:rsidR="00897BFA" w:rsidRDefault="00897BFA" w:rsidP="00897BFA">
      <w:pPr>
        <w:spacing w:after="0" w:line="240" w:lineRule="auto"/>
        <w:ind w:right="527"/>
        <w:jc w:val="both"/>
        <w:rPr>
          <w:rFonts w:cstheme="minorHAnsi"/>
          <w:b/>
          <w:noProof/>
          <w:lang w:val="sr-Cyrl-CS"/>
        </w:rPr>
      </w:pPr>
      <w:r>
        <w:rPr>
          <w:rFonts w:cstheme="minorHAnsi"/>
          <w:b/>
          <w:noProof/>
          <w:lang w:val="sr-Cyrl-CS"/>
        </w:rPr>
        <w:t>У Новом Саду, дана</w:t>
      </w:r>
      <w:r>
        <w:rPr>
          <w:rFonts w:cstheme="minorHAnsi"/>
          <w:b/>
          <w:noProof/>
          <w:lang w:val="sr-Latn-RS"/>
        </w:rPr>
        <w:t xml:space="preserve"> </w:t>
      </w:r>
      <w:r>
        <w:rPr>
          <w:rFonts w:cstheme="minorHAnsi"/>
          <w:b/>
          <w:noProof/>
          <w:lang w:val="sr-Cyrl-RS"/>
        </w:rPr>
        <w:t>1</w:t>
      </w:r>
      <w:r w:rsidR="007A32F0">
        <w:rPr>
          <w:rFonts w:cstheme="minorHAnsi"/>
          <w:b/>
          <w:noProof/>
          <w:lang w:val="sr-Cyrl-RS"/>
        </w:rPr>
        <w:t>6</w:t>
      </w:r>
      <w:r>
        <w:rPr>
          <w:rFonts w:cstheme="minorHAnsi"/>
          <w:b/>
          <w:noProof/>
          <w:lang w:val="sr-Latn-RS"/>
        </w:rPr>
        <w:t>. 10.</w:t>
      </w:r>
      <w:r>
        <w:rPr>
          <w:rFonts w:cstheme="minorHAnsi"/>
          <w:b/>
          <w:noProof/>
          <w:lang w:val="sr-Cyrl-CS"/>
        </w:rPr>
        <w:t>2023.године</w:t>
      </w:r>
    </w:p>
    <w:p w:rsidR="00897BFA" w:rsidRDefault="00897BFA" w:rsidP="00897BFA">
      <w:pPr>
        <w:spacing w:after="0" w:line="240" w:lineRule="auto"/>
        <w:ind w:right="527"/>
        <w:jc w:val="both"/>
        <w:rPr>
          <w:rFonts w:cstheme="minorHAnsi"/>
          <w:b/>
          <w:noProof/>
          <w:lang w:val="sr-Cyrl-CS"/>
        </w:rPr>
      </w:pPr>
    </w:p>
    <w:p w:rsidR="00897BFA" w:rsidRDefault="00897BFA" w:rsidP="00897BFA">
      <w:pPr>
        <w:spacing w:after="0" w:line="240" w:lineRule="auto"/>
        <w:ind w:right="527"/>
        <w:jc w:val="both"/>
        <w:rPr>
          <w:sz w:val="20"/>
          <w:szCs w:val="20"/>
          <w:lang w:val="sr-Cyrl-RS"/>
        </w:rPr>
      </w:pPr>
      <w:r>
        <w:rPr>
          <w:rFonts w:cstheme="minorHAnsi"/>
          <w:b/>
          <w:noProof/>
          <w:lang w:val="sr-Cyrl-CS"/>
        </w:rPr>
        <w:t xml:space="preserve">                                                                                            </w:t>
      </w:r>
      <w:r w:rsidRPr="00F1666C">
        <w:rPr>
          <w:rFonts w:cstheme="minorHAnsi"/>
          <w:b/>
          <w:noProof/>
          <w:lang w:val="sr-Cyrl-CS"/>
        </w:rPr>
        <w:t xml:space="preserve">   </w:t>
      </w:r>
      <w:r>
        <w:rPr>
          <w:rFonts w:cstheme="minorHAnsi"/>
          <w:b/>
          <w:noProof/>
          <w:lang w:val="sr-Cyrl-CS"/>
        </w:rPr>
        <w:t xml:space="preserve"> </w:t>
      </w:r>
      <w:r>
        <w:rPr>
          <w:sz w:val="20"/>
          <w:szCs w:val="20"/>
          <w:lang w:val="sr-Cyrl-RS"/>
        </w:rPr>
        <w:t>ПО ОВЛАШЋЕЊУ ПОКРАЈИНСКОГ СЕКРЕТАРА</w:t>
      </w:r>
    </w:p>
    <w:p w:rsidR="00897BFA" w:rsidRDefault="00897BFA" w:rsidP="00897BFA">
      <w:pPr>
        <w:spacing w:after="0" w:line="240" w:lineRule="auto"/>
        <w:ind w:right="527"/>
        <w:jc w:val="both"/>
        <w:rPr>
          <w:sz w:val="20"/>
          <w:szCs w:val="20"/>
          <w:lang w:val="sr-Cyrl-RS"/>
        </w:rPr>
      </w:pPr>
      <w:r>
        <w:rPr>
          <w:rFonts w:cstheme="minorHAnsi"/>
          <w:b/>
          <w:noProof/>
          <w:lang w:val="sr-Cyrl-CS"/>
        </w:rPr>
        <w:t xml:space="preserve">                                                                                          </w:t>
      </w:r>
      <w:r w:rsidRPr="00F1666C">
        <w:rPr>
          <w:rFonts w:cstheme="minorHAnsi"/>
          <w:b/>
          <w:noProof/>
          <w:lang w:val="sr-Cyrl-CS"/>
        </w:rPr>
        <w:t xml:space="preserve"> </w:t>
      </w:r>
      <w:r>
        <w:rPr>
          <w:sz w:val="20"/>
          <w:szCs w:val="20"/>
          <w:lang w:val="sr-Cyrl-RS"/>
        </w:rPr>
        <w:t xml:space="preserve">БРОЈ: </w:t>
      </w:r>
      <w:r w:rsidRPr="005F023E">
        <w:rPr>
          <w:sz w:val="20"/>
          <w:szCs w:val="20"/>
          <w:lang w:val="sr-Cyrl-RS"/>
        </w:rPr>
        <w:t>104-031-99/2023-09 од 24.02.2023.</w:t>
      </w:r>
      <w:r>
        <w:rPr>
          <w:sz w:val="20"/>
          <w:szCs w:val="20"/>
          <w:lang w:val="sr-Cyrl-RS"/>
        </w:rPr>
        <w:t xml:space="preserve"> ГОДИНЕ</w:t>
      </w:r>
      <w:r w:rsidRPr="00F1666C">
        <w:rPr>
          <w:rFonts w:cstheme="minorHAnsi"/>
          <w:b/>
          <w:noProof/>
          <w:lang w:val="sr-Cyrl-CS"/>
        </w:rPr>
        <w:t xml:space="preserve">                                </w:t>
      </w:r>
      <w:r w:rsidRPr="00F1666C">
        <w:rPr>
          <w:rFonts w:cstheme="minorHAnsi"/>
          <w:b/>
          <w:noProof/>
        </w:rPr>
        <w:t xml:space="preserve">                                                   </w:t>
      </w:r>
      <w:r>
        <w:rPr>
          <w:sz w:val="20"/>
          <w:szCs w:val="20"/>
          <w:lang w:val="sr-Cyrl-RS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897BFA" w:rsidRPr="00C80F5D" w:rsidRDefault="00897BFA" w:rsidP="00897BFA">
      <w:pPr>
        <w:spacing w:after="0" w:line="240" w:lineRule="auto"/>
        <w:ind w:left="3600"/>
        <w:jc w:val="both"/>
        <w:rPr>
          <w:smallCaps/>
          <w:sz w:val="20"/>
          <w:szCs w:val="20"/>
          <w:lang w:val="sr-Cyrl-RS"/>
        </w:rPr>
      </w:pPr>
      <w:r>
        <w:rPr>
          <w:smallCaps/>
          <w:sz w:val="20"/>
          <w:szCs w:val="20"/>
        </w:rPr>
        <w:t xml:space="preserve">                        </w:t>
      </w:r>
      <w:r>
        <w:rPr>
          <w:smallCaps/>
          <w:sz w:val="20"/>
          <w:szCs w:val="20"/>
          <w:lang w:val="sr-Cyrl-RS"/>
        </w:rPr>
        <w:t xml:space="preserve"> </w:t>
      </w:r>
      <w:r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  <w:lang w:val="sr-Cyrl-RS"/>
        </w:rPr>
        <w:t>В.Д. ПОДСЕКРЕТАРА ПОКРАЈИНСКОГ СЕКРЕТАРА</w:t>
      </w:r>
      <w:r>
        <w:rPr>
          <w:sz w:val="20"/>
          <w:szCs w:val="20"/>
        </w:rPr>
        <w:t xml:space="preserve"> </w:t>
      </w:r>
    </w:p>
    <w:p w:rsidR="00897BFA" w:rsidRDefault="00897BFA" w:rsidP="00897BFA">
      <w:pPr>
        <w:tabs>
          <w:tab w:val="left" w:pos="7667"/>
          <w:tab w:val="left" w:pos="8415"/>
        </w:tabs>
        <w:spacing w:after="0" w:line="240" w:lineRule="auto"/>
        <w:jc w:val="both"/>
        <w:rPr>
          <w:sz w:val="20"/>
          <w:szCs w:val="20"/>
        </w:rPr>
      </w:pPr>
    </w:p>
    <w:p w:rsidR="00897BFA" w:rsidRDefault="00897BFA" w:rsidP="00897BFA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  <w:r>
        <w:rPr>
          <w:sz w:val="20"/>
          <w:szCs w:val="20"/>
          <w:lang w:val="sr-Cyrl-RS"/>
        </w:rPr>
        <w:t xml:space="preserve">      </w:t>
      </w:r>
      <w:r w:rsidRPr="00F1666C">
        <w:rPr>
          <w:rFonts w:cstheme="minorHAnsi"/>
          <w:b/>
          <w:noProof/>
        </w:rPr>
        <w:t xml:space="preserve">          </w:t>
      </w:r>
      <w:r w:rsidRPr="00F1666C">
        <w:rPr>
          <w:rFonts w:cstheme="minorHAnsi"/>
          <w:b/>
          <w:noProof/>
          <w:lang w:val="sr-Cyrl-CS"/>
        </w:rPr>
        <w:t xml:space="preserve"> </w:t>
      </w:r>
      <w:r>
        <w:rPr>
          <w:rFonts w:cstheme="minorHAnsi"/>
          <w:b/>
          <w:noProof/>
          <w:lang w:val="sr-Cyrl-CS"/>
        </w:rPr>
        <w:t xml:space="preserve">                                                                                         </w:t>
      </w:r>
    </w:p>
    <w:p w:rsidR="00897BFA" w:rsidRDefault="00897BFA" w:rsidP="00897BFA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  <w:r>
        <w:rPr>
          <w:rFonts w:cstheme="minorHAnsi"/>
          <w:b/>
          <w:noProof/>
          <w:lang w:val="sr-Cyrl-CS"/>
        </w:rPr>
        <w:t xml:space="preserve">                                                                                               _____________________________________       </w:t>
      </w:r>
    </w:p>
    <w:p w:rsidR="00897BFA" w:rsidRDefault="00897BFA" w:rsidP="00897BFA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</w:p>
    <w:p w:rsidR="00897BFA" w:rsidRDefault="00897BFA" w:rsidP="00897BFA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</w:p>
    <w:p w:rsidR="00897BFA" w:rsidRDefault="00897BFA" w:rsidP="00897BFA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</w:p>
    <w:p w:rsidR="00897BFA" w:rsidRDefault="00897BFA" w:rsidP="00897BFA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</w:p>
    <w:p w:rsidR="007A32F0" w:rsidRDefault="00897BFA" w:rsidP="00897BFA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  <w:r>
        <w:rPr>
          <w:rFonts w:cstheme="minorHAnsi"/>
          <w:b/>
          <w:noProof/>
          <w:lang w:val="sr-Cyrl-CS"/>
        </w:rPr>
        <w:t xml:space="preserve">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745"/>
      </w:tblGrid>
      <w:tr w:rsidR="007A32F0" w:rsidRPr="00B75FD5" w:rsidTr="00D858A1">
        <w:tc>
          <w:tcPr>
            <w:tcW w:w="1660" w:type="dxa"/>
            <w:shd w:val="clear" w:color="auto" w:fill="auto"/>
          </w:tcPr>
          <w:p w:rsidR="007A32F0" w:rsidRPr="00B75FD5" w:rsidRDefault="007A32F0" w:rsidP="00D858A1">
            <w:pPr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B75FD5">
              <w:rPr>
                <w:rFonts w:eastAsia="Times New Roman" w:cs="Calibri"/>
                <w:sz w:val="18"/>
                <w:szCs w:val="18"/>
                <w:lang w:val="sr-Cyrl-RS"/>
              </w:rPr>
              <w:t>Назив сектора</w:t>
            </w:r>
          </w:p>
        </w:tc>
        <w:tc>
          <w:tcPr>
            <w:tcW w:w="2745" w:type="dxa"/>
            <w:shd w:val="clear" w:color="auto" w:fill="auto"/>
          </w:tcPr>
          <w:p w:rsidR="007A32F0" w:rsidRPr="00B75FD5" w:rsidRDefault="007A32F0" w:rsidP="00D858A1">
            <w:pPr>
              <w:rPr>
                <w:rFonts w:eastAsia="Times New Roman" w:cs="Calibri"/>
                <w:sz w:val="18"/>
                <w:szCs w:val="18"/>
              </w:rPr>
            </w:pPr>
            <w:r w:rsidRPr="00B75FD5">
              <w:rPr>
                <w:b/>
                <w:sz w:val="18"/>
                <w:szCs w:val="18"/>
                <w:lang w:val="sr-Cyrl-CS"/>
              </w:rPr>
              <w:t>Сектор за спровођење пољопривредне политике, праћење европских интеграција у области руралног развоја и  саветодавне службе</w:t>
            </w:r>
          </w:p>
        </w:tc>
      </w:tr>
      <w:tr w:rsidR="007A32F0" w:rsidRPr="00B75FD5" w:rsidTr="00D858A1">
        <w:tc>
          <w:tcPr>
            <w:tcW w:w="1660" w:type="dxa"/>
            <w:shd w:val="clear" w:color="auto" w:fill="auto"/>
          </w:tcPr>
          <w:p w:rsidR="007A32F0" w:rsidRPr="00B75FD5" w:rsidRDefault="007A32F0" w:rsidP="00D858A1">
            <w:pPr>
              <w:rPr>
                <w:rFonts w:eastAsia="Times New Roman" w:cs="Calibri"/>
                <w:sz w:val="18"/>
                <w:szCs w:val="18"/>
                <w:lang w:val="sr-Cyrl-RS"/>
              </w:rPr>
            </w:pPr>
            <w:r>
              <w:rPr>
                <w:rFonts w:eastAsia="Times New Roman" w:cs="Calibri"/>
                <w:sz w:val="18"/>
                <w:szCs w:val="18"/>
                <w:lang w:val="sr-Cyrl-RS"/>
              </w:rPr>
              <w:t xml:space="preserve">     </w:t>
            </w:r>
            <w:r w:rsidRPr="00B75FD5">
              <w:rPr>
                <w:rFonts w:eastAsia="Times New Roman" w:cs="Calibri"/>
                <w:sz w:val="18"/>
                <w:szCs w:val="18"/>
                <w:lang w:val="sr-Cyrl-RS"/>
              </w:rPr>
              <w:t>Извршилац</w:t>
            </w:r>
          </w:p>
        </w:tc>
        <w:tc>
          <w:tcPr>
            <w:tcW w:w="2745" w:type="dxa"/>
            <w:shd w:val="clear" w:color="auto" w:fill="auto"/>
          </w:tcPr>
          <w:p w:rsidR="007A32F0" w:rsidRPr="00B75FD5" w:rsidRDefault="007A32F0" w:rsidP="00D858A1">
            <w:pPr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B75FD5">
              <w:rPr>
                <w:rFonts w:eastAsia="Times New Roman" w:cs="Calibri"/>
                <w:sz w:val="18"/>
                <w:szCs w:val="18"/>
                <w:lang w:val="sr-Cyrl-RS"/>
              </w:rPr>
              <w:t>Јулкица Симић</w:t>
            </w:r>
          </w:p>
        </w:tc>
      </w:tr>
      <w:tr w:rsidR="007A32F0" w:rsidRPr="00B75FD5" w:rsidTr="00D858A1">
        <w:tc>
          <w:tcPr>
            <w:tcW w:w="1660" w:type="dxa"/>
            <w:shd w:val="clear" w:color="auto" w:fill="auto"/>
          </w:tcPr>
          <w:p w:rsidR="007A32F0" w:rsidRPr="00B75FD5" w:rsidRDefault="007A32F0" w:rsidP="00D858A1">
            <w:pPr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B75FD5">
              <w:rPr>
                <w:rFonts w:eastAsia="Times New Roman" w:cs="Calibri"/>
                <w:sz w:val="18"/>
                <w:szCs w:val="18"/>
                <w:lang w:val="sr-Cyrl-RS"/>
              </w:rPr>
              <w:t>Помоћник</w:t>
            </w:r>
          </w:p>
        </w:tc>
        <w:tc>
          <w:tcPr>
            <w:tcW w:w="2745" w:type="dxa"/>
            <w:shd w:val="clear" w:color="auto" w:fill="auto"/>
          </w:tcPr>
          <w:p w:rsidR="007A32F0" w:rsidRPr="00B75FD5" w:rsidRDefault="007A32F0" w:rsidP="00D858A1">
            <w:pPr>
              <w:rPr>
                <w:rFonts w:eastAsia="Times New Roman" w:cs="Calibri"/>
                <w:sz w:val="18"/>
                <w:szCs w:val="18"/>
                <w:lang w:val="sr-Cyrl-RS"/>
              </w:rPr>
            </w:pPr>
            <w:r w:rsidRPr="00B75FD5">
              <w:rPr>
                <w:rFonts w:eastAsia="Times New Roman" w:cs="Calibri"/>
                <w:sz w:val="18"/>
                <w:szCs w:val="18"/>
                <w:lang w:val="sr-Cyrl-RS"/>
              </w:rPr>
              <w:t>Драгица Илић</w:t>
            </w:r>
          </w:p>
        </w:tc>
      </w:tr>
    </w:tbl>
    <w:p w:rsidR="00897BFA" w:rsidRDefault="00897BFA" w:rsidP="00897BFA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  <w:r>
        <w:rPr>
          <w:rFonts w:cstheme="minorHAnsi"/>
          <w:b/>
          <w:noProof/>
          <w:lang w:val="sr-Cyrl-CS"/>
        </w:rPr>
        <w:t xml:space="preserve">      </w:t>
      </w:r>
    </w:p>
    <w:p w:rsidR="00897BFA" w:rsidRDefault="00897BFA" w:rsidP="00897BFA">
      <w:pPr>
        <w:tabs>
          <w:tab w:val="left" w:pos="7667"/>
          <w:tab w:val="left" w:pos="8415"/>
        </w:tabs>
        <w:spacing w:after="0" w:line="240" w:lineRule="auto"/>
        <w:jc w:val="both"/>
      </w:pPr>
      <w:r>
        <w:rPr>
          <w:rFonts w:cstheme="minorHAnsi"/>
          <w:b/>
          <w:noProof/>
          <w:lang w:val="sr-Cyrl-CS"/>
        </w:rPr>
        <w:t xml:space="preserve">                                                                     </w:t>
      </w:r>
    </w:p>
    <w:p w:rsidR="00751E4D" w:rsidRDefault="00751E4D"/>
    <w:sectPr w:rsidR="0075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IDFont+F1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43FC"/>
    <w:multiLevelType w:val="multilevel"/>
    <w:tmpl w:val="EDE2BF6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1">
    <w:nsid w:val="301E2368"/>
    <w:multiLevelType w:val="hybridMultilevel"/>
    <w:tmpl w:val="704A2ABC"/>
    <w:lvl w:ilvl="0" w:tplc="BF9665E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64"/>
    <w:rsid w:val="00000AF0"/>
    <w:rsid w:val="00001D7A"/>
    <w:rsid w:val="000074A0"/>
    <w:rsid w:val="00010AF7"/>
    <w:rsid w:val="00011CD1"/>
    <w:rsid w:val="00016149"/>
    <w:rsid w:val="000162B7"/>
    <w:rsid w:val="00016D0C"/>
    <w:rsid w:val="00020764"/>
    <w:rsid w:val="00022497"/>
    <w:rsid w:val="00024E68"/>
    <w:rsid w:val="00025435"/>
    <w:rsid w:val="00037031"/>
    <w:rsid w:val="00037A20"/>
    <w:rsid w:val="00046807"/>
    <w:rsid w:val="000468DD"/>
    <w:rsid w:val="0004783E"/>
    <w:rsid w:val="00050A86"/>
    <w:rsid w:val="00050CD9"/>
    <w:rsid w:val="00053547"/>
    <w:rsid w:val="000555E8"/>
    <w:rsid w:val="000616F8"/>
    <w:rsid w:val="00061AFF"/>
    <w:rsid w:val="00065EA7"/>
    <w:rsid w:val="00075625"/>
    <w:rsid w:val="00080475"/>
    <w:rsid w:val="00085B78"/>
    <w:rsid w:val="00097B8D"/>
    <w:rsid w:val="000A098E"/>
    <w:rsid w:val="000A2E11"/>
    <w:rsid w:val="000A3027"/>
    <w:rsid w:val="000A4654"/>
    <w:rsid w:val="000A77AA"/>
    <w:rsid w:val="000B229A"/>
    <w:rsid w:val="000B43C9"/>
    <w:rsid w:val="000B651C"/>
    <w:rsid w:val="000C3FD8"/>
    <w:rsid w:val="000C7FDE"/>
    <w:rsid w:val="000D1075"/>
    <w:rsid w:val="000D1403"/>
    <w:rsid w:val="000D3B06"/>
    <w:rsid w:val="000D3D4E"/>
    <w:rsid w:val="000D5C6A"/>
    <w:rsid w:val="000E15E6"/>
    <w:rsid w:val="000E27DE"/>
    <w:rsid w:val="000F24F7"/>
    <w:rsid w:val="000F4365"/>
    <w:rsid w:val="000F5D86"/>
    <w:rsid w:val="00101549"/>
    <w:rsid w:val="001173DE"/>
    <w:rsid w:val="00121273"/>
    <w:rsid w:val="001218EA"/>
    <w:rsid w:val="001238A5"/>
    <w:rsid w:val="00125679"/>
    <w:rsid w:val="00126A4B"/>
    <w:rsid w:val="00127663"/>
    <w:rsid w:val="00127750"/>
    <w:rsid w:val="0015280D"/>
    <w:rsid w:val="00155267"/>
    <w:rsid w:val="001629E6"/>
    <w:rsid w:val="0016786D"/>
    <w:rsid w:val="0017068E"/>
    <w:rsid w:val="00180CB3"/>
    <w:rsid w:val="00181F2C"/>
    <w:rsid w:val="00187B7A"/>
    <w:rsid w:val="001904AD"/>
    <w:rsid w:val="001A01F6"/>
    <w:rsid w:val="001A3916"/>
    <w:rsid w:val="001B2D02"/>
    <w:rsid w:val="001B32E9"/>
    <w:rsid w:val="001B3AA4"/>
    <w:rsid w:val="001B3FF1"/>
    <w:rsid w:val="001B5C1D"/>
    <w:rsid w:val="001B6451"/>
    <w:rsid w:val="001B71E9"/>
    <w:rsid w:val="001C2A83"/>
    <w:rsid w:val="001C5BE8"/>
    <w:rsid w:val="001C6970"/>
    <w:rsid w:val="001D4848"/>
    <w:rsid w:val="001D6751"/>
    <w:rsid w:val="001D7B78"/>
    <w:rsid w:val="001E086E"/>
    <w:rsid w:val="001E0ED5"/>
    <w:rsid w:val="001E3619"/>
    <w:rsid w:val="001E3A4F"/>
    <w:rsid w:val="001E42DD"/>
    <w:rsid w:val="001F6248"/>
    <w:rsid w:val="00200051"/>
    <w:rsid w:val="002039F0"/>
    <w:rsid w:val="00205E14"/>
    <w:rsid w:val="00207D37"/>
    <w:rsid w:val="00211BC6"/>
    <w:rsid w:val="00212EA3"/>
    <w:rsid w:val="00214D6A"/>
    <w:rsid w:val="0021556D"/>
    <w:rsid w:val="0022003E"/>
    <w:rsid w:val="00222845"/>
    <w:rsid w:val="002273B4"/>
    <w:rsid w:val="002305F5"/>
    <w:rsid w:val="00232A0F"/>
    <w:rsid w:val="00234DA3"/>
    <w:rsid w:val="0023600D"/>
    <w:rsid w:val="002430F3"/>
    <w:rsid w:val="00246C69"/>
    <w:rsid w:val="00250898"/>
    <w:rsid w:val="002508DF"/>
    <w:rsid w:val="00254615"/>
    <w:rsid w:val="00254754"/>
    <w:rsid w:val="0025485B"/>
    <w:rsid w:val="0025592C"/>
    <w:rsid w:val="0025674B"/>
    <w:rsid w:val="0026053E"/>
    <w:rsid w:val="0026500D"/>
    <w:rsid w:val="00265FB4"/>
    <w:rsid w:val="0027043E"/>
    <w:rsid w:val="00270F11"/>
    <w:rsid w:val="00274D87"/>
    <w:rsid w:val="00280BC9"/>
    <w:rsid w:val="00283CF8"/>
    <w:rsid w:val="002910EB"/>
    <w:rsid w:val="002977F2"/>
    <w:rsid w:val="00297D09"/>
    <w:rsid w:val="002B236E"/>
    <w:rsid w:val="002B31BF"/>
    <w:rsid w:val="002C53D8"/>
    <w:rsid w:val="002D00A6"/>
    <w:rsid w:val="002D7BDE"/>
    <w:rsid w:val="002E26A7"/>
    <w:rsid w:val="002E4890"/>
    <w:rsid w:val="002E4FE9"/>
    <w:rsid w:val="002E59DF"/>
    <w:rsid w:val="002F422B"/>
    <w:rsid w:val="002F444A"/>
    <w:rsid w:val="002F503C"/>
    <w:rsid w:val="00306628"/>
    <w:rsid w:val="00311B22"/>
    <w:rsid w:val="0031659B"/>
    <w:rsid w:val="00320555"/>
    <w:rsid w:val="00321117"/>
    <w:rsid w:val="003252E9"/>
    <w:rsid w:val="00334559"/>
    <w:rsid w:val="00344781"/>
    <w:rsid w:val="00344857"/>
    <w:rsid w:val="00345C6D"/>
    <w:rsid w:val="00346552"/>
    <w:rsid w:val="00351D67"/>
    <w:rsid w:val="00352560"/>
    <w:rsid w:val="00360520"/>
    <w:rsid w:val="00362D0A"/>
    <w:rsid w:val="00371765"/>
    <w:rsid w:val="00374FA2"/>
    <w:rsid w:val="00375BCE"/>
    <w:rsid w:val="00381D9B"/>
    <w:rsid w:val="00386A04"/>
    <w:rsid w:val="00390D3E"/>
    <w:rsid w:val="00394028"/>
    <w:rsid w:val="003A0556"/>
    <w:rsid w:val="003A4444"/>
    <w:rsid w:val="003B4C15"/>
    <w:rsid w:val="003B55E2"/>
    <w:rsid w:val="003B7678"/>
    <w:rsid w:val="003C04F3"/>
    <w:rsid w:val="003C272E"/>
    <w:rsid w:val="003C2B2D"/>
    <w:rsid w:val="003C2EEA"/>
    <w:rsid w:val="003C47E6"/>
    <w:rsid w:val="003C6AD9"/>
    <w:rsid w:val="003C7D96"/>
    <w:rsid w:val="003D122B"/>
    <w:rsid w:val="003D5FBE"/>
    <w:rsid w:val="003E238D"/>
    <w:rsid w:val="003E2A6B"/>
    <w:rsid w:val="003E3536"/>
    <w:rsid w:val="003E4C58"/>
    <w:rsid w:val="003E6197"/>
    <w:rsid w:val="003F3018"/>
    <w:rsid w:val="003F5DE6"/>
    <w:rsid w:val="00402B56"/>
    <w:rsid w:val="00402D31"/>
    <w:rsid w:val="00403313"/>
    <w:rsid w:val="004038A6"/>
    <w:rsid w:val="00404362"/>
    <w:rsid w:val="00405F8B"/>
    <w:rsid w:val="004126F1"/>
    <w:rsid w:val="00412DCC"/>
    <w:rsid w:val="00426739"/>
    <w:rsid w:val="00430F95"/>
    <w:rsid w:val="004431D2"/>
    <w:rsid w:val="00446676"/>
    <w:rsid w:val="00456CCE"/>
    <w:rsid w:val="004575E3"/>
    <w:rsid w:val="0046056F"/>
    <w:rsid w:val="004624A7"/>
    <w:rsid w:val="0046796C"/>
    <w:rsid w:val="00474B9B"/>
    <w:rsid w:val="00475191"/>
    <w:rsid w:val="004A1BB0"/>
    <w:rsid w:val="004A1DEC"/>
    <w:rsid w:val="004A61E3"/>
    <w:rsid w:val="004A7BE6"/>
    <w:rsid w:val="004A7DC0"/>
    <w:rsid w:val="004C12D1"/>
    <w:rsid w:val="004C3300"/>
    <w:rsid w:val="004C392F"/>
    <w:rsid w:val="004C69CE"/>
    <w:rsid w:val="004C777D"/>
    <w:rsid w:val="004D10BC"/>
    <w:rsid w:val="004D4FE5"/>
    <w:rsid w:val="004D618A"/>
    <w:rsid w:val="004F112B"/>
    <w:rsid w:val="004F1C07"/>
    <w:rsid w:val="004F6177"/>
    <w:rsid w:val="00500EA6"/>
    <w:rsid w:val="0050760C"/>
    <w:rsid w:val="0051003D"/>
    <w:rsid w:val="005119EB"/>
    <w:rsid w:val="00514567"/>
    <w:rsid w:val="00515DB4"/>
    <w:rsid w:val="00530589"/>
    <w:rsid w:val="0053084C"/>
    <w:rsid w:val="0053533A"/>
    <w:rsid w:val="005408C0"/>
    <w:rsid w:val="00552AE8"/>
    <w:rsid w:val="00553892"/>
    <w:rsid w:val="00560EE8"/>
    <w:rsid w:val="005615BF"/>
    <w:rsid w:val="00563C0E"/>
    <w:rsid w:val="00571B50"/>
    <w:rsid w:val="00572F36"/>
    <w:rsid w:val="00584978"/>
    <w:rsid w:val="00586F90"/>
    <w:rsid w:val="0059032C"/>
    <w:rsid w:val="00596714"/>
    <w:rsid w:val="005A0CB9"/>
    <w:rsid w:val="005A1BB3"/>
    <w:rsid w:val="005A343D"/>
    <w:rsid w:val="005A3F1A"/>
    <w:rsid w:val="005A62ED"/>
    <w:rsid w:val="005B077C"/>
    <w:rsid w:val="005B0E5B"/>
    <w:rsid w:val="005B49D6"/>
    <w:rsid w:val="005B5451"/>
    <w:rsid w:val="005B55AA"/>
    <w:rsid w:val="005B7803"/>
    <w:rsid w:val="005C18E9"/>
    <w:rsid w:val="005C4641"/>
    <w:rsid w:val="005D0378"/>
    <w:rsid w:val="005D2793"/>
    <w:rsid w:val="005D7D14"/>
    <w:rsid w:val="005E02E7"/>
    <w:rsid w:val="005E1D1E"/>
    <w:rsid w:val="005E4FCF"/>
    <w:rsid w:val="005F2AA5"/>
    <w:rsid w:val="00611322"/>
    <w:rsid w:val="00611431"/>
    <w:rsid w:val="0061284E"/>
    <w:rsid w:val="00615A52"/>
    <w:rsid w:val="00616A64"/>
    <w:rsid w:val="00616E65"/>
    <w:rsid w:val="00617750"/>
    <w:rsid w:val="00625659"/>
    <w:rsid w:val="00625FB3"/>
    <w:rsid w:val="00627135"/>
    <w:rsid w:val="00627395"/>
    <w:rsid w:val="006440D0"/>
    <w:rsid w:val="00644687"/>
    <w:rsid w:val="00645D8B"/>
    <w:rsid w:val="00646C93"/>
    <w:rsid w:val="006531B4"/>
    <w:rsid w:val="00654595"/>
    <w:rsid w:val="00654AD7"/>
    <w:rsid w:val="0066222E"/>
    <w:rsid w:val="00674D46"/>
    <w:rsid w:val="00675841"/>
    <w:rsid w:val="006811ED"/>
    <w:rsid w:val="0068646F"/>
    <w:rsid w:val="00687E44"/>
    <w:rsid w:val="0069047E"/>
    <w:rsid w:val="006945B7"/>
    <w:rsid w:val="00694775"/>
    <w:rsid w:val="006959AB"/>
    <w:rsid w:val="006A2098"/>
    <w:rsid w:val="006A63FA"/>
    <w:rsid w:val="006A6E26"/>
    <w:rsid w:val="006C1D97"/>
    <w:rsid w:val="006C5751"/>
    <w:rsid w:val="006C7119"/>
    <w:rsid w:val="006D03F0"/>
    <w:rsid w:val="006E182F"/>
    <w:rsid w:val="006E298E"/>
    <w:rsid w:val="006E5088"/>
    <w:rsid w:val="006E60CC"/>
    <w:rsid w:val="006E79AA"/>
    <w:rsid w:val="006F5CB7"/>
    <w:rsid w:val="006F692A"/>
    <w:rsid w:val="006F712F"/>
    <w:rsid w:val="007012C9"/>
    <w:rsid w:val="00706755"/>
    <w:rsid w:val="00712294"/>
    <w:rsid w:val="0071237C"/>
    <w:rsid w:val="00713618"/>
    <w:rsid w:val="007179F6"/>
    <w:rsid w:val="00720874"/>
    <w:rsid w:val="00721972"/>
    <w:rsid w:val="00723D53"/>
    <w:rsid w:val="007314F5"/>
    <w:rsid w:val="00747A88"/>
    <w:rsid w:val="0075161E"/>
    <w:rsid w:val="00751E4D"/>
    <w:rsid w:val="00752399"/>
    <w:rsid w:val="007537B2"/>
    <w:rsid w:val="0076151E"/>
    <w:rsid w:val="00763EA7"/>
    <w:rsid w:val="00763ED5"/>
    <w:rsid w:val="00770ECB"/>
    <w:rsid w:val="007727A7"/>
    <w:rsid w:val="007727E2"/>
    <w:rsid w:val="00772A47"/>
    <w:rsid w:val="00772E60"/>
    <w:rsid w:val="0078487D"/>
    <w:rsid w:val="0078532A"/>
    <w:rsid w:val="00786D94"/>
    <w:rsid w:val="007922D2"/>
    <w:rsid w:val="00793492"/>
    <w:rsid w:val="00797947"/>
    <w:rsid w:val="007A0995"/>
    <w:rsid w:val="007A32F0"/>
    <w:rsid w:val="007A49E4"/>
    <w:rsid w:val="007B4197"/>
    <w:rsid w:val="007C2F98"/>
    <w:rsid w:val="007C3D64"/>
    <w:rsid w:val="007C7B29"/>
    <w:rsid w:val="007E1357"/>
    <w:rsid w:val="007E51ED"/>
    <w:rsid w:val="007E7AF3"/>
    <w:rsid w:val="007F193F"/>
    <w:rsid w:val="007F265F"/>
    <w:rsid w:val="007F38AB"/>
    <w:rsid w:val="00802272"/>
    <w:rsid w:val="00806EE3"/>
    <w:rsid w:val="0081348C"/>
    <w:rsid w:val="00817B7F"/>
    <w:rsid w:val="008200E4"/>
    <w:rsid w:val="00820CF8"/>
    <w:rsid w:val="00822380"/>
    <w:rsid w:val="00824D47"/>
    <w:rsid w:val="008268D3"/>
    <w:rsid w:val="00826EE0"/>
    <w:rsid w:val="00831C76"/>
    <w:rsid w:val="00834211"/>
    <w:rsid w:val="00834B86"/>
    <w:rsid w:val="0083702B"/>
    <w:rsid w:val="0084187C"/>
    <w:rsid w:val="00855267"/>
    <w:rsid w:val="008553A3"/>
    <w:rsid w:val="00855C8E"/>
    <w:rsid w:val="00856068"/>
    <w:rsid w:val="00861EBB"/>
    <w:rsid w:val="00862304"/>
    <w:rsid w:val="00866689"/>
    <w:rsid w:val="0087411C"/>
    <w:rsid w:val="00876C59"/>
    <w:rsid w:val="00881943"/>
    <w:rsid w:val="008843A6"/>
    <w:rsid w:val="00886C58"/>
    <w:rsid w:val="008915CD"/>
    <w:rsid w:val="00897BFA"/>
    <w:rsid w:val="008A49EC"/>
    <w:rsid w:val="008A4C79"/>
    <w:rsid w:val="008A5289"/>
    <w:rsid w:val="008A6461"/>
    <w:rsid w:val="008A762E"/>
    <w:rsid w:val="008B0518"/>
    <w:rsid w:val="008B7D55"/>
    <w:rsid w:val="008B7EE9"/>
    <w:rsid w:val="008C0B6D"/>
    <w:rsid w:val="008C266B"/>
    <w:rsid w:val="008D3A45"/>
    <w:rsid w:val="008E5112"/>
    <w:rsid w:val="008E5F2E"/>
    <w:rsid w:val="008E654E"/>
    <w:rsid w:val="008E6CCD"/>
    <w:rsid w:val="009027EF"/>
    <w:rsid w:val="00910375"/>
    <w:rsid w:val="0092436D"/>
    <w:rsid w:val="00924EAF"/>
    <w:rsid w:val="00925AD6"/>
    <w:rsid w:val="00926B1A"/>
    <w:rsid w:val="00930E79"/>
    <w:rsid w:val="00935B6B"/>
    <w:rsid w:val="00943DB9"/>
    <w:rsid w:val="00945265"/>
    <w:rsid w:val="00952854"/>
    <w:rsid w:val="00954355"/>
    <w:rsid w:val="00960748"/>
    <w:rsid w:val="0096326E"/>
    <w:rsid w:val="0096463B"/>
    <w:rsid w:val="00964D64"/>
    <w:rsid w:val="009673F3"/>
    <w:rsid w:val="0097465E"/>
    <w:rsid w:val="00975CF7"/>
    <w:rsid w:val="00980CD7"/>
    <w:rsid w:val="009856BA"/>
    <w:rsid w:val="00985E06"/>
    <w:rsid w:val="0098798D"/>
    <w:rsid w:val="00987B9D"/>
    <w:rsid w:val="009921F0"/>
    <w:rsid w:val="009942E9"/>
    <w:rsid w:val="00997E59"/>
    <w:rsid w:val="009A07F1"/>
    <w:rsid w:val="009A1219"/>
    <w:rsid w:val="009A1673"/>
    <w:rsid w:val="009A4173"/>
    <w:rsid w:val="009A5F28"/>
    <w:rsid w:val="009B25EB"/>
    <w:rsid w:val="009B6C4E"/>
    <w:rsid w:val="009B6FBC"/>
    <w:rsid w:val="009C0553"/>
    <w:rsid w:val="009D18DC"/>
    <w:rsid w:val="009D1BAF"/>
    <w:rsid w:val="009E0077"/>
    <w:rsid w:val="009E1418"/>
    <w:rsid w:val="009E3028"/>
    <w:rsid w:val="009E3BB6"/>
    <w:rsid w:val="009E747C"/>
    <w:rsid w:val="009E7BD2"/>
    <w:rsid w:val="009F546D"/>
    <w:rsid w:val="00A00163"/>
    <w:rsid w:val="00A03E22"/>
    <w:rsid w:val="00A059DB"/>
    <w:rsid w:val="00A11D0E"/>
    <w:rsid w:val="00A12583"/>
    <w:rsid w:val="00A137E5"/>
    <w:rsid w:val="00A13B32"/>
    <w:rsid w:val="00A20BF4"/>
    <w:rsid w:val="00A2166A"/>
    <w:rsid w:val="00A2311F"/>
    <w:rsid w:val="00A23888"/>
    <w:rsid w:val="00A23AF2"/>
    <w:rsid w:val="00A24687"/>
    <w:rsid w:val="00A248B4"/>
    <w:rsid w:val="00A2608A"/>
    <w:rsid w:val="00A50DD7"/>
    <w:rsid w:val="00A554AB"/>
    <w:rsid w:val="00A5565F"/>
    <w:rsid w:val="00A66A57"/>
    <w:rsid w:val="00A70BFF"/>
    <w:rsid w:val="00A829B2"/>
    <w:rsid w:val="00A82AE0"/>
    <w:rsid w:val="00A84926"/>
    <w:rsid w:val="00A849A0"/>
    <w:rsid w:val="00A86AA2"/>
    <w:rsid w:val="00A9040F"/>
    <w:rsid w:val="00A911FB"/>
    <w:rsid w:val="00A94254"/>
    <w:rsid w:val="00A96DF0"/>
    <w:rsid w:val="00AA075E"/>
    <w:rsid w:val="00AA08AD"/>
    <w:rsid w:val="00AA4E92"/>
    <w:rsid w:val="00AA5783"/>
    <w:rsid w:val="00AB1CF1"/>
    <w:rsid w:val="00AB4529"/>
    <w:rsid w:val="00AB4628"/>
    <w:rsid w:val="00AB7ED0"/>
    <w:rsid w:val="00AC0B88"/>
    <w:rsid w:val="00AD4904"/>
    <w:rsid w:val="00AD768B"/>
    <w:rsid w:val="00AE0426"/>
    <w:rsid w:val="00AE2AC4"/>
    <w:rsid w:val="00AE3391"/>
    <w:rsid w:val="00AF10B7"/>
    <w:rsid w:val="00AF1C23"/>
    <w:rsid w:val="00AF66A8"/>
    <w:rsid w:val="00AF78ED"/>
    <w:rsid w:val="00B006FA"/>
    <w:rsid w:val="00B02CE0"/>
    <w:rsid w:val="00B11E3D"/>
    <w:rsid w:val="00B14B33"/>
    <w:rsid w:val="00B23041"/>
    <w:rsid w:val="00B26AE6"/>
    <w:rsid w:val="00B271F8"/>
    <w:rsid w:val="00B27E21"/>
    <w:rsid w:val="00B30B3C"/>
    <w:rsid w:val="00B33994"/>
    <w:rsid w:val="00B35820"/>
    <w:rsid w:val="00B369BD"/>
    <w:rsid w:val="00B476A5"/>
    <w:rsid w:val="00B52755"/>
    <w:rsid w:val="00B53E36"/>
    <w:rsid w:val="00B61BFF"/>
    <w:rsid w:val="00B6263D"/>
    <w:rsid w:val="00B627E1"/>
    <w:rsid w:val="00B764F4"/>
    <w:rsid w:val="00B850CF"/>
    <w:rsid w:val="00B949FE"/>
    <w:rsid w:val="00BA0BA8"/>
    <w:rsid w:val="00BA441E"/>
    <w:rsid w:val="00BB0D66"/>
    <w:rsid w:val="00BB2272"/>
    <w:rsid w:val="00BB35EF"/>
    <w:rsid w:val="00BB4393"/>
    <w:rsid w:val="00BB4540"/>
    <w:rsid w:val="00BC12D0"/>
    <w:rsid w:val="00BC59F4"/>
    <w:rsid w:val="00BC7E57"/>
    <w:rsid w:val="00BD35F4"/>
    <w:rsid w:val="00BD671E"/>
    <w:rsid w:val="00BE6481"/>
    <w:rsid w:val="00BF0624"/>
    <w:rsid w:val="00BF19BD"/>
    <w:rsid w:val="00BF377B"/>
    <w:rsid w:val="00BF3F60"/>
    <w:rsid w:val="00BF7838"/>
    <w:rsid w:val="00BF7AC0"/>
    <w:rsid w:val="00C00D1A"/>
    <w:rsid w:val="00C12428"/>
    <w:rsid w:val="00C145B5"/>
    <w:rsid w:val="00C20130"/>
    <w:rsid w:val="00C24824"/>
    <w:rsid w:val="00C2671B"/>
    <w:rsid w:val="00C309AF"/>
    <w:rsid w:val="00C31653"/>
    <w:rsid w:val="00C33310"/>
    <w:rsid w:val="00C34664"/>
    <w:rsid w:val="00C4211E"/>
    <w:rsid w:val="00C42948"/>
    <w:rsid w:val="00C47D7C"/>
    <w:rsid w:val="00C51D6C"/>
    <w:rsid w:val="00C54A65"/>
    <w:rsid w:val="00C623D3"/>
    <w:rsid w:val="00C636DC"/>
    <w:rsid w:val="00C66BA7"/>
    <w:rsid w:val="00C70E27"/>
    <w:rsid w:val="00C77AA1"/>
    <w:rsid w:val="00C80889"/>
    <w:rsid w:val="00C833B2"/>
    <w:rsid w:val="00C83B5A"/>
    <w:rsid w:val="00C86829"/>
    <w:rsid w:val="00C8682B"/>
    <w:rsid w:val="00C86A51"/>
    <w:rsid w:val="00C975FA"/>
    <w:rsid w:val="00CA047C"/>
    <w:rsid w:val="00CA533D"/>
    <w:rsid w:val="00CA76DC"/>
    <w:rsid w:val="00CB36AA"/>
    <w:rsid w:val="00CB6987"/>
    <w:rsid w:val="00CC0EDA"/>
    <w:rsid w:val="00CC190B"/>
    <w:rsid w:val="00CC22BC"/>
    <w:rsid w:val="00CC72D4"/>
    <w:rsid w:val="00CD0059"/>
    <w:rsid w:val="00CD0DFD"/>
    <w:rsid w:val="00CD0E82"/>
    <w:rsid w:val="00CE134E"/>
    <w:rsid w:val="00CE1811"/>
    <w:rsid w:val="00CE54FC"/>
    <w:rsid w:val="00CE5EA4"/>
    <w:rsid w:val="00CE5F59"/>
    <w:rsid w:val="00CF5CC0"/>
    <w:rsid w:val="00CF6D69"/>
    <w:rsid w:val="00D001C0"/>
    <w:rsid w:val="00D04254"/>
    <w:rsid w:val="00D13AD8"/>
    <w:rsid w:val="00D21320"/>
    <w:rsid w:val="00D25C28"/>
    <w:rsid w:val="00D31670"/>
    <w:rsid w:val="00D33F6E"/>
    <w:rsid w:val="00D400B5"/>
    <w:rsid w:val="00D41BAB"/>
    <w:rsid w:val="00D41F40"/>
    <w:rsid w:val="00D43837"/>
    <w:rsid w:val="00D45EDE"/>
    <w:rsid w:val="00D465F7"/>
    <w:rsid w:val="00D540CC"/>
    <w:rsid w:val="00D54E87"/>
    <w:rsid w:val="00D5537A"/>
    <w:rsid w:val="00D60037"/>
    <w:rsid w:val="00D721B2"/>
    <w:rsid w:val="00D82BA8"/>
    <w:rsid w:val="00D844CC"/>
    <w:rsid w:val="00D852D7"/>
    <w:rsid w:val="00D909FF"/>
    <w:rsid w:val="00D95F89"/>
    <w:rsid w:val="00DA18C0"/>
    <w:rsid w:val="00DB2F50"/>
    <w:rsid w:val="00DB7317"/>
    <w:rsid w:val="00DC1825"/>
    <w:rsid w:val="00DC5D8E"/>
    <w:rsid w:val="00DD563E"/>
    <w:rsid w:val="00DD67D2"/>
    <w:rsid w:val="00DD7BAF"/>
    <w:rsid w:val="00DE3BEF"/>
    <w:rsid w:val="00DF1B79"/>
    <w:rsid w:val="00DF1F96"/>
    <w:rsid w:val="00DF712F"/>
    <w:rsid w:val="00DF7928"/>
    <w:rsid w:val="00DF7C0E"/>
    <w:rsid w:val="00E33258"/>
    <w:rsid w:val="00E3358F"/>
    <w:rsid w:val="00E42719"/>
    <w:rsid w:val="00E42FB8"/>
    <w:rsid w:val="00E46EC6"/>
    <w:rsid w:val="00E47B9C"/>
    <w:rsid w:val="00E50F0C"/>
    <w:rsid w:val="00E54967"/>
    <w:rsid w:val="00E603A2"/>
    <w:rsid w:val="00E645CE"/>
    <w:rsid w:val="00E64E22"/>
    <w:rsid w:val="00E656E6"/>
    <w:rsid w:val="00E704D3"/>
    <w:rsid w:val="00E7214A"/>
    <w:rsid w:val="00E7228E"/>
    <w:rsid w:val="00E80377"/>
    <w:rsid w:val="00E84371"/>
    <w:rsid w:val="00E86646"/>
    <w:rsid w:val="00E955DB"/>
    <w:rsid w:val="00E97CCB"/>
    <w:rsid w:val="00EA3F5A"/>
    <w:rsid w:val="00EA4340"/>
    <w:rsid w:val="00EA4780"/>
    <w:rsid w:val="00EB0ADF"/>
    <w:rsid w:val="00EB68F5"/>
    <w:rsid w:val="00EC1E3B"/>
    <w:rsid w:val="00EC30FA"/>
    <w:rsid w:val="00ED60C2"/>
    <w:rsid w:val="00ED6A7F"/>
    <w:rsid w:val="00ED72D3"/>
    <w:rsid w:val="00EE3974"/>
    <w:rsid w:val="00EE3E91"/>
    <w:rsid w:val="00EE5E9A"/>
    <w:rsid w:val="00EE7AFA"/>
    <w:rsid w:val="00EF348E"/>
    <w:rsid w:val="00EF410E"/>
    <w:rsid w:val="00EF6A47"/>
    <w:rsid w:val="00EF6B84"/>
    <w:rsid w:val="00EF7672"/>
    <w:rsid w:val="00F004BF"/>
    <w:rsid w:val="00F17810"/>
    <w:rsid w:val="00F2112E"/>
    <w:rsid w:val="00F21378"/>
    <w:rsid w:val="00F23480"/>
    <w:rsid w:val="00F23DEE"/>
    <w:rsid w:val="00F325DE"/>
    <w:rsid w:val="00F356CC"/>
    <w:rsid w:val="00F36DE3"/>
    <w:rsid w:val="00F42A46"/>
    <w:rsid w:val="00F42C8C"/>
    <w:rsid w:val="00F433E4"/>
    <w:rsid w:val="00F44C8C"/>
    <w:rsid w:val="00F46A58"/>
    <w:rsid w:val="00F46B7D"/>
    <w:rsid w:val="00F47421"/>
    <w:rsid w:val="00F4756B"/>
    <w:rsid w:val="00F4793D"/>
    <w:rsid w:val="00F518BE"/>
    <w:rsid w:val="00F521D6"/>
    <w:rsid w:val="00F57414"/>
    <w:rsid w:val="00F660B5"/>
    <w:rsid w:val="00F6625D"/>
    <w:rsid w:val="00F7019B"/>
    <w:rsid w:val="00F755A8"/>
    <w:rsid w:val="00F77C81"/>
    <w:rsid w:val="00F8071E"/>
    <w:rsid w:val="00F81978"/>
    <w:rsid w:val="00F838A7"/>
    <w:rsid w:val="00F84C03"/>
    <w:rsid w:val="00F865CE"/>
    <w:rsid w:val="00F91E54"/>
    <w:rsid w:val="00F97811"/>
    <w:rsid w:val="00FA03D4"/>
    <w:rsid w:val="00FA320D"/>
    <w:rsid w:val="00FA60CF"/>
    <w:rsid w:val="00FC267A"/>
    <w:rsid w:val="00FC2B60"/>
    <w:rsid w:val="00FC49A5"/>
    <w:rsid w:val="00FC5EA9"/>
    <w:rsid w:val="00FD02A8"/>
    <w:rsid w:val="00FD05DD"/>
    <w:rsid w:val="00FD34CB"/>
    <w:rsid w:val="00FD4862"/>
    <w:rsid w:val="00FD53CC"/>
    <w:rsid w:val="00FD7382"/>
    <w:rsid w:val="00FE02D3"/>
    <w:rsid w:val="00FE2E2B"/>
    <w:rsid w:val="00FE6FA0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2BD4C-D558-4B4D-AAEB-56DCBAEC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7C3D64"/>
    <w:pPr>
      <w:ind w:left="720"/>
      <w:contextualSpacing/>
    </w:pPr>
  </w:style>
  <w:style w:type="paragraph" w:styleId="NoSpacing">
    <w:name w:val="No Spacing"/>
    <w:uiPriority w:val="1"/>
    <w:qFormat/>
    <w:rsid w:val="007C3D64"/>
    <w:pPr>
      <w:spacing w:after="0" w:line="240" w:lineRule="auto"/>
    </w:pPr>
    <w:rPr>
      <w:rFonts w:ascii="Calibri" w:eastAsia="Times New Roman" w:hAnsi="Calibri" w:cs="Times New Roman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BOBAN MILOSAVLJEVIC</cp:lastModifiedBy>
  <cp:revision>2</cp:revision>
  <cp:lastPrinted>2023-10-16T10:09:00Z</cp:lastPrinted>
  <dcterms:created xsi:type="dcterms:W3CDTF">2023-10-16T21:41:00Z</dcterms:created>
  <dcterms:modified xsi:type="dcterms:W3CDTF">2023-10-16T21:41:00Z</dcterms:modified>
</cp:coreProperties>
</file>