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2D" w:rsidRPr="00517831" w:rsidRDefault="008C032D" w:rsidP="008C032D">
      <w:pPr>
        <w:spacing w:after="200" w:line="276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основу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члана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19.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о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сточарству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(„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Службени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гласник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РС”,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бр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>. 41/</w:t>
      </w:r>
      <w:proofErr w:type="gramStart"/>
      <w:r w:rsidRPr="00517831">
        <w:rPr>
          <w:rFonts w:ascii="Verdana" w:eastAsia="Times New Roman" w:hAnsi="Verdana" w:cs="Times New Roman"/>
          <w:sz w:val="20"/>
          <w:szCs w:val="20"/>
        </w:rPr>
        <w:t>09 ,93</w:t>
      </w:r>
      <w:proofErr w:type="gramEnd"/>
      <w:r w:rsidRPr="00517831">
        <w:rPr>
          <w:rFonts w:ascii="Verdana" w:eastAsia="Times New Roman" w:hAnsi="Verdana" w:cs="Times New Roman"/>
          <w:sz w:val="20"/>
          <w:szCs w:val="20"/>
        </w:rPr>
        <w:t xml:space="preserve">/12 и 14/16) и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члана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15. </w:t>
      </w:r>
      <w:proofErr w:type="spellStart"/>
      <w:proofErr w:type="gramStart"/>
      <w:r w:rsidRPr="00517831">
        <w:rPr>
          <w:rFonts w:ascii="Verdana" w:eastAsia="Times New Roman" w:hAnsi="Verdana" w:cs="Times New Roman"/>
          <w:sz w:val="20"/>
          <w:szCs w:val="20"/>
        </w:rPr>
        <w:t>став</w:t>
      </w:r>
      <w:proofErr w:type="spellEnd"/>
      <w:proofErr w:type="gramEnd"/>
      <w:r w:rsidRPr="00517831">
        <w:rPr>
          <w:rFonts w:ascii="Verdana" w:eastAsia="Times New Roman" w:hAnsi="Verdana" w:cs="Times New Roman"/>
          <w:sz w:val="20"/>
          <w:szCs w:val="20"/>
        </w:rPr>
        <w:t xml:space="preserve"> 1. </w:t>
      </w:r>
      <w:proofErr w:type="spellStart"/>
      <w:proofErr w:type="gramStart"/>
      <w:r w:rsidRPr="00517831">
        <w:rPr>
          <w:rFonts w:ascii="Verdana" w:eastAsia="Times New Roman" w:hAnsi="Verdana" w:cs="Times New Roman"/>
          <w:sz w:val="20"/>
          <w:szCs w:val="20"/>
        </w:rPr>
        <w:t>тачка</w:t>
      </w:r>
      <w:proofErr w:type="spellEnd"/>
      <w:proofErr w:type="gramEnd"/>
      <w:r w:rsidRPr="00517831">
        <w:rPr>
          <w:rFonts w:ascii="Verdana" w:eastAsia="Times New Roman" w:hAnsi="Verdana" w:cs="Times New Roman"/>
          <w:sz w:val="20"/>
          <w:szCs w:val="20"/>
        </w:rPr>
        <w:t xml:space="preserve"> 3.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о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утврђивању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надлежности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АП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Војводине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(„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Службени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гласник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РС”,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бр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. 99/2009, 67/2012 -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одлука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УС, 18/2020 -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др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закон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и 111/2021 -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др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закон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), а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основу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члана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11. </w:t>
      </w:r>
      <w:proofErr w:type="gramStart"/>
      <w:r w:rsidRPr="00517831">
        <w:rPr>
          <w:rFonts w:ascii="Verdana" w:eastAsia="Times New Roman" w:hAnsi="Verdana" w:cs="Times New Roman"/>
          <w:sz w:val="20"/>
          <w:szCs w:val="20"/>
        </w:rPr>
        <w:t>и</w:t>
      </w:r>
      <w:proofErr w:type="gramEnd"/>
      <w:r w:rsidRPr="00517831">
        <w:rPr>
          <w:rFonts w:ascii="Verdana" w:eastAsia="Times New Roman" w:hAnsi="Verdana" w:cs="Times New Roman"/>
          <w:sz w:val="20"/>
          <w:szCs w:val="20"/>
        </w:rPr>
        <w:t xml:space="preserve"> 22. </w:t>
      </w:r>
      <w:proofErr w:type="spellStart"/>
      <w:proofErr w:type="gramStart"/>
      <w:r w:rsidRPr="00517831">
        <w:rPr>
          <w:rFonts w:ascii="Verdana" w:eastAsia="Times New Roman" w:hAnsi="Verdana" w:cs="Times New Roman"/>
          <w:sz w:val="20"/>
          <w:szCs w:val="20"/>
        </w:rPr>
        <w:t>став</w:t>
      </w:r>
      <w:proofErr w:type="spellEnd"/>
      <w:proofErr w:type="gramEnd"/>
      <w:r w:rsidRPr="00517831">
        <w:rPr>
          <w:rFonts w:ascii="Verdana" w:eastAsia="Times New Roman" w:hAnsi="Verdana" w:cs="Times New Roman"/>
          <w:sz w:val="20"/>
          <w:szCs w:val="20"/>
        </w:rPr>
        <w:t xml:space="preserve"> 4.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Покрајинске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скупштинске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одлу</w:t>
      </w:r>
      <w:r w:rsidR="003C3888" w:rsidRPr="00517831">
        <w:rPr>
          <w:rFonts w:ascii="Verdana" w:eastAsia="Times New Roman" w:hAnsi="Verdana" w:cs="Times New Roman"/>
          <w:sz w:val="20"/>
          <w:szCs w:val="20"/>
        </w:rPr>
        <w:t>ке</w:t>
      </w:r>
      <w:proofErr w:type="spellEnd"/>
      <w:r w:rsidR="003C3888" w:rsidRPr="00517831">
        <w:rPr>
          <w:rFonts w:ascii="Verdana" w:eastAsia="Times New Roman" w:hAnsi="Verdana" w:cs="Times New Roman"/>
          <w:sz w:val="20"/>
          <w:szCs w:val="20"/>
        </w:rPr>
        <w:t xml:space="preserve"> о </w:t>
      </w:r>
      <w:proofErr w:type="spellStart"/>
      <w:r w:rsidR="003C3888" w:rsidRPr="00517831">
        <w:rPr>
          <w:rFonts w:ascii="Verdana" w:eastAsia="Times New Roman" w:hAnsi="Verdana" w:cs="Times New Roman"/>
          <w:sz w:val="20"/>
          <w:szCs w:val="20"/>
        </w:rPr>
        <w:t>буџету</w:t>
      </w:r>
      <w:proofErr w:type="spellEnd"/>
      <w:r w:rsidR="003C3888" w:rsidRPr="00517831">
        <w:rPr>
          <w:rFonts w:ascii="Verdana" w:eastAsia="Times New Roman" w:hAnsi="Verdana" w:cs="Times New Roman"/>
          <w:sz w:val="20"/>
          <w:szCs w:val="20"/>
        </w:rPr>
        <w:t xml:space="preserve"> АП </w:t>
      </w:r>
      <w:proofErr w:type="spellStart"/>
      <w:r w:rsidR="003C3888" w:rsidRPr="00517831">
        <w:rPr>
          <w:rFonts w:ascii="Verdana" w:eastAsia="Times New Roman" w:hAnsi="Verdana" w:cs="Times New Roman"/>
          <w:sz w:val="20"/>
          <w:szCs w:val="20"/>
        </w:rPr>
        <w:t>Војводине</w:t>
      </w:r>
      <w:proofErr w:type="spellEnd"/>
      <w:r w:rsidR="003C3888"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C3888" w:rsidRPr="00517831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="003C3888" w:rsidRPr="00517831">
        <w:rPr>
          <w:rFonts w:ascii="Verdana" w:eastAsia="Times New Roman" w:hAnsi="Verdana" w:cs="Times New Roman"/>
          <w:sz w:val="20"/>
          <w:szCs w:val="20"/>
        </w:rPr>
        <w:t xml:space="preserve"> 2023</w:t>
      </w:r>
      <w:r w:rsidRPr="00517831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годину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17831" w:rsidRPr="00517831">
        <w:rPr>
          <w:rFonts w:ascii="Verdana" w:hAnsi="Verdana" w:cstheme="minorHAnsi"/>
          <w:sz w:val="20"/>
          <w:szCs w:val="20"/>
        </w:rPr>
        <w:t>(„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Службени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лист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АПВ“,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брoj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54/22</w:t>
      </w:r>
      <w:r w:rsidR="00517831" w:rsidRPr="00517831">
        <w:rPr>
          <w:rFonts w:ascii="Verdana" w:hAnsi="Verdana" w:cstheme="minorHAnsi"/>
          <w:sz w:val="20"/>
          <w:szCs w:val="20"/>
          <w:lang w:val="sr-Cyrl-RS"/>
        </w:rPr>
        <w:t>, 27/2023</w:t>
      </w:r>
      <w:r w:rsidR="00517831" w:rsidRPr="00517831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517831" w:rsidRPr="00517831">
        <w:rPr>
          <w:rFonts w:ascii="Verdana" w:hAnsi="Verdana" w:cstheme="minorHAnsi"/>
          <w:sz w:val="20"/>
          <w:szCs w:val="20"/>
          <w:lang w:val="sr-Cyrl-RS"/>
        </w:rPr>
        <w:t>и 35/2023</w:t>
      </w:r>
      <w:r w:rsidR="00517831">
        <w:rPr>
          <w:rFonts w:ascii="Verdana" w:hAnsi="Verdana" w:cstheme="minorHAnsi"/>
          <w:sz w:val="20"/>
          <w:szCs w:val="20"/>
        </w:rPr>
        <w:t xml:space="preserve">) </w:t>
      </w:r>
      <w:r w:rsidR="00517831">
        <w:rPr>
          <w:rFonts w:ascii="Verdana" w:hAnsi="Verdana" w:cstheme="minorHAnsi"/>
          <w:sz w:val="20"/>
          <w:szCs w:val="20"/>
          <w:lang w:val="sr-Cyrl-RS"/>
        </w:rPr>
        <w:t xml:space="preserve">и </w:t>
      </w:r>
      <w:r w:rsidR="00517831" w:rsidRPr="00517831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Програмом мера за спровођење годишњег одгајивачког програма у сточарству у АП Војводини за 2023 годину ("Сл. лист АП Војводине", бр.54/2022)</w:t>
      </w:r>
      <w:r w:rsidR="00517831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, а</w:t>
      </w:r>
      <w:r w:rsidR="00517831" w:rsidRPr="00517831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</w:t>
      </w:r>
      <w:r w:rsidR="00517831" w:rsidRPr="00517831">
        <w:rPr>
          <w:rFonts w:ascii="Verdana" w:hAnsi="Verdana" w:cstheme="minorHAnsi"/>
          <w:sz w:val="20"/>
          <w:szCs w:val="20"/>
        </w:rPr>
        <w:t xml:space="preserve">у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вези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са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Покрајинском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скупштинском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одлуком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о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програму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заштите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уређења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и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коришћења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пољопривредног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земљишта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на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територији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Аутономне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покрајине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Војводине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у 2023. </w:t>
      </w:r>
      <w:proofErr w:type="spellStart"/>
      <w:proofErr w:type="gramStart"/>
      <w:r w:rsidR="00517831" w:rsidRPr="00517831">
        <w:rPr>
          <w:rFonts w:ascii="Verdana" w:hAnsi="Verdana" w:cstheme="minorHAnsi"/>
          <w:sz w:val="20"/>
          <w:szCs w:val="20"/>
        </w:rPr>
        <w:t>години</w:t>
      </w:r>
      <w:proofErr w:type="spellEnd"/>
      <w:proofErr w:type="gramEnd"/>
      <w:r w:rsidR="00517831" w:rsidRPr="00517831">
        <w:rPr>
          <w:rFonts w:ascii="Verdana" w:hAnsi="Verdana" w:cstheme="minorHAnsi"/>
          <w:sz w:val="20"/>
          <w:szCs w:val="20"/>
        </w:rPr>
        <w:t xml:space="preserve"> („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Службени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лист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АПВ“, </w:t>
      </w:r>
      <w:proofErr w:type="spellStart"/>
      <w:r w:rsidR="00517831" w:rsidRPr="00517831">
        <w:rPr>
          <w:rFonts w:ascii="Verdana" w:hAnsi="Verdana" w:cstheme="minorHAnsi"/>
          <w:sz w:val="20"/>
          <w:szCs w:val="20"/>
        </w:rPr>
        <w:t>број</w:t>
      </w:r>
      <w:proofErr w:type="spellEnd"/>
      <w:r w:rsidR="00517831" w:rsidRPr="00517831">
        <w:rPr>
          <w:rFonts w:ascii="Verdana" w:hAnsi="Verdana" w:cstheme="minorHAnsi"/>
          <w:sz w:val="20"/>
          <w:szCs w:val="20"/>
        </w:rPr>
        <w:t xml:space="preserve"> 54/22, </w:t>
      </w:r>
      <w:r w:rsidR="00517831" w:rsidRPr="00517831">
        <w:rPr>
          <w:rFonts w:ascii="Verdana" w:hAnsi="Verdana" w:cstheme="minorHAnsi"/>
          <w:sz w:val="20"/>
          <w:szCs w:val="20"/>
          <w:lang w:val="sr-Cyrl-RS"/>
        </w:rPr>
        <w:t xml:space="preserve"> 27/2023</w:t>
      </w:r>
      <w:r w:rsidR="00517831" w:rsidRPr="00517831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517831" w:rsidRPr="00517831">
        <w:rPr>
          <w:rFonts w:ascii="Verdana" w:hAnsi="Verdana" w:cstheme="minorHAnsi"/>
          <w:sz w:val="20"/>
          <w:szCs w:val="20"/>
          <w:lang w:val="sr-Cyrl-RS"/>
        </w:rPr>
        <w:t>и 35/2023</w:t>
      </w:r>
      <w:r w:rsidR="00517831" w:rsidRPr="00517831">
        <w:rPr>
          <w:rFonts w:ascii="Verdana" w:hAnsi="Verdana" w:cstheme="minorHAnsi"/>
          <w:sz w:val="20"/>
          <w:szCs w:val="20"/>
        </w:rPr>
        <w:t>)</w:t>
      </w:r>
      <w:r w:rsidR="00517831" w:rsidRPr="00517831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Pr="00517831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и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Покрaјински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секретаријат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пољопривреду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водопривреду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шумарство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расписује</w:t>
      </w:r>
      <w:proofErr w:type="spellEnd"/>
    </w:p>
    <w:p w:rsidR="008C032D" w:rsidRPr="00517831" w:rsidRDefault="008C032D" w:rsidP="008C03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8C032D" w:rsidRPr="00517831" w:rsidRDefault="008C032D" w:rsidP="008C032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r w:rsidRPr="00517831">
        <w:rPr>
          <w:rFonts w:ascii="Verdana" w:eastAsia="Times New Roman" w:hAnsi="Verdana" w:cs="Times New Roman"/>
          <w:b/>
          <w:sz w:val="20"/>
          <w:szCs w:val="20"/>
        </w:rPr>
        <w:t xml:space="preserve">К О Н К У Р С </w:t>
      </w:r>
    </w:p>
    <w:p w:rsidR="008C032D" w:rsidRPr="00517831" w:rsidRDefault="008C032D" w:rsidP="008C032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r-Cyrl-RS"/>
        </w:rPr>
      </w:pPr>
      <w:r w:rsidRPr="00517831">
        <w:rPr>
          <w:rFonts w:ascii="Verdana" w:eastAsia="Times New Roman" w:hAnsi="Verdana" w:cs="Times New Roman"/>
          <w:b/>
          <w:sz w:val="20"/>
          <w:szCs w:val="20"/>
        </w:rPr>
        <w:t>ЗА РАСПОДЕЛУ СРЕДСТАВА ИЗ ГОДИШЊЕГ ПРОГРАМА МЕРА ЗА СПРОВОЂЕЊЕ ОДГАЈИВАЧКО</w:t>
      </w:r>
      <w:r w:rsidR="003C3888" w:rsidRPr="00517831">
        <w:rPr>
          <w:rFonts w:ascii="Verdana" w:eastAsia="Times New Roman" w:hAnsi="Verdana" w:cs="Times New Roman"/>
          <w:b/>
          <w:sz w:val="20"/>
          <w:szCs w:val="20"/>
        </w:rPr>
        <w:t>Г ПРОГРАМА У АП ВОЈВОДИНИ У 2023</w:t>
      </w:r>
      <w:r w:rsidRPr="00517831">
        <w:rPr>
          <w:rFonts w:ascii="Verdana" w:eastAsia="Times New Roman" w:hAnsi="Verdana" w:cs="Times New Roman"/>
          <w:b/>
          <w:sz w:val="20"/>
          <w:szCs w:val="20"/>
        </w:rPr>
        <w:t>. ГОДИНИ</w:t>
      </w:r>
    </w:p>
    <w:bookmarkEnd w:id="0"/>
    <w:p w:rsidR="008C032D" w:rsidRDefault="008C032D" w:rsidP="008C032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r-Cyrl-RS"/>
        </w:rPr>
      </w:pPr>
    </w:p>
    <w:p w:rsidR="00517831" w:rsidRPr="00517831" w:rsidRDefault="00517831" w:rsidP="008C032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r-Latn-RS"/>
        </w:rPr>
      </w:pPr>
      <w:r>
        <w:rPr>
          <w:rFonts w:ascii="Verdana" w:eastAsia="Times New Roman" w:hAnsi="Verdana" w:cs="Times New Roman"/>
          <w:b/>
          <w:sz w:val="20"/>
          <w:szCs w:val="20"/>
          <w:lang w:val="sr-Latn-RS"/>
        </w:rPr>
        <w:t>I</w:t>
      </w:r>
    </w:p>
    <w:p w:rsidR="008C032D" w:rsidRPr="00FE5126" w:rsidRDefault="008C032D" w:rsidP="0051783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r-Latn-RS"/>
        </w:rPr>
      </w:pP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Средства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спровођење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r w:rsidR="00517831">
        <w:rPr>
          <w:rFonts w:ascii="Verdana" w:eastAsia="Times New Roman" w:hAnsi="Verdana" w:cs="Times New Roman"/>
          <w:sz w:val="20"/>
          <w:szCs w:val="20"/>
          <w:lang w:val="sr-Cyrl-RS"/>
        </w:rPr>
        <w:t xml:space="preserve">тачке </w:t>
      </w:r>
      <w:r w:rsidR="00517831">
        <w:rPr>
          <w:rFonts w:ascii="Verdana" w:eastAsia="Times New Roman" w:hAnsi="Verdana" w:cs="Times New Roman"/>
          <w:sz w:val="20"/>
          <w:szCs w:val="20"/>
          <w:lang w:val="sr-Latn-RS"/>
        </w:rPr>
        <w:t xml:space="preserve">II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Годишњег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програма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мера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одгајивачки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програм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r w:rsidRPr="00517831">
        <w:rPr>
          <w:rFonts w:ascii="Verdana" w:eastAsia="Times New Roman" w:hAnsi="Verdana" w:cs="Times New Roman"/>
          <w:sz w:val="20"/>
          <w:szCs w:val="20"/>
        </w:rPr>
        <w:t>у</w:t>
      </w:r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r w:rsidRPr="00517831">
        <w:rPr>
          <w:rFonts w:ascii="Verdana" w:eastAsia="Times New Roman" w:hAnsi="Verdana" w:cs="Times New Roman"/>
          <w:sz w:val="20"/>
          <w:szCs w:val="20"/>
        </w:rPr>
        <w:t>АП</w:t>
      </w:r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Војводини</w:t>
      </w:r>
      <w:proofErr w:type="spellEnd"/>
      <w:r w:rsidR="003C3888"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="003C3888" w:rsidRPr="00517831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="003C3888"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2023</w:t>
      </w:r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. </w:t>
      </w:r>
      <w:proofErr w:type="spellStart"/>
      <w:proofErr w:type="gramStart"/>
      <w:r w:rsidRPr="00517831">
        <w:rPr>
          <w:rFonts w:ascii="Verdana" w:eastAsia="Times New Roman" w:hAnsi="Verdana" w:cs="Times New Roman"/>
          <w:sz w:val="20"/>
          <w:szCs w:val="20"/>
        </w:rPr>
        <w:t>годину</w:t>
      </w:r>
      <w:proofErr w:type="spellEnd"/>
      <w:proofErr w:type="gram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(</w:t>
      </w:r>
      <w:r w:rsidRPr="00517831">
        <w:rPr>
          <w:rFonts w:ascii="Verdana" w:eastAsia="Times New Roman" w:hAnsi="Verdana" w:cs="Times New Roman"/>
          <w:sz w:val="20"/>
          <w:szCs w:val="20"/>
        </w:rPr>
        <w:t>у</w:t>
      </w:r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даљем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тексту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: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Програм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), </w:t>
      </w:r>
      <w:r w:rsidRPr="00517831">
        <w:rPr>
          <w:rFonts w:ascii="Verdana" w:eastAsia="Times New Roman" w:hAnsi="Verdana" w:cs="Times New Roman"/>
          <w:sz w:val="20"/>
          <w:szCs w:val="20"/>
        </w:rPr>
        <w:t>у</w:t>
      </w:r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укупном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износу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од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5</w:t>
      </w:r>
      <w:r w:rsidRPr="00517831">
        <w:rPr>
          <w:rFonts w:ascii="Verdana" w:eastAsia="Times New Roman" w:hAnsi="Verdana" w:cs="Times New Roman"/>
          <w:sz w:val="20"/>
          <w:szCs w:val="20"/>
          <w:lang w:val="sr-Cyrl-RS"/>
        </w:rPr>
        <w:t>0</w:t>
      </w:r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.000.000,00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динара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користиће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се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Latn-RS"/>
        </w:rPr>
        <w:t>:</w:t>
      </w:r>
    </w:p>
    <w:p w:rsidR="00517831" w:rsidRPr="00517831" w:rsidRDefault="00517831" w:rsidP="0051783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517831" w:rsidRDefault="008C032D" w:rsidP="005178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Спровођење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мера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одгајивачког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програма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у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говедарству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свињарству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овчарству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козарству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живинарству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код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копитара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и у </w:t>
      </w:r>
      <w:proofErr w:type="spellStart"/>
      <w:r w:rsidRPr="00517831">
        <w:rPr>
          <w:rFonts w:ascii="Verdana" w:eastAsia="Times New Roman" w:hAnsi="Verdana" w:cs="Times New Roman"/>
          <w:sz w:val="20"/>
          <w:szCs w:val="20"/>
        </w:rPr>
        <w:t>пчеларству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  <w:lang w:val="sr-Latn-CS"/>
        </w:rPr>
        <w:t xml:space="preserve"> </w:t>
      </w:r>
      <w:r w:rsidR="00517831">
        <w:rPr>
          <w:rFonts w:ascii="Verdana" w:eastAsia="Times New Roman" w:hAnsi="Verdana" w:cs="Times New Roman"/>
          <w:sz w:val="20"/>
          <w:szCs w:val="20"/>
          <w:lang w:val="sr-Cyrl-RS"/>
        </w:rPr>
        <w:t>у висини од укупно</w:t>
      </w:r>
      <w:r w:rsidRPr="00517831">
        <w:rPr>
          <w:rFonts w:ascii="Verdana" w:eastAsia="Times New Roman" w:hAnsi="Verdana" w:cs="Times New Roman"/>
          <w:sz w:val="20"/>
          <w:szCs w:val="20"/>
          <w:lang w:val="sr-Latn-CS"/>
        </w:rPr>
        <w:t xml:space="preserve"> </w:t>
      </w:r>
      <w:r w:rsidRPr="00517831">
        <w:rPr>
          <w:rFonts w:ascii="Verdana" w:eastAsia="Times New Roman" w:hAnsi="Verdana" w:cs="Times New Roman"/>
          <w:sz w:val="20"/>
          <w:szCs w:val="20"/>
          <w:lang w:val="sr-Latn-RS"/>
        </w:rPr>
        <w:t>46</w:t>
      </w:r>
      <w:r w:rsidRPr="00517831">
        <w:rPr>
          <w:rFonts w:ascii="Verdana" w:eastAsia="Times New Roman" w:hAnsi="Verdana" w:cs="Times New Roman"/>
          <w:sz w:val="20"/>
          <w:szCs w:val="20"/>
          <w:lang w:val="sr-Latn-CS"/>
        </w:rPr>
        <w:t>.</w:t>
      </w:r>
      <w:r w:rsidRPr="00517831">
        <w:rPr>
          <w:rFonts w:ascii="Verdana" w:eastAsia="Times New Roman" w:hAnsi="Verdana" w:cs="Times New Roman"/>
          <w:sz w:val="20"/>
          <w:szCs w:val="20"/>
          <w:lang w:val="sr-Latn-RS"/>
        </w:rPr>
        <w:t>000</w:t>
      </w:r>
      <w:r w:rsidRPr="00517831">
        <w:rPr>
          <w:rFonts w:ascii="Verdana" w:eastAsia="Times New Roman" w:hAnsi="Verdana" w:cs="Times New Roman"/>
          <w:sz w:val="20"/>
          <w:szCs w:val="20"/>
          <w:lang w:val="sr-Latn-CS"/>
        </w:rPr>
        <w:t>.000 динара</w:t>
      </w:r>
      <w:r w:rsidR="00517831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и то: </w:t>
      </w:r>
    </w:p>
    <w:p w:rsidR="0069307D" w:rsidRPr="0069307D" w:rsidRDefault="00517831" w:rsidP="006930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FE5126">
        <w:rPr>
          <w:rFonts w:ascii="Verdana" w:eastAsia="Times New Roman" w:hAnsi="Verdana" w:cs="Times New Roman"/>
          <w:sz w:val="20"/>
          <w:szCs w:val="20"/>
          <w:lang w:val="sr-Cyrl-RS"/>
        </w:rPr>
        <w:t>за рад основних одгајивачких организација и органи</w:t>
      </w:r>
      <w:r w:rsidR="0069307D" w:rsidRPr="00FE5126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зација с посебним овлашћењима </w:t>
      </w:r>
      <w:r w:rsidR="0069307D">
        <w:rPr>
          <w:rFonts w:ascii="Verdana" w:eastAsia="Times New Roman" w:hAnsi="Verdana" w:cs="Times New Roman"/>
          <w:sz w:val="20"/>
          <w:szCs w:val="20"/>
          <w:lang w:val="sr-Cyrl-RS"/>
        </w:rPr>
        <w:t xml:space="preserve">у висини </w:t>
      </w:r>
      <w:r w:rsidRPr="00FE5126">
        <w:rPr>
          <w:rFonts w:ascii="Verdana" w:eastAsia="Times New Roman" w:hAnsi="Verdana" w:cs="Times New Roman"/>
          <w:sz w:val="20"/>
          <w:szCs w:val="20"/>
          <w:lang w:val="sr-Cyrl-RS"/>
        </w:rPr>
        <w:t>41.400.000,00</w:t>
      </w:r>
      <w:r w:rsidRPr="0069307D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="0069307D" w:rsidRPr="00FE5126">
        <w:rPr>
          <w:rFonts w:ascii="Verdana" w:eastAsia="Times New Roman" w:hAnsi="Verdana" w:cs="Times New Roman"/>
          <w:sz w:val="20"/>
          <w:szCs w:val="20"/>
          <w:lang w:val="sr-Cyrl-RS"/>
        </w:rPr>
        <w:t>динара</w:t>
      </w:r>
      <w:r w:rsidRPr="00FE5126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="0069307D" w:rsidRPr="0069307D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(90%) </w:t>
      </w:r>
    </w:p>
    <w:p w:rsidR="00517831" w:rsidRPr="0069307D" w:rsidRDefault="00517831" w:rsidP="006930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FE5126">
        <w:rPr>
          <w:rFonts w:ascii="Verdana" w:eastAsia="Times New Roman" w:hAnsi="Verdana" w:cs="Times New Roman"/>
          <w:sz w:val="20"/>
          <w:szCs w:val="20"/>
          <w:lang w:val="sr-Cyrl-RS"/>
        </w:rPr>
        <w:t>за рад регионалних одгајивачких организација</w:t>
      </w:r>
      <w:r w:rsidR="0069307D" w:rsidRPr="00FE5126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 </w:t>
      </w:r>
      <w:r w:rsidR="0069307D">
        <w:rPr>
          <w:rFonts w:ascii="Verdana" w:eastAsia="Times New Roman" w:hAnsi="Verdana" w:cs="Times New Roman"/>
          <w:sz w:val="20"/>
          <w:szCs w:val="20"/>
          <w:lang w:val="sr-Cyrl-RS"/>
        </w:rPr>
        <w:t xml:space="preserve">у висини </w:t>
      </w:r>
      <w:r w:rsidRPr="00FE5126">
        <w:rPr>
          <w:rFonts w:ascii="Verdana" w:eastAsia="Times New Roman" w:hAnsi="Verdana" w:cs="Times New Roman"/>
          <w:sz w:val="20"/>
          <w:szCs w:val="20"/>
          <w:lang w:val="sr-Cyrl-RS"/>
        </w:rPr>
        <w:t>4.600.000,00</w:t>
      </w:r>
      <w:r w:rsidRPr="0069307D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="0069307D" w:rsidRPr="00FE5126">
        <w:rPr>
          <w:rFonts w:ascii="Verdana" w:eastAsia="Times New Roman" w:hAnsi="Verdana" w:cs="Times New Roman"/>
          <w:sz w:val="20"/>
          <w:szCs w:val="20"/>
          <w:lang w:val="sr-Cyrl-RS"/>
        </w:rPr>
        <w:t>динара</w:t>
      </w:r>
      <w:r w:rsidR="0069307D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(10%)</w:t>
      </w:r>
    </w:p>
    <w:p w:rsidR="008C032D" w:rsidRPr="00517831" w:rsidRDefault="008C032D" w:rsidP="0069307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8C032D" w:rsidRPr="00517831" w:rsidRDefault="008C032D" w:rsidP="005178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FE5126">
        <w:rPr>
          <w:rFonts w:ascii="Verdana" w:eastAsia="Times New Roman" w:hAnsi="Verdana" w:cs="Times New Roman"/>
          <w:sz w:val="20"/>
          <w:szCs w:val="20"/>
          <w:lang w:val="sr-Cyrl-RS"/>
        </w:rPr>
        <w:t>пословима контроле спровођења програма</w:t>
      </w:r>
      <w:r w:rsidRPr="00517831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="0069307D">
        <w:rPr>
          <w:rFonts w:ascii="Verdana" w:eastAsia="Times New Roman" w:hAnsi="Verdana" w:cs="Times New Roman"/>
          <w:sz w:val="20"/>
          <w:szCs w:val="20"/>
          <w:lang w:val="sr-Cyrl-RS"/>
        </w:rPr>
        <w:t>у висини од укупно</w:t>
      </w:r>
      <w:r w:rsidR="0069307D" w:rsidRPr="00517831">
        <w:rPr>
          <w:rFonts w:ascii="Verdana" w:eastAsia="Times New Roman" w:hAnsi="Verdana" w:cs="Times New Roman"/>
          <w:sz w:val="20"/>
          <w:szCs w:val="20"/>
          <w:lang w:val="sr-Latn-CS"/>
        </w:rPr>
        <w:t xml:space="preserve"> </w:t>
      </w:r>
      <w:r w:rsidRPr="00517831">
        <w:rPr>
          <w:rFonts w:ascii="Verdana" w:eastAsia="Times New Roman" w:hAnsi="Verdana" w:cs="Times New Roman"/>
          <w:sz w:val="20"/>
          <w:szCs w:val="20"/>
          <w:lang w:val="sr-Cyrl-CS"/>
        </w:rPr>
        <w:t>4</w:t>
      </w:r>
      <w:r w:rsidRPr="00517831">
        <w:rPr>
          <w:rFonts w:ascii="Verdana" w:eastAsia="Times New Roman" w:hAnsi="Verdana" w:cs="Times New Roman"/>
          <w:sz w:val="20"/>
          <w:szCs w:val="20"/>
          <w:lang w:val="sr-Latn-CS"/>
        </w:rPr>
        <w:t>.</w:t>
      </w:r>
      <w:r w:rsidRPr="00517831">
        <w:rPr>
          <w:rFonts w:ascii="Verdana" w:eastAsia="Times New Roman" w:hAnsi="Verdana" w:cs="Times New Roman"/>
          <w:sz w:val="20"/>
          <w:szCs w:val="20"/>
          <w:lang w:val="sr-Latn-RS"/>
        </w:rPr>
        <w:t>0</w:t>
      </w:r>
      <w:r w:rsidRPr="00517831">
        <w:rPr>
          <w:rFonts w:ascii="Verdana" w:eastAsia="Times New Roman" w:hAnsi="Verdana" w:cs="Times New Roman"/>
          <w:sz w:val="20"/>
          <w:szCs w:val="20"/>
          <w:lang w:val="sr-Cyrl-CS"/>
        </w:rPr>
        <w:t>00</w:t>
      </w:r>
      <w:r w:rsidRPr="00517831">
        <w:rPr>
          <w:rFonts w:ascii="Verdana" w:eastAsia="Times New Roman" w:hAnsi="Verdana" w:cs="Times New Roman"/>
          <w:sz w:val="20"/>
          <w:szCs w:val="20"/>
          <w:lang w:val="sr-Latn-CS"/>
        </w:rPr>
        <w:t>.000,00 динара</w:t>
      </w:r>
      <w:r w:rsidRPr="00FE5126">
        <w:rPr>
          <w:rFonts w:ascii="Verdana" w:eastAsia="Times New Roman" w:hAnsi="Verdana" w:cs="Times New Roman"/>
          <w:sz w:val="20"/>
          <w:szCs w:val="20"/>
          <w:lang w:val="sr-Cyrl-RS"/>
        </w:rPr>
        <w:t xml:space="preserve">. </w:t>
      </w:r>
    </w:p>
    <w:p w:rsidR="00517831" w:rsidRPr="00FE5126" w:rsidRDefault="00517831" w:rsidP="0051783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8C032D" w:rsidRPr="00517831" w:rsidRDefault="008C032D" w:rsidP="0051783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FE5126">
        <w:rPr>
          <w:rFonts w:ascii="Verdana" w:eastAsia="Times New Roman" w:hAnsi="Verdana" w:cs="Times New Roman"/>
          <w:sz w:val="20"/>
          <w:szCs w:val="20"/>
          <w:lang w:val="sr-Cyrl-RS"/>
        </w:rPr>
        <w:t>Мере за спровођење одгајивачког програма обавиће се у обиму и висини јединичне цене утврђене у табелама 1. до 6. за сваки меру рада, а према динамици прилива средстава обезбеђеним за те намене, и то:</w:t>
      </w:r>
    </w:p>
    <w:p w:rsidR="008C032D" w:rsidRPr="00517831" w:rsidRDefault="008C032D" w:rsidP="008C032D">
      <w:pPr>
        <w:rPr>
          <w:rFonts w:ascii="Verdana" w:hAnsi="Verdana"/>
          <w:sz w:val="20"/>
          <w:szCs w:val="20"/>
          <w:lang w:val="sr-Cyrl-RS"/>
        </w:rPr>
      </w:pPr>
    </w:p>
    <w:p w:rsidR="008C032D" w:rsidRPr="00517831" w:rsidRDefault="008C032D" w:rsidP="008C032D">
      <w:pPr>
        <w:rPr>
          <w:rFonts w:ascii="Verdana" w:hAnsi="Verdana"/>
          <w:b/>
          <w:sz w:val="20"/>
          <w:szCs w:val="20"/>
          <w:lang w:val="sr-Cyrl-RS"/>
        </w:rPr>
      </w:pPr>
      <w:r w:rsidRPr="00517831">
        <w:rPr>
          <w:rFonts w:ascii="Verdana" w:hAnsi="Verdana"/>
          <w:b/>
          <w:sz w:val="20"/>
          <w:szCs w:val="20"/>
          <w:lang w:val="sr-Cyrl-RS"/>
        </w:rPr>
        <w:t>Табела</w:t>
      </w:r>
      <w:r w:rsidR="00E120D8" w:rsidRPr="00517831">
        <w:rPr>
          <w:rFonts w:ascii="Verdana" w:hAnsi="Verdana"/>
          <w:b/>
          <w:sz w:val="20"/>
          <w:szCs w:val="20"/>
          <w:lang w:val="sr-Cyrl-RS"/>
        </w:rPr>
        <w:t xml:space="preserve"> 1</w:t>
      </w:r>
      <w:r w:rsidRPr="00517831">
        <w:rPr>
          <w:rFonts w:ascii="Verdana" w:hAnsi="Verdana"/>
          <w:b/>
          <w:sz w:val="20"/>
          <w:szCs w:val="20"/>
          <w:lang w:val="sr-Cyrl-RS"/>
        </w:rPr>
        <w:t>:</w:t>
      </w:r>
      <w:r w:rsidR="00E120D8" w:rsidRPr="00517831">
        <w:rPr>
          <w:rFonts w:ascii="Verdana" w:hAnsi="Verdana"/>
          <w:b/>
          <w:sz w:val="20"/>
          <w:szCs w:val="20"/>
        </w:rPr>
        <w:t xml:space="preserve"> </w:t>
      </w:r>
      <w:r w:rsidR="00E120D8" w:rsidRPr="00517831">
        <w:rPr>
          <w:rFonts w:ascii="Verdana" w:hAnsi="Verdana"/>
          <w:b/>
          <w:sz w:val="20"/>
          <w:szCs w:val="20"/>
          <w:lang w:val="sr-Cyrl-RS"/>
        </w:rPr>
        <w:t>Мере за спровођење одгајивачког програма у говедарству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653"/>
        <w:gridCol w:w="4512"/>
        <w:gridCol w:w="1380"/>
        <w:gridCol w:w="1536"/>
        <w:gridCol w:w="1499"/>
      </w:tblGrid>
      <w:tr w:rsidR="007C28DF" w:rsidRPr="00517831" w:rsidTr="007C28DF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Ред.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Планирани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Цена по јединици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Укупно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обим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мере/дин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динара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Аутохтоне расе говеда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Подолска раса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Селекцијске смотре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60.000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Буша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Селекцијске смотре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Племените расе говеда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Сименталска раса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Селекцијске смотре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900.000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Линеарна оцена првотелки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225.000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млечности уматичених крава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1.350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1.350.000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биковских мајки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45.000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Перформанс тест бикова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25.000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25.000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Биолошки тест бикова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20.000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60.000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Прогени тест на млечност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60.000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Прогени тест за телесну грађу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90.000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Холштајн фризијска раса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Селекцијске смотре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20.000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6.000.000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Линеарна оцена првотелки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3.500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1.575.000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млечности уматичених крава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7.000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1.350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9.450.000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биковских мајки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120.000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Перформанс тест бикова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25.000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Биолошки тест бикова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20.000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100.000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Прогени тест на млечност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150.000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Прогени тест за телесну грађу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180.000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Браон свис раса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Селекцијске смотре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63.000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Линеарна оцена првотелки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18.000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млечности уматичених крава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1.350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94.500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биковских мајки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9.000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Перформанс тест бикова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25.000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Биолошки тест бикова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20.000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Прогени тест на млечност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Прогени тест за телесну грађу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Товне расе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Селекцијске смотре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329.700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плодности крава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99.800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биковских мајки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21.000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Перформанс тест бикова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25.000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75.000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Биолошки тест бикова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20.000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Прогени тест на меснатост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СВЕГА ГОВЕДАРСТВО: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sr-Latn-RS" w:eastAsia="sr-Latn-RS"/>
              </w:rPr>
              <w:t>21.400.000</w:t>
            </w:r>
          </w:p>
        </w:tc>
      </w:tr>
    </w:tbl>
    <w:p w:rsidR="008C032D" w:rsidRDefault="008C032D">
      <w:pPr>
        <w:rPr>
          <w:rFonts w:ascii="Verdana" w:hAnsi="Verdana"/>
          <w:sz w:val="20"/>
          <w:szCs w:val="20"/>
          <w:lang w:val="sr-Cyrl-RS"/>
        </w:rPr>
      </w:pPr>
    </w:p>
    <w:p w:rsidR="0069307D" w:rsidRDefault="0069307D">
      <w:pPr>
        <w:rPr>
          <w:rFonts w:ascii="Verdana" w:hAnsi="Verdana"/>
          <w:sz w:val="20"/>
          <w:szCs w:val="20"/>
          <w:lang w:val="sr-Cyrl-RS"/>
        </w:rPr>
      </w:pPr>
    </w:p>
    <w:p w:rsidR="0069307D" w:rsidRDefault="0069307D">
      <w:pPr>
        <w:rPr>
          <w:rFonts w:ascii="Verdana" w:hAnsi="Verdana"/>
          <w:sz w:val="20"/>
          <w:szCs w:val="20"/>
          <w:lang w:val="sr-Cyrl-RS"/>
        </w:rPr>
      </w:pPr>
    </w:p>
    <w:p w:rsidR="0069307D" w:rsidRPr="00517831" w:rsidRDefault="0069307D">
      <w:pPr>
        <w:rPr>
          <w:rFonts w:ascii="Verdana" w:hAnsi="Verdana"/>
          <w:sz w:val="20"/>
          <w:szCs w:val="20"/>
          <w:lang w:val="sr-Cyrl-RS"/>
        </w:rPr>
      </w:pPr>
    </w:p>
    <w:p w:rsidR="007C28DF" w:rsidRPr="00517831" w:rsidRDefault="008C032D">
      <w:pPr>
        <w:rPr>
          <w:rFonts w:ascii="Verdana" w:hAnsi="Verdana"/>
          <w:b/>
          <w:sz w:val="20"/>
          <w:szCs w:val="20"/>
          <w:lang w:val="sr-Cyrl-RS"/>
        </w:rPr>
      </w:pPr>
      <w:r w:rsidRPr="00517831">
        <w:rPr>
          <w:rFonts w:ascii="Verdana" w:hAnsi="Verdana"/>
          <w:b/>
          <w:sz w:val="20"/>
          <w:szCs w:val="20"/>
          <w:lang w:val="sr-Cyrl-RS"/>
        </w:rPr>
        <w:lastRenderedPageBreak/>
        <w:t>Табела 2.</w:t>
      </w:r>
      <w:r w:rsidR="00E120D8" w:rsidRPr="00517831">
        <w:rPr>
          <w:rFonts w:ascii="Verdana" w:hAnsi="Verdana"/>
          <w:b/>
          <w:sz w:val="20"/>
          <w:szCs w:val="20"/>
        </w:rPr>
        <w:t xml:space="preserve"> </w:t>
      </w:r>
      <w:r w:rsidR="00E120D8" w:rsidRPr="00517831">
        <w:rPr>
          <w:rFonts w:ascii="Verdana" w:hAnsi="Verdana"/>
          <w:b/>
          <w:sz w:val="20"/>
          <w:szCs w:val="20"/>
          <w:lang w:val="sr-Cyrl-RS"/>
        </w:rPr>
        <w:t>Мере за спровођење одгајивачког програма у свињарству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653"/>
        <w:gridCol w:w="4512"/>
        <w:gridCol w:w="1380"/>
        <w:gridCol w:w="1536"/>
        <w:gridCol w:w="1499"/>
      </w:tblGrid>
      <w:tr w:rsidR="007C28DF" w:rsidRPr="00517831" w:rsidTr="007C28DF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Ред.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Планирани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Цена по јединици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Укупно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обим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мере/дин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динара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Аутохтоне расе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продуктивности уматичених крмача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120.000</w:t>
            </w:r>
          </w:p>
        </w:tc>
      </w:tr>
      <w:tr w:rsidR="007C28DF" w:rsidRPr="00517831" w:rsidTr="007C28D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продуктивности уматичених нерастова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18.000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Племените расе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Селекцијска смотра свиња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20.530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2.053.000</w:t>
            </w:r>
          </w:p>
        </w:tc>
      </w:tr>
      <w:tr w:rsidR="007C28DF" w:rsidRPr="00517831" w:rsidTr="007C28D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продуктивности уматичених крмача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18.750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5.625.000</w:t>
            </w:r>
          </w:p>
        </w:tc>
      </w:tr>
      <w:tr w:rsidR="007C28DF" w:rsidRPr="00517831" w:rsidTr="007C28D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продуктивности уматичених нерастова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315.000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Одабирање и контрола нерастовских мајки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3.000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450.000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Перформанс тест нерастова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3.000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1.200.000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Перформанс тест назимица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19.000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5.700.000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СВЕГА СВИЊАРСТВО: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sr-Latn-RS" w:eastAsia="sr-Latn-RS"/>
              </w:rPr>
              <w:t>15.481.000</w:t>
            </w:r>
          </w:p>
        </w:tc>
      </w:tr>
    </w:tbl>
    <w:p w:rsidR="008C032D" w:rsidRPr="00517831" w:rsidRDefault="008C032D" w:rsidP="00E120D8">
      <w:pPr>
        <w:rPr>
          <w:rFonts w:ascii="Verdana" w:hAnsi="Verdana"/>
          <w:b/>
          <w:bCs/>
          <w:sz w:val="20"/>
          <w:szCs w:val="20"/>
          <w:lang w:val="sr-Latn-RS"/>
        </w:rPr>
      </w:pPr>
      <w:r w:rsidRPr="00517831">
        <w:rPr>
          <w:rFonts w:ascii="Verdana" w:hAnsi="Verdana"/>
          <w:sz w:val="20"/>
          <w:szCs w:val="20"/>
          <w:lang w:val="sr-Cyrl-RS"/>
        </w:rPr>
        <w:br w:type="textWrapping" w:clear="all"/>
      </w:r>
      <w:r w:rsidRPr="00517831">
        <w:rPr>
          <w:rFonts w:ascii="Verdana" w:hAnsi="Verdana"/>
          <w:b/>
          <w:sz w:val="20"/>
          <w:szCs w:val="20"/>
          <w:lang w:val="sr-Cyrl-RS"/>
        </w:rPr>
        <w:t xml:space="preserve">Табела 3. </w:t>
      </w:r>
      <w:r w:rsidR="00E120D8" w:rsidRPr="00517831">
        <w:rPr>
          <w:rFonts w:ascii="Verdana" w:hAnsi="Verdana"/>
          <w:b/>
          <w:bCs/>
          <w:sz w:val="20"/>
          <w:szCs w:val="20"/>
          <w:lang w:val="sr-Latn-RS"/>
        </w:rPr>
        <w:t>Мере за спровођење одгајивачког програма у овчарству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653"/>
        <w:gridCol w:w="4529"/>
        <w:gridCol w:w="1380"/>
        <w:gridCol w:w="1538"/>
        <w:gridCol w:w="1480"/>
      </w:tblGrid>
      <w:tr w:rsidR="007C28DF" w:rsidRPr="00517831" w:rsidTr="007C28DF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Ред.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Планирани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Цена по јединици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Укупно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обим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мере/дин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динара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Аутохтоне расе оваца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Цигаја, виторога жуја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Селекцијске смотре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1.800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180.000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продуктивности оваца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240.000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Племените расе оваца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Смотра оваца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16.010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1.601.000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продуктивности оваца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5.223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1.566.900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Перформанс тест овнова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2.800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2.800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Биолошки тест овнова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2.000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Прогени тест овнова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3.500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3.500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СВЕГА ОВЧАРСТВО 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sr-Latn-RS" w:eastAsia="sr-Latn-RS"/>
              </w:rPr>
              <w:t>3.598.200</w:t>
            </w:r>
          </w:p>
        </w:tc>
      </w:tr>
    </w:tbl>
    <w:p w:rsidR="006F192B" w:rsidRPr="00517831" w:rsidRDefault="006F192B">
      <w:pPr>
        <w:rPr>
          <w:rFonts w:ascii="Verdana" w:hAnsi="Verdana"/>
          <w:sz w:val="20"/>
          <w:szCs w:val="20"/>
          <w:lang w:val="sr-Cyrl-RS"/>
        </w:rPr>
      </w:pPr>
    </w:p>
    <w:p w:rsidR="007C28DF" w:rsidRPr="00517831" w:rsidRDefault="006F192B" w:rsidP="006F192B">
      <w:pPr>
        <w:rPr>
          <w:rFonts w:ascii="Verdana" w:hAnsi="Verdana"/>
          <w:b/>
          <w:sz w:val="20"/>
          <w:szCs w:val="20"/>
          <w:lang w:val="sr-Cyrl-RS"/>
        </w:rPr>
      </w:pPr>
      <w:r w:rsidRPr="00517831">
        <w:rPr>
          <w:rFonts w:ascii="Verdana" w:hAnsi="Verdana"/>
          <w:b/>
          <w:sz w:val="20"/>
          <w:szCs w:val="20"/>
          <w:lang w:val="sr-Cyrl-RS"/>
        </w:rPr>
        <w:t>Табела 4. Мере за спровођење од</w:t>
      </w:r>
      <w:r w:rsidR="0069307D">
        <w:rPr>
          <w:rFonts w:ascii="Verdana" w:hAnsi="Verdana"/>
          <w:b/>
          <w:sz w:val="20"/>
          <w:szCs w:val="20"/>
          <w:lang w:val="sr-Cyrl-RS"/>
        </w:rPr>
        <w:t>гајивачког програма у козарству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653"/>
        <w:gridCol w:w="4529"/>
        <w:gridCol w:w="1380"/>
        <w:gridCol w:w="1538"/>
        <w:gridCol w:w="1480"/>
      </w:tblGrid>
      <w:tr w:rsidR="007C28DF" w:rsidRPr="00517831" w:rsidTr="007C28DF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Ред.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Планирани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Цена по јединици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Укупно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обим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мере/дин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динара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 xml:space="preserve">Смотра коза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2.700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270.000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продуктивности коза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1.135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340.500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млечности коза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1.300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695.500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Биолошки тест јарчева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2.000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Перформанс тест јарчева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2.800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2.800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Прогени тест јарчева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3.500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3.500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Аутохтоне расе коза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Балканска коза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 xml:space="preserve">Смотра коза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36.500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продуктивности коза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24.000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СВЕГА КОЗАРСТВО: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sr-Latn-RS" w:eastAsia="sr-Latn-RS"/>
              </w:rPr>
              <w:t>1.382.800</w:t>
            </w:r>
          </w:p>
        </w:tc>
      </w:tr>
    </w:tbl>
    <w:p w:rsidR="007C28DF" w:rsidRPr="00517831" w:rsidRDefault="007C28DF" w:rsidP="006F192B">
      <w:pPr>
        <w:rPr>
          <w:rFonts w:ascii="Verdana" w:hAnsi="Verdana"/>
          <w:b/>
          <w:sz w:val="20"/>
          <w:szCs w:val="20"/>
          <w:lang w:val="sr-Cyrl-RS"/>
        </w:rPr>
      </w:pPr>
    </w:p>
    <w:p w:rsidR="007C28DF" w:rsidRPr="00517831" w:rsidRDefault="007C28DF" w:rsidP="006F192B">
      <w:pPr>
        <w:rPr>
          <w:rFonts w:ascii="Verdana" w:hAnsi="Verdana"/>
          <w:sz w:val="20"/>
          <w:szCs w:val="20"/>
          <w:lang w:val="sr-Cyrl-RS"/>
        </w:rPr>
      </w:pPr>
    </w:p>
    <w:p w:rsidR="00E120D8" w:rsidRPr="00517831" w:rsidRDefault="00E120D8" w:rsidP="00E120D8">
      <w:pPr>
        <w:rPr>
          <w:rFonts w:ascii="Verdana" w:hAnsi="Verdana"/>
          <w:b/>
          <w:bCs/>
          <w:sz w:val="20"/>
          <w:szCs w:val="20"/>
          <w:lang w:val="sr-Latn-RS"/>
        </w:rPr>
      </w:pPr>
      <w:r w:rsidRPr="00517831">
        <w:rPr>
          <w:rFonts w:ascii="Verdana" w:hAnsi="Verdana"/>
          <w:b/>
          <w:sz w:val="20"/>
          <w:szCs w:val="20"/>
          <w:lang w:val="sr-Cyrl-RS"/>
        </w:rPr>
        <w:t xml:space="preserve">Табела 5. </w:t>
      </w:r>
      <w:r w:rsidRPr="00517831">
        <w:rPr>
          <w:rFonts w:ascii="Verdana" w:hAnsi="Verdana"/>
          <w:b/>
          <w:bCs/>
          <w:sz w:val="20"/>
          <w:szCs w:val="20"/>
          <w:lang w:val="sr-Latn-RS"/>
        </w:rPr>
        <w:t>Мере за спровођење одгајивачког програма у живинарству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653"/>
        <w:gridCol w:w="4529"/>
        <w:gridCol w:w="1380"/>
        <w:gridCol w:w="1538"/>
        <w:gridCol w:w="1480"/>
      </w:tblGrid>
      <w:tr w:rsidR="007C28DF" w:rsidRPr="00517831" w:rsidTr="007C28DF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Ред.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Планирани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Цена по јединици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Укупно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обим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мере/дин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динара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Аутохтоне расе живине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Сомборска капорка, голошијан, сомборска (подунавска) гуска,  домаћа патка, домаћа ћурка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Идентификација и обележавање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15.000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Контрола продуктивних својстава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34.500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Економске расе и хибриди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Тест родитеља тешког типа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491.375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1.965.500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Тест родитеља лаког типа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140.000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Тест бројлера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Тест носиља конзумних јаја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Тест ћурака у тову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3.250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32.500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СВЕГА ЖИВИНАРСТВО: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sr-Latn-RS" w:eastAsia="sr-Latn-RS"/>
              </w:rPr>
              <w:t>2.138.000</w:t>
            </w:r>
          </w:p>
        </w:tc>
      </w:tr>
    </w:tbl>
    <w:p w:rsidR="007C28DF" w:rsidRPr="00517831" w:rsidRDefault="007C28DF" w:rsidP="00E120D8">
      <w:pPr>
        <w:rPr>
          <w:rFonts w:ascii="Verdana" w:hAnsi="Verdana"/>
          <w:b/>
          <w:bCs/>
          <w:sz w:val="20"/>
          <w:szCs w:val="20"/>
          <w:lang w:val="sr-Latn-RS"/>
        </w:rPr>
      </w:pPr>
    </w:p>
    <w:p w:rsidR="00E120D8" w:rsidRPr="00517831" w:rsidRDefault="00E120D8">
      <w:pPr>
        <w:rPr>
          <w:rFonts w:ascii="Verdana" w:hAnsi="Verdana"/>
          <w:sz w:val="20"/>
          <w:szCs w:val="20"/>
          <w:lang w:val="sr-Cyrl-RS"/>
        </w:rPr>
      </w:pPr>
    </w:p>
    <w:p w:rsidR="00E120D8" w:rsidRPr="00517831" w:rsidRDefault="00E120D8" w:rsidP="00E120D8">
      <w:pPr>
        <w:rPr>
          <w:rFonts w:ascii="Verdana" w:hAnsi="Verdana"/>
          <w:b/>
          <w:bCs/>
          <w:sz w:val="20"/>
          <w:szCs w:val="20"/>
          <w:lang w:val="sr-Latn-RS"/>
        </w:rPr>
      </w:pPr>
      <w:r w:rsidRPr="00517831">
        <w:rPr>
          <w:rFonts w:ascii="Verdana" w:hAnsi="Verdana"/>
          <w:b/>
          <w:bCs/>
          <w:sz w:val="20"/>
          <w:szCs w:val="20"/>
          <w:lang w:val="sr-Latn-RS"/>
        </w:rPr>
        <w:t xml:space="preserve">Табела </w:t>
      </w:r>
      <w:r w:rsidRPr="00517831">
        <w:rPr>
          <w:rFonts w:ascii="Verdana" w:hAnsi="Verdana"/>
          <w:b/>
          <w:bCs/>
          <w:sz w:val="20"/>
          <w:szCs w:val="20"/>
          <w:lang w:val="sr-Cyrl-RS"/>
        </w:rPr>
        <w:t>6.</w:t>
      </w:r>
      <w:r w:rsidRPr="00517831">
        <w:rPr>
          <w:rFonts w:ascii="Verdana" w:hAnsi="Verdana"/>
          <w:b/>
          <w:bCs/>
          <w:sz w:val="20"/>
          <w:szCs w:val="20"/>
          <w:lang w:val="sr-Latn-RS"/>
        </w:rPr>
        <w:t xml:space="preserve"> Мере за спровођење одгајивачког програма код копитара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653"/>
        <w:gridCol w:w="4529"/>
        <w:gridCol w:w="1380"/>
        <w:gridCol w:w="1538"/>
        <w:gridCol w:w="1480"/>
      </w:tblGrid>
      <w:tr w:rsidR="007C28DF" w:rsidRPr="00517831" w:rsidTr="007C28DF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Ред.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Планирани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Цена по јединици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Укупно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бр.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обим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мере/дин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динара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Племените расе коња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Липицанер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Селекцијске смотре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4.000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800.000</w:t>
            </w:r>
          </w:p>
        </w:tc>
      </w:tr>
      <w:tr w:rsidR="007C28DF" w:rsidRPr="00517831" w:rsidTr="007C28D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 xml:space="preserve">Коришћење у репродукцији уматичених кобила са познатим пореклом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300.000</w:t>
            </w:r>
          </w:p>
        </w:tc>
      </w:tr>
      <w:tr w:rsidR="007C28DF" w:rsidRPr="00517831" w:rsidTr="007C28D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Коришћење у репродукцији пастува, које одреди стручна комисија као висококвалитетне пастуве у оквиру матичних запата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16.000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240.000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Пунокрвне и енглеске полукрвне расе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Селекцијске смотре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2.000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100.000</w:t>
            </w:r>
          </w:p>
        </w:tc>
      </w:tr>
      <w:tr w:rsidR="007C28DF" w:rsidRPr="00517831" w:rsidTr="007C28D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 xml:space="preserve">Коришћење у репродукцији уматичених кобила са познатим пореклом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30.000</w:t>
            </w:r>
          </w:p>
        </w:tc>
      </w:tr>
      <w:tr w:rsidR="007C28DF" w:rsidRPr="00517831" w:rsidTr="007C28D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Коришћење у репродукцији пастува, које одреди стручна комисија као висококвалитетне пастуве у оквиру матичних запата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16.000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80.000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Аутохтоне расе копитара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Нониус, домаћи брдски коњ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Селекцијске смотре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2.000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200.000</w:t>
            </w:r>
          </w:p>
        </w:tc>
      </w:tr>
      <w:tr w:rsidR="007C28DF" w:rsidRPr="00517831" w:rsidTr="007C28D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 xml:space="preserve">Коришћење у репродукцији уматичених кобила са познатим пореклом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3.000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60.000</w:t>
            </w:r>
          </w:p>
        </w:tc>
      </w:tr>
      <w:tr w:rsidR="007C28DF" w:rsidRPr="00517831" w:rsidTr="007C28D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Коришћење у репродукцији пастува, које одреди стручна комисија као висококвалитетне пастуве у оквиру матичних запата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16.000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80.000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Балкански магарац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Селекцијске смотре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110.000</w:t>
            </w:r>
          </w:p>
        </w:tc>
      </w:tr>
      <w:tr w:rsidR="007C28DF" w:rsidRPr="00517831" w:rsidTr="007C28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СВЕГА КОПИТАРИ: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F" w:rsidRPr="00517831" w:rsidRDefault="007C28DF" w:rsidP="007C28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sr-Latn-RS" w:eastAsia="sr-Latn-RS"/>
              </w:rPr>
            </w:pPr>
            <w:r w:rsidRPr="0051783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sr-Latn-RS" w:eastAsia="sr-Latn-RS"/>
              </w:rPr>
              <w:t>2.000.000</w:t>
            </w:r>
          </w:p>
        </w:tc>
      </w:tr>
    </w:tbl>
    <w:p w:rsidR="00E120D8" w:rsidRPr="00517831" w:rsidRDefault="00E120D8" w:rsidP="00E120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120D8" w:rsidRPr="0069307D" w:rsidRDefault="0069307D" w:rsidP="0069307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Latn-RS"/>
        </w:rPr>
      </w:pPr>
      <w:r>
        <w:rPr>
          <w:rFonts w:ascii="Verdana" w:eastAsia="Times New Roman" w:hAnsi="Verdana" w:cs="Times New Roman"/>
          <w:sz w:val="20"/>
          <w:szCs w:val="20"/>
          <w:lang w:val="sr-Latn-RS"/>
        </w:rPr>
        <w:t>II</w:t>
      </w:r>
    </w:p>
    <w:p w:rsidR="00E120D8" w:rsidRDefault="00E120D8" w:rsidP="00E120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proofErr w:type="spellStart"/>
      <w:r w:rsidRPr="00517831">
        <w:rPr>
          <w:rFonts w:ascii="Verdana" w:eastAsia="Times New Roman" w:hAnsi="Verdana" w:cs="Times New Roman"/>
          <w:b/>
          <w:sz w:val="20"/>
          <w:szCs w:val="20"/>
        </w:rPr>
        <w:t>Право</w:t>
      </w:r>
      <w:proofErr w:type="spellEnd"/>
      <w:r w:rsidRPr="0051783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b/>
          <w:sz w:val="20"/>
          <w:szCs w:val="20"/>
        </w:rPr>
        <w:t>на</w:t>
      </w:r>
      <w:proofErr w:type="spellEnd"/>
      <w:r w:rsidRPr="0051783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b/>
          <w:sz w:val="20"/>
          <w:szCs w:val="20"/>
        </w:rPr>
        <w:t>подношење</w:t>
      </w:r>
      <w:proofErr w:type="spellEnd"/>
      <w:r w:rsidRPr="0051783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b/>
          <w:sz w:val="20"/>
          <w:szCs w:val="20"/>
        </w:rPr>
        <w:t>пријаве</w:t>
      </w:r>
      <w:proofErr w:type="spellEnd"/>
      <w:r w:rsidRPr="0051783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b/>
          <w:sz w:val="20"/>
          <w:szCs w:val="20"/>
        </w:rPr>
        <w:t>за</w:t>
      </w:r>
      <w:proofErr w:type="spellEnd"/>
      <w:r w:rsidRPr="0051783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b/>
          <w:sz w:val="20"/>
          <w:szCs w:val="20"/>
        </w:rPr>
        <w:t>коришћење</w:t>
      </w:r>
      <w:proofErr w:type="spellEnd"/>
      <w:r w:rsidRPr="0051783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517831">
        <w:rPr>
          <w:rFonts w:ascii="Verdana" w:eastAsia="Times New Roman" w:hAnsi="Verdana" w:cs="Times New Roman"/>
          <w:b/>
          <w:sz w:val="20"/>
          <w:szCs w:val="20"/>
        </w:rPr>
        <w:t>средстава</w:t>
      </w:r>
      <w:proofErr w:type="spellEnd"/>
      <w:r w:rsidRPr="0051783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69307D">
        <w:rPr>
          <w:rFonts w:ascii="Verdana" w:eastAsia="Times New Roman" w:hAnsi="Verdana" w:cs="Times New Roman"/>
          <w:sz w:val="20"/>
          <w:szCs w:val="20"/>
          <w:lang w:val="sr-Cyrl-RS"/>
        </w:rPr>
        <w:t>имају</w:t>
      </w:r>
      <w:r w:rsidRPr="00517831">
        <w:rPr>
          <w:rFonts w:ascii="Verdana" w:eastAsia="Times New Roman" w:hAnsi="Verdana" w:cs="Times New Roman"/>
          <w:sz w:val="20"/>
          <w:szCs w:val="20"/>
          <w:lang w:val="sr-Cyrl-RS"/>
        </w:rPr>
        <w:t>:</w:t>
      </w:r>
    </w:p>
    <w:p w:rsidR="0069307D" w:rsidRPr="00517831" w:rsidRDefault="0069307D" w:rsidP="00E120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69307D" w:rsidRPr="0069307D" w:rsidRDefault="00E120D8" w:rsidP="006930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5126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одгајивачке организације и организације с посебним овлашћењима из АП Војводине, које испуњавају услове из члана 7, 8, . и 10.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о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сточарству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(„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Службени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гласник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69307D">
        <w:rPr>
          <w:rFonts w:ascii="Verdana" w:eastAsia="Times New Roman" w:hAnsi="Verdana" w:cs="Times New Roman"/>
          <w:sz w:val="20"/>
          <w:szCs w:val="20"/>
        </w:rPr>
        <w:t xml:space="preserve">РС”, </w:t>
      </w:r>
      <w:proofErr w:type="spellStart"/>
      <w:r w:rsidR="0069307D">
        <w:rPr>
          <w:rFonts w:ascii="Verdana" w:eastAsia="Times New Roman" w:hAnsi="Verdana" w:cs="Times New Roman"/>
          <w:sz w:val="20"/>
          <w:szCs w:val="20"/>
        </w:rPr>
        <w:t>бр</w:t>
      </w:r>
      <w:proofErr w:type="spellEnd"/>
      <w:r w:rsidR="0069307D">
        <w:rPr>
          <w:rFonts w:ascii="Verdana" w:eastAsia="Times New Roman" w:hAnsi="Verdana" w:cs="Times New Roman"/>
          <w:sz w:val="20"/>
          <w:szCs w:val="20"/>
        </w:rPr>
        <w:t>. 41/09 и 93/12 и 14/16)</w:t>
      </w:r>
      <w:r w:rsidR="0069307D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и</w:t>
      </w:r>
    </w:p>
    <w:p w:rsidR="00E120D8" w:rsidRPr="0069307D" w:rsidRDefault="00E120D8" w:rsidP="006930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proofErr w:type="spellStart"/>
      <w:proofErr w:type="gramStart"/>
      <w:r w:rsidRPr="0069307D">
        <w:rPr>
          <w:rFonts w:ascii="Verdana" w:eastAsia="Times New Roman" w:hAnsi="Verdana" w:cs="Times New Roman"/>
          <w:sz w:val="20"/>
          <w:szCs w:val="20"/>
        </w:rPr>
        <w:t>одгајивачке</w:t>
      </w:r>
      <w:proofErr w:type="spellEnd"/>
      <w:proofErr w:type="gram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организације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с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територије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АП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Војводине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испуњавају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услове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из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члана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9.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о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сточарству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(„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Службени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гласник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РС”,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бр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>. 41/09 и 93/12 и 14/16).</w:t>
      </w:r>
    </w:p>
    <w:p w:rsidR="0069307D" w:rsidRDefault="0069307D" w:rsidP="00E120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9307D" w:rsidRPr="0069307D" w:rsidRDefault="0069307D" w:rsidP="0069307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Latn-RS"/>
        </w:rPr>
      </w:pPr>
      <w:r>
        <w:rPr>
          <w:rFonts w:ascii="Verdana" w:eastAsia="Times New Roman" w:hAnsi="Verdana" w:cs="Times New Roman"/>
          <w:sz w:val="20"/>
          <w:szCs w:val="20"/>
          <w:lang w:val="sr-Latn-RS"/>
        </w:rPr>
        <w:t>III</w:t>
      </w:r>
    </w:p>
    <w:p w:rsidR="0069307D" w:rsidRDefault="0069307D" w:rsidP="00E120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120D8" w:rsidRDefault="00E120D8" w:rsidP="0069307D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Уколико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средства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према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овом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програму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основу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приспеле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конкурсне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документације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реализују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у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целости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одлуком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покрајинског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секретара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пољопривреду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водопривреду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шумарство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преусмеравају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одгајивачке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мере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код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других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врста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стоке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табеле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1–6.), а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планираног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максималног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годишњег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обима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одгајивачких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мера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предвиђеног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Дугорочним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програмом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мера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спровођење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одгајивачког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програма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у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Аутономној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9307D">
        <w:rPr>
          <w:rFonts w:ascii="Verdana" w:eastAsia="Times New Roman" w:hAnsi="Verdana" w:cs="Times New Roman"/>
          <w:sz w:val="20"/>
          <w:szCs w:val="20"/>
          <w:lang w:val="sr-Cyrl-RS"/>
        </w:rPr>
        <w:t>п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окрајини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Војводини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период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20</w:t>
      </w:r>
      <w:r w:rsidRPr="0069307D">
        <w:rPr>
          <w:rFonts w:ascii="Verdana" w:eastAsia="Times New Roman" w:hAnsi="Verdana" w:cs="Times New Roman"/>
          <w:sz w:val="20"/>
          <w:szCs w:val="20"/>
          <w:lang w:val="sr-Cyrl-RS"/>
        </w:rPr>
        <w:t>20</w:t>
      </w:r>
      <w:r w:rsidRPr="0069307D">
        <w:rPr>
          <w:rFonts w:ascii="Verdana" w:eastAsia="Times New Roman" w:hAnsi="Verdana" w:cs="Times New Roman"/>
          <w:sz w:val="20"/>
          <w:szCs w:val="20"/>
        </w:rPr>
        <w:t xml:space="preserve">–2024. </w:t>
      </w:r>
      <w:proofErr w:type="spellStart"/>
      <w:proofErr w:type="gramStart"/>
      <w:r w:rsidRPr="0069307D">
        <w:rPr>
          <w:rFonts w:ascii="Verdana" w:eastAsia="Times New Roman" w:hAnsi="Verdana" w:cs="Times New Roman"/>
          <w:sz w:val="20"/>
          <w:szCs w:val="20"/>
        </w:rPr>
        <w:t>године</w:t>
      </w:r>
      <w:proofErr w:type="spellEnd"/>
      <w:proofErr w:type="gramEnd"/>
      <w:r w:rsidRPr="0069307D">
        <w:rPr>
          <w:rFonts w:ascii="Verdana" w:eastAsia="Times New Roman" w:hAnsi="Verdana" w:cs="Times New Roman"/>
          <w:sz w:val="20"/>
          <w:szCs w:val="20"/>
        </w:rPr>
        <w:t xml:space="preserve"> („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Службени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лист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АПВ”,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број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: 66/20) – у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даљем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тексту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: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Дугорочни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програм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Уколико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спроведе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већи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обим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појединих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одгајивачких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мера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обима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предвиђеног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конкурсом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а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највише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максималног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годишњег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обима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појединих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мера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утврђених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Дугорочним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програмом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тада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ће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цена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јединици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мере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бити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сразмерно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нижа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Основне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одгајивачке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организације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организације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с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посебним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овлашћењима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члан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7. И 10.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о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сточарству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)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конкуришу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надокнаду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трошкова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остварују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право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средства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путем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Регионалне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одгајивачке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организације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члан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8.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о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сточарству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),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чијој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територији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извршавали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послове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а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која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контролише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њихов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рад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обрађује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добијене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податке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Конкурсну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документацију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прикупљену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организација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из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свог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региона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заједно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збирним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списком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организација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испуњавају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услове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конкурса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Регионална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одгајивачка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организација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доставља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овом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секретаријату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>.</w:t>
      </w:r>
    </w:p>
    <w:p w:rsidR="0069307D" w:rsidRDefault="0069307D" w:rsidP="0069307D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9307D" w:rsidRPr="0069307D" w:rsidRDefault="0069307D" w:rsidP="0069307D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lastRenderedPageBreak/>
        <w:t>IV</w:t>
      </w:r>
    </w:p>
    <w:p w:rsidR="00E120D8" w:rsidRPr="0069307D" w:rsidRDefault="00E120D8" w:rsidP="00E120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E120D8" w:rsidRPr="0069307D" w:rsidRDefault="00E120D8" w:rsidP="00E120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b/>
          <w:sz w:val="20"/>
          <w:szCs w:val="20"/>
        </w:rPr>
        <w:t>Потребна</w:t>
      </w:r>
      <w:proofErr w:type="spellEnd"/>
      <w:r w:rsidRPr="0069307D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b/>
          <w:sz w:val="20"/>
          <w:szCs w:val="20"/>
        </w:rPr>
        <w:t>документација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E120D8" w:rsidRPr="0069307D" w:rsidRDefault="00E120D8" w:rsidP="00E120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E120D8" w:rsidRPr="0069307D" w:rsidRDefault="00E120D8" w:rsidP="006930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Пријава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конкурс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>;</w:t>
      </w:r>
    </w:p>
    <w:p w:rsidR="00E120D8" w:rsidRPr="0069307D" w:rsidRDefault="00E120D8" w:rsidP="006930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Извод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из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Годишњег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програма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мера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спровођење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одгајивачког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програма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подносиоца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захтева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податке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о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подручју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коме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спроводи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програм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податке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о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кадровској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техничкој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опремљености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спровођење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програма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>;</w:t>
      </w:r>
    </w:p>
    <w:p w:rsidR="00E120D8" w:rsidRPr="0069307D" w:rsidRDefault="00E120D8" w:rsidP="006930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Пријава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врстама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стоке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>;</w:t>
      </w:r>
    </w:p>
    <w:p w:rsidR="00E120D8" w:rsidRPr="0069307D" w:rsidRDefault="00E120D8" w:rsidP="006930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Оверена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фотокопија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дипломе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лица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ради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пословима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мера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спровођење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одгајивачког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програма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код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подносиоца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пријаве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>;</w:t>
      </w:r>
    </w:p>
    <w:p w:rsidR="0069307D" w:rsidRDefault="00E120D8" w:rsidP="006930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69307D">
        <w:rPr>
          <w:rFonts w:ascii="Verdana" w:eastAsia="Times New Roman" w:hAnsi="Verdana" w:cs="Times New Roman"/>
          <w:sz w:val="20"/>
          <w:szCs w:val="20"/>
          <w:lang w:val="sr-Cyrl-RS"/>
        </w:rPr>
        <w:t>Доказ да лице ради на пословима мера за спровођење одгајивачког програма код подносиоца пријаве ( оверена фотокопија радне књижице, М-образац, уговор о раду и сл.);</w:t>
      </w:r>
    </w:p>
    <w:p w:rsidR="00E120D8" w:rsidRPr="0069307D" w:rsidRDefault="00E120D8" w:rsidP="006930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Фотокопија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решењa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издало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Министарство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пољопривреде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  <w:lang w:val="sr-Cyrl-RS"/>
        </w:rPr>
        <w:t xml:space="preserve">, шумарства и водопривреде </w:t>
      </w:r>
      <w:r w:rsidRPr="0069307D">
        <w:rPr>
          <w:rFonts w:ascii="Verdana" w:eastAsia="Times New Roman" w:hAnsi="Verdana" w:cs="Times New Roman"/>
          <w:sz w:val="20"/>
          <w:szCs w:val="20"/>
        </w:rPr>
        <w:t xml:space="preserve">о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упису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у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Регистар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одгајивачких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организација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организација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посебним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овлашћењима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основу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чл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. 7, 8, 9. </w:t>
      </w:r>
      <w:proofErr w:type="gramStart"/>
      <w:r w:rsidRPr="0069307D">
        <w:rPr>
          <w:rFonts w:ascii="Verdana" w:eastAsia="Times New Roman" w:hAnsi="Verdana" w:cs="Times New Roman"/>
          <w:sz w:val="20"/>
          <w:szCs w:val="20"/>
        </w:rPr>
        <w:t>и</w:t>
      </w:r>
      <w:proofErr w:type="gramEnd"/>
      <w:r w:rsidRPr="0069307D">
        <w:rPr>
          <w:rFonts w:ascii="Verdana" w:eastAsia="Times New Roman" w:hAnsi="Verdana" w:cs="Times New Roman"/>
          <w:sz w:val="20"/>
          <w:szCs w:val="20"/>
        </w:rPr>
        <w:t xml:space="preserve"> 10.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о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сточарству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(„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Службени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гласник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РС”,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бр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. 41/09 и 93/12 и 14/16); </w:t>
      </w:r>
    </w:p>
    <w:p w:rsidR="00E120D8" w:rsidRPr="0069307D" w:rsidRDefault="00E120D8" w:rsidP="006930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Регионална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одгајивачка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организација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треба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достави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збирни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списак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Основних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одгајивачких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организација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својој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територији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испуњавају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услове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конкурса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; </w:t>
      </w:r>
    </w:p>
    <w:p w:rsidR="00E120D8" w:rsidRPr="0069307D" w:rsidRDefault="00E120D8" w:rsidP="006930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Фотокопију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картона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депонованих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потписа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(*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ДОО,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Командитна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друштва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и АД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фотокопију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картона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депонованих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потписа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отворен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посебан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наменски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подрачун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у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Управи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трезор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).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Уколико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буде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потребно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Секретаријат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задржава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право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подносиоца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пријаве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затражи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додатну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документацију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69307D" w:rsidRDefault="0069307D" w:rsidP="0069307D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69307D" w:rsidRPr="0069307D" w:rsidRDefault="0069307D" w:rsidP="0069307D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69307D" w:rsidRDefault="00E120D8" w:rsidP="00E120D8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Приспеле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пријаве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разматраће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комисија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коју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образује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покрајински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секретар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пољопривреду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водопривреду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шумарство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69307D" w:rsidRDefault="0069307D" w:rsidP="00E120D8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9307D" w:rsidRDefault="00E120D8" w:rsidP="00E120D8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Критеријуми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оцену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пријава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јесте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квалитет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поднете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конкурсне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документације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>.</w:t>
      </w:r>
    </w:p>
    <w:p w:rsidR="0069307D" w:rsidRDefault="00E120D8" w:rsidP="00E120D8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Коначну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одлуку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о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додели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средстава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доноси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покрајински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секретар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пољопривреду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водопривреду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шумарство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E120D8" w:rsidRPr="0069307D" w:rsidRDefault="00E120D8" w:rsidP="00E120D8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Права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обавезе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између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Секретаријата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корисника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средстава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регулисаће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уговором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Дознака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средстава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обављаће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у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складу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с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приливом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средстава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у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буџет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АП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Војводине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Подносилац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пријаве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може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једном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пријавом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конкурисати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доделу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средстава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више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намена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табеле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1–6.). </w:t>
      </w:r>
    </w:p>
    <w:p w:rsidR="00E120D8" w:rsidRPr="0069307D" w:rsidRDefault="00E120D8" w:rsidP="00E120D8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E120D8" w:rsidRPr="0069307D" w:rsidRDefault="00E120D8" w:rsidP="0069307D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FE5126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Потребна конкурсна документација подноси се закључно са </w:t>
      </w:r>
      <w:r w:rsidR="00252F62" w:rsidRPr="00FE5126">
        <w:rPr>
          <w:rFonts w:ascii="Verdana" w:eastAsia="Times New Roman" w:hAnsi="Verdana" w:cs="Times New Roman"/>
          <w:sz w:val="20"/>
          <w:szCs w:val="20"/>
          <w:lang w:val="sr-Cyrl-RS"/>
        </w:rPr>
        <w:t>09</w:t>
      </w:r>
      <w:r w:rsidR="003C3888" w:rsidRPr="00FE5126">
        <w:rPr>
          <w:rFonts w:ascii="Verdana" w:eastAsia="Times New Roman" w:hAnsi="Verdana" w:cs="Times New Roman"/>
          <w:sz w:val="20"/>
          <w:szCs w:val="20"/>
          <w:lang w:val="sr-Cyrl-RS"/>
        </w:rPr>
        <w:t>.10</w:t>
      </w:r>
      <w:r w:rsidRPr="00FE5126">
        <w:rPr>
          <w:rFonts w:ascii="Verdana" w:eastAsia="Times New Roman" w:hAnsi="Verdana" w:cs="Times New Roman"/>
          <w:sz w:val="20"/>
          <w:szCs w:val="20"/>
          <w:lang w:val="sr-Cyrl-RS"/>
        </w:rPr>
        <w:t>.</w:t>
      </w:r>
      <w:r w:rsidR="003C3888" w:rsidRPr="00FE5126">
        <w:rPr>
          <w:rFonts w:ascii="Verdana" w:eastAsia="Times New Roman" w:hAnsi="Verdana" w:cs="Times New Roman"/>
          <w:sz w:val="20"/>
          <w:szCs w:val="20"/>
          <w:lang w:val="sr-Cyrl-RS"/>
        </w:rPr>
        <w:t>2023.</w:t>
      </w:r>
      <w:r w:rsidRPr="00FE5126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године, на следећу адресу: Покрајински секретаријат за пољопривреду, водопривреду и шумарство, 21000 Нови Сад, Булевар Михајла Пупина 16, с назнаком: „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Ko</w:t>
      </w:r>
      <w:proofErr w:type="spellEnd"/>
      <w:r w:rsidRPr="00FE5126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нкурс за одгајивање стоке”.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Текст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конкурса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пријава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конкурс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налазе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сајту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Секретаријата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: </w:t>
      </w:r>
      <w:hyperlink r:id="rId5" w:history="1">
        <w:r w:rsidRPr="0069307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www.psp.vojvodina.gov.rs</w:t>
        </w:r>
      </w:hyperlink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120D8" w:rsidRPr="0069307D" w:rsidRDefault="00E120D8" w:rsidP="0069307D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Пријаве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које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доставе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након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наведеног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рока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или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с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непотпуном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документацијом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неће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бити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разматране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>.</w:t>
      </w:r>
    </w:p>
    <w:p w:rsidR="00E120D8" w:rsidRPr="0069307D" w:rsidRDefault="00E120D8" w:rsidP="00E120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69307D">
        <w:rPr>
          <w:rFonts w:ascii="Verdana" w:eastAsia="Times New Roman" w:hAnsi="Verdana" w:cs="Times New Roman"/>
          <w:sz w:val="20"/>
          <w:szCs w:val="20"/>
        </w:rPr>
        <w:tab/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Додатне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информације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могу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се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добити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9307D">
        <w:rPr>
          <w:rFonts w:ascii="Verdana" w:eastAsia="Times New Roman" w:hAnsi="Verdana" w:cs="Times New Roman"/>
          <w:sz w:val="20"/>
          <w:szCs w:val="20"/>
        </w:rPr>
        <w:t>телефон</w:t>
      </w:r>
      <w:proofErr w:type="spellEnd"/>
      <w:r w:rsidRPr="0069307D">
        <w:rPr>
          <w:rFonts w:ascii="Verdana" w:eastAsia="Times New Roman" w:hAnsi="Verdana" w:cs="Times New Roman"/>
          <w:sz w:val="20"/>
          <w:szCs w:val="20"/>
        </w:rPr>
        <w:t>: 021/4881-852</w:t>
      </w:r>
    </w:p>
    <w:p w:rsidR="00E120D8" w:rsidRPr="0069307D" w:rsidRDefault="00E120D8" w:rsidP="00E120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120D8" w:rsidRPr="00517831" w:rsidRDefault="00E120D8" w:rsidP="00E120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120D8" w:rsidRPr="00517831" w:rsidRDefault="00E120D8" w:rsidP="00E120D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517831">
        <w:rPr>
          <w:rFonts w:ascii="Verdana" w:eastAsia="Times New Roman" w:hAnsi="Verdana" w:cs="Times New Roman"/>
          <w:sz w:val="20"/>
          <w:szCs w:val="20"/>
          <w:lang w:val="sr-Cyrl-RS"/>
        </w:rPr>
        <w:t>ПОКРАЈИНСКИ СЕКРЕТАР</w:t>
      </w:r>
    </w:p>
    <w:p w:rsidR="00E120D8" w:rsidRPr="00517831" w:rsidRDefault="00E120D8" w:rsidP="00E120D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6F192B" w:rsidRDefault="003C3888" w:rsidP="003C388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517831">
        <w:rPr>
          <w:rFonts w:ascii="Verdana" w:eastAsia="Times New Roman" w:hAnsi="Verdana" w:cs="Times New Roman"/>
          <w:sz w:val="20"/>
          <w:szCs w:val="20"/>
        </w:rPr>
        <w:tab/>
      </w:r>
      <w:r w:rsidRPr="00517831">
        <w:rPr>
          <w:rFonts w:ascii="Verdana" w:eastAsia="Times New Roman" w:hAnsi="Verdana" w:cs="Times New Roman"/>
          <w:sz w:val="20"/>
          <w:szCs w:val="20"/>
        </w:rPr>
        <w:tab/>
      </w:r>
      <w:r w:rsidRPr="00517831">
        <w:rPr>
          <w:rFonts w:ascii="Verdana" w:eastAsia="Times New Roman" w:hAnsi="Verdana" w:cs="Times New Roman"/>
          <w:sz w:val="20"/>
          <w:szCs w:val="20"/>
        </w:rPr>
        <w:tab/>
      </w:r>
      <w:r w:rsidRPr="00517831">
        <w:rPr>
          <w:rFonts w:ascii="Verdana" w:eastAsia="Times New Roman" w:hAnsi="Verdana" w:cs="Times New Roman"/>
          <w:sz w:val="20"/>
          <w:szCs w:val="20"/>
        </w:rPr>
        <w:tab/>
      </w:r>
      <w:r w:rsidRPr="00517831">
        <w:rPr>
          <w:rFonts w:ascii="Verdana" w:eastAsia="Times New Roman" w:hAnsi="Verdana" w:cs="Times New Roman"/>
          <w:sz w:val="20"/>
          <w:szCs w:val="20"/>
        </w:rPr>
        <w:tab/>
      </w:r>
      <w:r w:rsidRPr="00517831">
        <w:rPr>
          <w:rFonts w:ascii="Verdana" w:eastAsia="Times New Roman" w:hAnsi="Verdana" w:cs="Times New Roman"/>
          <w:sz w:val="20"/>
          <w:szCs w:val="20"/>
        </w:rPr>
        <w:tab/>
      </w:r>
      <w:r w:rsidRPr="00517831">
        <w:rPr>
          <w:rFonts w:ascii="Verdana" w:eastAsia="Times New Roman" w:hAnsi="Verdana" w:cs="Times New Roman"/>
          <w:sz w:val="20"/>
          <w:szCs w:val="20"/>
        </w:rPr>
        <w:tab/>
      </w:r>
      <w:r w:rsidRPr="00517831">
        <w:rPr>
          <w:rFonts w:ascii="Verdana" w:eastAsia="Times New Roman" w:hAnsi="Verdana" w:cs="Times New Roman"/>
          <w:sz w:val="20"/>
          <w:szCs w:val="20"/>
        </w:rPr>
        <w:tab/>
      </w:r>
      <w:r w:rsidRPr="00517831">
        <w:rPr>
          <w:rFonts w:ascii="Verdana" w:eastAsia="Times New Roman" w:hAnsi="Verdana" w:cs="Times New Roman"/>
          <w:sz w:val="20"/>
          <w:szCs w:val="20"/>
        </w:rPr>
        <w:tab/>
      </w:r>
      <w:r w:rsidRPr="00517831">
        <w:rPr>
          <w:rFonts w:ascii="Verdana" w:eastAsia="Times New Roman" w:hAnsi="Verdana" w:cs="Times New Roman"/>
          <w:sz w:val="20"/>
          <w:szCs w:val="20"/>
          <w:lang w:val="sr-Cyrl-RS"/>
        </w:rPr>
        <w:t>Владимир Галић</w:t>
      </w:r>
    </w:p>
    <w:p w:rsidR="002F3BCE" w:rsidRDefault="002F3BCE" w:rsidP="002F3BC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2F3BCE" w:rsidRPr="00753B8B" w:rsidRDefault="002F3BCE" w:rsidP="002F3BCE">
      <w:pPr>
        <w:spacing w:after="0" w:line="240" w:lineRule="auto"/>
        <w:rPr>
          <w:lang w:val="sr-Cyrl-RS"/>
        </w:rPr>
      </w:pPr>
      <w:r w:rsidRPr="00753B8B">
        <w:rPr>
          <w:lang w:val="sr-Cyrl-RS"/>
        </w:rPr>
        <w:t>Посл. број 104-401-1540/2023-03</w:t>
      </w:r>
    </w:p>
    <w:p w:rsidR="002F3BCE" w:rsidRPr="00753B8B" w:rsidRDefault="002F3BCE" w:rsidP="002F3BCE">
      <w:pPr>
        <w:spacing w:after="0" w:line="240" w:lineRule="auto"/>
        <w:rPr>
          <w:rFonts w:ascii="Verdana" w:eastAsia="Times New Roman" w:hAnsi="Verdana" w:cs="Times New Roman"/>
          <w:lang w:val="sr-Cyrl-RS"/>
        </w:rPr>
      </w:pPr>
      <w:r w:rsidRPr="00753B8B">
        <w:rPr>
          <w:lang w:val="sr-Cyrl-RS"/>
        </w:rPr>
        <w:t>Дана: 08.09.2023. године</w:t>
      </w:r>
    </w:p>
    <w:sectPr w:rsidR="002F3BCE" w:rsidRPr="00753B8B" w:rsidSect="001C03C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7B8"/>
    <w:multiLevelType w:val="hybridMultilevel"/>
    <w:tmpl w:val="705C0D50"/>
    <w:lvl w:ilvl="0" w:tplc="04A803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9E50CD6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F2E"/>
    <w:multiLevelType w:val="hybridMultilevel"/>
    <w:tmpl w:val="1D06B1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07C4"/>
    <w:multiLevelType w:val="hybridMultilevel"/>
    <w:tmpl w:val="3A72BAD6"/>
    <w:lvl w:ilvl="0" w:tplc="04A803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9E50CD6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4431"/>
    <w:multiLevelType w:val="hybridMultilevel"/>
    <w:tmpl w:val="BB74E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001DA2"/>
    <w:multiLevelType w:val="hybridMultilevel"/>
    <w:tmpl w:val="E85A7FCA"/>
    <w:lvl w:ilvl="0" w:tplc="04A803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92C66"/>
    <w:multiLevelType w:val="hybridMultilevel"/>
    <w:tmpl w:val="121E4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50437"/>
    <w:multiLevelType w:val="hybridMultilevel"/>
    <w:tmpl w:val="D7E881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D16CE3"/>
    <w:multiLevelType w:val="hybridMultilevel"/>
    <w:tmpl w:val="0242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2D"/>
    <w:rsid w:val="001C03C1"/>
    <w:rsid w:val="00252F62"/>
    <w:rsid w:val="00256905"/>
    <w:rsid w:val="00276F28"/>
    <w:rsid w:val="002A2F06"/>
    <w:rsid w:val="002E44A8"/>
    <w:rsid w:val="002F3BCE"/>
    <w:rsid w:val="003C3888"/>
    <w:rsid w:val="0051171C"/>
    <w:rsid w:val="00517831"/>
    <w:rsid w:val="006267A5"/>
    <w:rsid w:val="00657D04"/>
    <w:rsid w:val="0069307D"/>
    <w:rsid w:val="006F192B"/>
    <w:rsid w:val="00753B8B"/>
    <w:rsid w:val="007C28DF"/>
    <w:rsid w:val="0085524B"/>
    <w:rsid w:val="008C032D"/>
    <w:rsid w:val="0094235D"/>
    <w:rsid w:val="00B52449"/>
    <w:rsid w:val="00D061EB"/>
    <w:rsid w:val="00D666D7"/>
    <w:rsid w:val="00D95453"/>
    <w:rsid w:val="00E0080B"/>
    <w:rsid w:val="00E120D8"/>
    <w:rsid w:val="00E15E81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0F15F-0489-4E29-9DDD-D3F465A0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p.vojvodin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2023-08-30T10:51:00Z</cp:lastPrinted>
  <dcterms:created xsi:type="dcterms:W3CDTF">2023-09-11T17:54:00Z</dcterms:created>
  <dcterms:modified xsi:type="dcterms:W3CDTF">2023-09-11T17:54:00Z</dcterms:modified>
</cp:coreProperties>
</file>