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87A" w:rsidRPr="00195960" w:rsidRDefault="00B9087A" w:rsidP="00B9087A">
      <w:pPr>
        <w:pStyle w:val="BodyText"/>
        <w:spacing w:before="48" w:line="247" w:lineRule="auto"/>
        <w:ind w:right="109"/>
        <w:jc w:val="both"/>
        <w:rPr>
          <w:rFonts w:asciiTheme="minorHAnsi" w:hAnsiTheme="minorHAnsi"/>
          <w:lang w:val="sr-Cyrl-RS"/>
        </w:rPr>
      </w:pPr>
      <w:bookmarkStart w:id="0" w:name="_GoBack"/>
      <w:bookmarkEnd w:id="0"/>
      <w:r w:rsidRPr="00195960">
        <w:rPr>
          <w:rFonts w:asciiTheme="minorHAnsi" w:hAnsiTheme="minorHAnsi"/>
        </w:rPr>
        <w:t xml:space="preserve">На основу чл. 16, 24. </w:t>
      </w:r>
      <w:proofErr w:type="gramStart"/>
      <w:r w:rsidRPr="00195960">
        <w:rPr>
          <w:rFonts w:asciiTheme="minorHAnsi" w:hAnsiTheme="minorHAnsi"/>
        </w:rPr>
        <w:t>и</w:t>
      </w:r>
      <w:proofErr w:type="gramEnd"/>
      <w:r w:rsidRPr="00195960">
        <w:rPr>
          <w:rFonts w:asciiTheme="minorHAnsi" w:hAnsiTheme="minorHAnsi"/>
        </w:rPr>
        <w:t xml:space="preserve"> 33. Покрајинске скупштинске одлуке о покрајинској управи („Службени лист АПВ“,</w:t>
      </w:r>
      <w:r w:rsidRPr="00195960">
        <w:rPr>
          <w:rFonts w:asciiTheme="minorHAnsi" w:hAnsiTheme="minorHAnsi"/>
          <w:spacing w:val="-4"/>
        </w:rPr>
        <w:t xml:space="preserve"> </w:t>
      </w:r>
      <w:r w:rsidRPr="00195960">
        <w:rPr>
          <w:rFonts w:asciiTheme="minorHAnsi" w:hAnsiTheme="minorHAnsi"/>
        </w:rPr>
        <w:t>бр.</w:t>
      </w:r>
      <w:r w:rsidRPr="00195960">
        <w:rPr>
          <w:rFonts w:asciiTheme="minorHAnsi" w:hAnsiTheme="minorHAnsi"/>
          <w:spacing w:val="-4"/>
        </w:rPr>
        <w:t xml:space="preserve"> </w:t>
      </w:r>
      <w:r w:rsidRPr="00195960">
        <w:rPr>
          <w:rFonts w:asciiTheme="minorHAnsi" w:hAnsiTheme="minorHAnsi"/>
        </w:rPr>
        <w:t>37/14</w:t>
      </w:r>
      <w:r w:rsidRPr="00195960">
        <w:rPr>
          <w:rFonts w:asciiTheme="minorHAnsi" w:hAnsiTheme="minorHAnsi"/>
          <w:spacing w:val="-5"/>
        </w:rPr>
        <w:t xml:space="preserve"> </w:t>
      </w:r>
      <w:r w:rsidRPr="00195960">
        <w:rPr>
          <w:rFonts w:asciiTheme="minorHAnsi" w:hAnsiTheme="minorHAnsi"/>
        </w:rPr>
        <w:t>и</w:t>
      </w:r>
      <w:r w:rsidRPr="00195960">
        <w:rPr>
          <w:rFonts w:asciiTheme="minorHAnsi" w:hAnsiTheme="minorHAnsi"/>
          <w:spacing w:val="-4"/>
        </w:rPr>
        <w:t xml:space="preserve"> </w:t>
      </w:r>
      <w:r w:rsidRPr="00195960">
        <w:rPr>
          <w:rFonts w:asciiTheme="minorHAnsi" w:hAnsiTheme="minorHAnsi"/>
        </w:rPr>
        <w:t>54/14</w:t>
      </w:r>
      <w:r w:rsidRPr="00195960">
        <w:rPr>
          <w:rFonts w:asciiTheme="minorHAnsi" w:hAnsiTheme="minorHAnsi"/>
          <w:spacing w:val="-4"/>
        </w:rPr>
        <w:t xml:space="preserve"> </w:t>
      </w:r>
      <w:r w:rsidRPr="00195960">
        <w:rPr>
          <w:rFonts w:asciiTheme="minorHAnsi" w:hAnsiTheme="minorHAnsi"/>
        </w:rPr>
        <w:t>-</w:t>
      </w:r>
      <w:r w:rsidRPr="00195960">
        <w:rPr>
          <w:rFonts w:asciiTheme="minorHAnsi" w:hAnsiTheme="minorHAnsi"/>
          <w:spacing w:val="-5"/>
        </w:rPr>
        <w:t xml:space="preserve"> </w:t>
      </w:r>
      <w:r w:rsidRPr="00195960">
        <w:rPr>
          <w:rFonts w:asciiTheme="minorHAnsi" w:hAnsiTheme="minorHAnsi"/>
        </w:rPr>
        <w:t>др.одлука,</w:t>
      </w:r>
      <w:r w:rsidRPr="00195960">
        <w:rPr>
          <w:rFonts w:asciiTheme="minorHAnsi" w:hAnsiTheme="minorHAnsi"/>
          <w:spacing w:val="-3"/>
        </w:rPr>
        <w:t xml:space="preserve"> </w:t>
      </w:r>
      <w:r w:rsidRPr="00195960">
        <w:rPr>
          <w:rFonts w:asciiTheme="minorHAnsi" w:hAnsiTheme="minorHAnsi"/>
        </w:rPr>
        <w:t>37/15,</w:t>
      </w:r>
      <w:r w:rsidRPr="00195960">
        <w:rPr>
          <w:rFonts w:asciiTheme="minorHAnsi" w:hAnsiTheme="minorHAnsi"/>
          <w:spacing w:val="-2"/>
        </w:rPr>
        <w:t xml:space="preserve"> </w:t>
      </w:r>
      <w:r w:rsidRPr="00195960">
        <w:rPr>
          <w:rFonts w:asciiTheme="minorHAnsi" w:hAnsiTheme="minorHAnsi"/>
        </w:rPr>
        <w:t>29/17</w:t>
      </w:r>
      <w:r w:rsidRPr="00195960">
        <w:rPr>
          <w:rFonts w:asciiTheme="minorHAnsi" w:hAnsiTheme="minorHAnsi"/>
          <w:spacing w:val="-5"/>
        </w:rPr>
        <w:t xml:space="preserve">, </w:t>
      </w:r>
      <w:r w:rsidRPr="00195960">
        <w:rPr>
          <w:rFonts w:asciiTheme="minorHAnsi" w:hAnsiTheme="minorHAnsi"/>
        </w:rPr>
        <w:t>24/19</w:t>
      </w:r>
      <w:proofErr w:type="gramStart"/>
      <w:r w:rsidRPr="00195960">
        <w:rPr>
          <w:rFonts w:asciiTheme="minorHAnsi" w:hAnsiTheme="minorHAnsi"/>
          <w:lang w:val="sr-Cyrl-RS"/>
        </w:rPr>
        <w:t>,  66</w:t>
      </w:r>
      <w:proofErr w:type="gramEnd"/>
      <w:r w:rsidRPr="00195960">
        <w:rPr>
          <w:rFonts w:asciiTheme="minorHAnsi" w:hAnsiTheme="minorHAnsi"/>
          <w:lang w:val="sr-Cyrl-RS"/>
        </w:rPr>
        <w:t>/20 и 38/21</w:t>
      </w:r>
      <w:r w:rsidRPr="00195960">
        <w:rPr>
          <w:rFonts w:asciiTheme="minorHAnsi" w:hAnsiTheme="minorHAnsi"/>
        </w:rPr>
        <w:t>),</w:t>
      </w:r>
      <w:r w:rsidRPr="00195960">
        <w:rPr>
          <w:rFonts w:asciiTheme="minorHAnsi" w:hAnsiTheme="minorHAnsi"/>
          <w:spacing w:val="-4"/>
        </w:rPr>
        <w:t xml:space="preserve"> </w:t>
      </w:r>
      <w:r w:rsidRPr="00195960">
        <w:rPr>
          <w:rFonts w:asciiTheme="minorHAnsi" w:hAnsiTheme="minorHAnsi"/>
        </w:rPr>
        <w:t>чл.</w:t>
      </w:r>
      <w:r w:rsidRPr="00195960">
        <w:rPr>
          <w:rFonts w:asciiTheme="minorHAnsi" w:hAnsiTheme="minorHAnsi"/>
          <w:spacing w:val="-4"/>
        </w:rPr>
        <w:t xml:space="preserve"> </w:t>
      </w:r>
      <w:r w:rsidRPr="00195960">
        <w:rPr>
          <w:rFonts w:asciiTheme="minorHAnsi" w:hAnsiTheme="minorHAnsi"/>
        </w:rPr>
        <w:t>11.</w:t>
      </w:r>
      <w:r w:rsidRPr="00195960">
        <w:rPr>
          <w:rFonts w:asciiTheme="minorHAnsi" w:hAnsiTheme="minorHAnsi"/>
          <w:spacing w:val="-5"/>
        </w:rPr>
        <w:t xml:space="preserve"> </w:t>
      </w:r>
      <w:proofErr w:type="gramStart"/>
      <w:r w:rsidRPr="00195960">
        <w:rPr>
          <w:rFonts w:asciiTheme="minorHAnsi" w:hAnsiTheme="minorHAnsi"/>
        </w:rPr>
        <w:t>и</w:t>
      </w:r>
      <w:proofErr w:type="gramEnd"/>
      <w:r w:rsidRPr="00195960">
        <w:rPr>
          <w:rFonts w:asciiTheme="minorHAnsi" w:hAnsiTheme="minorHAnsi"/>
          <w:spacing w:val="-4"/>
        </w:rPr>
        <w:t xml:space="preserve"> </w:t>
      </w:r>
      <w:r w:rsidRPr="00195960">
        <w:rPr>
          <w:rFonts w:asciiTheme="minorHAnsi" w:hAnsiTheme="minorHAnsi"/>
        </w:rPr>
        <w:t>22.</w:t>
      </w:r>
      <w:r w:rsidRPr="00195960">
        <w:rPr>
          <w:rFonts w:asciiTheme="minorHAnsi" w:hAnsiTheme="minorHAnsi"/>
          <w:spacing w:val="-5"/>
        </w:rPr>
        <w:t xml:space="preserve"> </w:t>
      </w:r>
      <w:r w:rsidRPr="00195960">
        <w:rPr>
          <w:rFonts w:asciiTheme="minorHAnsi" w:hAnsiTheme="minorHAnsi"/>
          <w:spacing w:val="-4"/>
        </w:rPr>
        <w:t xml:space="preserve"> </w:t>
      </w:r>
      <w:r w:rsidRPr="00195960">
        <w:rPr>
          <w:rFonts w:asciiTheme="minorHAnsi" w:hAnsiTheme="minorHAnsi"/>
        </w:rPr>
        <w:t>Покрајинске</w:t>
      </w:r>
      <w:r w:rsidRPr="00195960">
        <w:rPr>
          <w:rFonts w:asciiTheme="minorHAnsi" w:hAnsiTheme="minorHAnsi"/>
          <w:spacing w:val="-5"/>
        </w:rPr>
        <w:t xml:space="preserve"> </w:t>
      </w:r>
      <w:r w:rsidRPr="00195960">
        <w:rPr>
          <w:rFonts w:asciiTheme="minorHAnsi" w:hAnsiTheme="minorHAnsi"/>
        </w:rPr>
        <w:t>скупштинске</w:t>
      </w:r>
      <w:r w:rsidRPr="00195960">
        <w:rPr>
          <w:rFonts w:asciiTheme="minorHAnsi" w:hAnsiTheme="minorHAnsi"/>
          <w:spacing w:val="-5"/>
        </w:rPr>
        <w:t xml:space="preserve"> </w:t>
      </w:r>
      <w:r w:rsidRPr="00195960">
        <w:rPr>
          <w:rFonts w:asciiTheme="minorHAnsi" w:hAnsiTheme="minorHAnsi"/>
        </w:rPr>
        <w:t>одлуке о</w:t>
      </w:r>
      <w:r w:rsidRPr="00195960">
        <w:rPr>
          <w:rFonts w:asciiTheme="minorHAnsi" w:hAnsiTheme="minorHAnsi"/>
          <w:spacing w:val="-7"/>
        </w:rPr>
        <w:t xml:space="preserve"> </w:t>
      </w:r>
      <w:r w:rsidRPr="00195960">
        <w:rPr>
          <w:rFonts w:asciiTheme="minorHAnsi" w:hAnsiTheme="minorHAnsi"/>
        </w:rPr>
        <w:t>буџету</w:t>
      </w:r>
      <w:r w:rsidRPr="00195960">
        <w:rPr>
          <w:rFonts w:asciiTheme="minorHAnsi" w:hAnsiTheme="minorHAnsi"/>
          <w:spacing w:val="-7"/>
        </w:rPr>
        <w:t xml:space="preserve"> </w:t>
      </w:r>
      <w:r w:rsidRPr="00195960">
        <w:rPr>
          <w:rFonts w:asciiTheme="minorHAnsi" w:hAnsiTheme="minorHAnsi"/>
        </w:rPr>
        <w:t>АП</w:t>
      </w:r>
      <w:r w:rsidRPr="00195960">
        <w:rPr>
          <w:rFonts w:asciiTheme="minorHAnsi" w:hAnsiTheme="minorHAnsi"/>
          <w:spacing w:val="-6"/>
        </w:rPr>
        <w:t xml:space="preserve"> </w:t>
      </w:r>
      <w:r w:rsidRPr="00195960">
        <w:rPr>
          <w:rFonts w:asciiTheme="minorHAnsi" w:hAnsiTheme="minorHAnsi"/>
        </w:rPr>
        <w:t>Војводине</w:t>
      </w:r>
      <w:r w:rsidRPr="00195960">
        <w:rPr>
          <w:rFonts w:asciiTheme="minorHAnsi" w:hAnsiTheme="minorHAnsi"/>
          <w:spacing w:val="-7"/>
        </w:rPr>
        <w:t xml:space="preserve"> </w:t>
      </w:r>
      <w:r w:rsidRPr="00195960">
        <w:rPr>
          <w:rFonts w:asciiTheme="minorHAnsi" w:hAnsiTheme="minorHAnsi"/>
        </w:rPr>
        <w:t>за</w:t>
      </w:r>
      <w:r w:rsidRPr="00195960">
        <w:rPr>
          <w:rFonts w:asciiTheme="minorHAnsi" w:hAnsiTheme="minorHAnsi"/>
          <w:spacing w:val="-4"/>
        </w:rPr>
        <w:t xml:space="preserve"> </w:t>
      </w:r>
      <w:r w:rsidRPr="00195960">
        <w:rPr>
          <w:rFonts w:asciiTheme="minorHAnsi" w:hAnsiTheme="minorHAnsi"/>
        </w:rPr>
        <w:t>2023.</w:t>
      </w:r>
      <w:r w:rsidRPr="00195960">
        <w:rPr>
          <w:rFonts w:asciiTheme="minorHAnsi" w:hAnsiTheme="minorHAnsi"/>
          <w:spacing w:val="-7"/>
        </w:rPr>
        <w:t xml:space="preserve"> </w:t>
      </w:r>
      <w:proofErr w:type="gramStart"/>
      <w:r w:rsidRPr="00195960">
        <w:rPr>
          <w:rFonts w:asciiTheme="minorHAnsi" w:hAnsiTheme="minorHAnsi"/>
        </w:rPr>
        <w:t>годину</w:t>
      </w:r>
      <w:proofErr w:type="gramEnd"/>
      <w:r w:rsidRPr="00195960">
        <w:rPr>
          <w:rFonts w:asciiTheme="minorHAnsi" w:hAnsiTheme="minorHAnsi"/>
          <w:spacing w:val="-6"/>
        </w:rPr>
        <w:t xml:space="preserve"> </w:t>
      </w:r>
      <w:r w:rsidRPr="00195960">
        <w:rPr>
          <w:rFonts w:asciiTheme="minorHAnsi" w:hAnsiTheme="minorHAnsi"/>
        </w:rPr>
        <w:t>(„Службени</w:t>
      </w:r>
      <w:r w:rsidRPr="00195960">
        <w:rPr>
          <w:rFonts w:asciiTheme="minorHAnsi" w:hAnsiTheme="minorHAnsi"/>
          <w:spacing w:val="-4"/>
        </w:rPr>
        <w:t xml:space="preserve"> </w:t>
      </w:r>
      <w:r w:rsidRPr="00195960">
        <w:rPr>
          <w:rFonts w:asciiTheme="minorHAnsi" w:hAnsiTheme="minorHAnsi"/>
        </w:rPr>
        <w:t>лист</w:t>
      </w:r>
      <w:r w:rsidRPr="00195960">
        <w:rPr>
          <w:rFonts w:asciiTheme="minorHAnsi" w:hAnsiTheme="minorHAnsi"/>
          <w:spacing w:val="-4"/>
        </w:rPr>
        <w:t xml:space="preserve"> </w:t>
      </w:r>
      <w:r w:rsidRPr="00195960">
        <w:rPr>
          <w:rFonts w:asciiTheme="minorHAnsi" w:hAnsiTheme="minorHAnsi"/>
        </w:rPr>
        <w:t>АПВ“,</w:t>
      </w:r>
      <w:r w:rsidRPr="00195960">
        <w:rPr>
          <w:rFonts w:asciiTheme="minorHAnsi" w:hAnsiTheme="minorHAnsi"/>
          <w:spacing w:val="-6"/>
        </w:rPr>
        <w:t xml:space="preserve"> </w:t>
      </w:r>
      <w:r w:rsidRPr="00195960">
        <w:rPr>
          <w:rFonts w:asciiTheme="minorHAnsi" w:hAnsiTheme="minorHAnsi"/>
        </w:rPr>
        <w:t>брoj</w:t>
      </w:r>
      <w:r w:rsidRPr="00195960">
        <w:rPr>
          <w:rFonts w:asciiTheme="minorHAnsi" w:hAnsiTheme="minorHAnsi"/>
          <w:spacing w:val="-1"/>
        </w:rPr>
        <w:t xml:space="preserve"> </w:t>
      </w:r>
      <w:r w:rsidRPr="00195960">
        <w:rPr>
          <w:rFonts w:asciiTheme="minorHAnsi" w:hAnsiTheme="minorHAnsi"/>
          <w:spacing w:val="-1"/>
          <w:lang w:val="sr-Cyrl-RS"/>
        </w:rPr>
        <w:t>54</w:t>
      </w:r>
      <w:r w:rsidRPr="00195960">
        <w:rPr>
          <w:rFonts w:asciiTheme="minorHAnsi" w:hAnsiTheme="minorHAnsi"/>
        </w:rPr>
        <w:t>/2</w:t>
      </w:r>
      <w:r w:rsidRPr="00195960">
        <w:rPr>
          <w:rFonts w:asciiTheme="minorHAnsi" w:hAnsiTheme="minorHAnsi"/>
          <w:lang w:val="sr-Cyrl-RS"/>
        </w:rPr>
        <w:t>2</w:t>
      </w:r>
      <w:r w:rsidRPr="00195960">
        <w:rPr>
          <w:rFonts w:asciiTheme="minorHAnsi" w:hAnsiTheme="minorHAnsi"/>
        </w:rPr>
        <w:t>),</w:t>
      </w:r>
      <w:r w:rsidRPr="00195960">
        <w:rPr>
          <w:rFonts w:asciiTheme="minorHAnsi" w:hAnsiTheme="minorHAnsi"/>
          <w:spacing w:val="-7"/>
        </w:rPr>
        <w:t xml:space="preserve">  a </w:t>
      </w:r>
      <w:r w:rsidRPr="00195960">
        <w:rPr>
          <w:rFonts w:asciiTheme="minorHAnsi" w:hAnsiTheme="minorHAnsi"/>
        </w:rPr>
        <w:t>у</w:t>
      </w:r>
      <w:r w:rsidRPr="00195960">
        <w:rPr>
          <w:rFonts w:asciiTheme="minorHAnsi" w:hAnsiTheme="minorHAnsi"/>
          <w:spacing w:val="-6"/>
        </w:rPr>
        <w:t xml:space="preserve"> </w:t>
      </w:r>
      <w:r w:rsidRPr="00195960">
        <w:rPr>
          <w:rFonts w:asciiTheme="minorHAnsi" w:hAnsiTheme="minorHAnsi"/>
        </w:rPr>
        <w:t>вези</w:t>
      </w:r>
      <w:r w:rsidRPr="00195960">
        <w:rPr>
          <w:rFonts w:asciiTheme="minorHAnsi" w:hAnsiTheme="minorHAnsi"/>
          <w:spacing w:val="-4"/>
        </w:rPr>
        <w:t xml:space="preserve"> </w:t>
      </w:r>
      <w:r w:rsidRPr="00195960">
        <w:rPr>
          <w:rFonts w:asciiTheme="minorHAnsi" w:hAnsiTheme="minorHAnsi"/>
        </w:rPr>
        <w:t>са</w:t>
      </w:r>
      <w:r w:rsidRPr="00195960">
        <w:rPr>
          <w:rFonts w:asciiTheme="minorHAnsi" w:hAnsiTheme="minorHAnsi"/>
          <w:spacing w:val="-6"/>
        </w:rPr>
        <w:t xml:space="preserve"> </w:t>
      </w:r>
      <w:r w:rsidRPr="00195960">
        <w:rPr>
          <w:rFonts w:asciiTheme="minorHAnsi" w:hAnsiTheme="minorHAnsi"/>
        </w:rPr>
        <w:t>Законом</w:t>
      </w:r>
      <w:r w:rsidRPr="00195960">
        <w:rPr>
          <w:rFonts w:asciiTheme="minorHAnsi" w:hAnsiTheme="minorHAnsi"/>
          <w:spacing w:val="-7"/>
        </w:rPr>
        <w:t xml:space="preserve"> </w:t>
      </w:r>
      <w:r w:rsidRPr="00195960">
        <w:rPr>
          <w:rFonts w:asciiTheme="minorHAnsi" w:hAnsiTheme="minorHAnsi"/>
        </w:rPr>
        <w:t>о</w:t>
      </w:r>
      <w:r w:rsidRPr="00195960">
        <w:rPr>
          <w:rFonts w:asciiTheme="minorHAnsi" w:hAnsiTheme="minorHAnsi"/>
          <w:spacing w:val="-4"/>
        </w:rPr>
        <w:t xml:space="preserve"> </w:t>
      </w:r>
      <w:r w:rsidRPr="00195960">
        <w:rPr>
          <w:rFonts w:asciiTheme="minorHAnsi" w:hAnsiTheme="minorHAnsi"/>
        </w:rPr>
        <w:t>подстицајима</w:t>
      </w:r>
      <w:r w:rsidRPr="00195960">
        <w:rPr>
          <w:rFonts w:asciiTheme="minorHAnsi" w:hAnsiTheme="minorHAnsi"/>
          <w:lang w:val="sr-Cyrl-RS"/>
        </w:rPr>
        <w:t xml:space="preserve"> у пољопривреди</w:t>
      </w:r>
      <w:r w:rsidRPr="00195960">
        <w:rPr>
          <w:rFonts w:asciiTheme="minorHAnsi" w:hAnsiTheme="minorHAnsi"/>
        </w:rPr>
        <w:t xml:space="preserve"> и руралном развоју („Службени гласник РС“, бр. 10/13, 142/14, 103/15 и 101/16), Покрајинском скупштинском одлуком о програму подршке за спровођење пољопривредне политике за </w:t>
      </w:r>
      <w:r w:rsidRPr="00195960">
        <w:rPr>
          <w:rFonts w:asciiTheme="minorHAnsi" w:hAnsiTheme="minorHAnsi"/>
          <w:lang w:val="sr-Cyrl-RS"/>
        </w:rPr>
        <w:t>развој</w:t>
      </w:r>
      <w:r w:rsidRPr="00195960">
        <w:rPr>
          <w:rFonts w:asciiTheme="minorHAnsi" w:hAnsiTheme="minorHAnsi"/>
        </w:rPr>
        <w:t xml:space="preserve"> </w:t>
      </w:r>
      <w:r w:rsidRPr="00195960">
        <w:rPr>
          <w:rFonts w:asciiTheme="minorHAnsi" w:hAnsiTheme="minorHAnsi"/>
          <w:lang w:val="sr-Cyrl-RS"/>
        </w:rPr>
        <w:t>села и политике руралног развоја</w:t>
      </w:r>
      <w:r w:rsidRPr="00195960">
        <w:rPr>
          <w:rFonts w:asciiTheme="minorHAnsi" w:hAnsiTheme="minorHAnsi"/>
        </w:rPr>
        <w:t xml:space="preserve"> </w:t>
      </w:r>
      <w:r w:rsidRPr="00195960">
        <w:rPr>
          <w:rFonts w:asciiTheme="minorHAnsi" w:hAnsiTheme="minorHAnsi"/>
          <w:lang w:val="sr-Cyrl-RS"/>
        </w:rPr>
        <w:t>за</w:t>
      </w:r>
      <w:r w:rsidRPr="00195960">
        <w:rPr>
          <w:rFonts w:asciiTheme="minorHAnsi" w:hAnsiTheme="minorHAnsi"/>
        </w:rPr>
        <w:t xml:space="preserve"> териториј</w:t>
      </w:r>
      <w:r w:rsidRPr="00195960">
        <w:rPr>
          <w:rFonts w:asciiTheme="minorHAnsi" w:hAnsiTheme="minorHAnsi"/>
          <w:lang w:val="sr-Cyrl-RS"/>
        </w:rPr>
        <w:t>у</w:t>
      </w:r>
      <w:r w:rsidRPr="00195960">
        <w:rPr>
          <w:rFonts w:asciiTheme="minorHAnsi" w:hAnsiTheme="minorHAnsi"/>
        </w:rPr>
        <w:t xml:space="preserve"> Аутономне покрајине Војводине у 202</w:t>
      </w:r>
      <w:r w:rsidRPr="00195960">
        <w:rPr>
          <w:rFonts w:asciiTheme="minorHAnsi" w:hAnsiTheme="minorHAnsi"/>
          <w:lang w:val="sr-Cyrl-RS"/>
        </w:rPr>
        <w:t>3</w:t>
      </w:r>
      <w:r w:rsidRPr="00195960">
        <w:rPr>
          <w:rFonts w:asciiTheme="minorHAnsi" w:hAnsiTheme="minorHAnsi"/>
        </w:rPr>
        <w:t xml:space="preserve">. </w:t>
      </w:r>
      <w:proofErr w:type="gramStart"/>
      <w:r w:rsidRPr="00195960">
        <w:rPr>
          <w:rFonts w:asciiTheme="minorHAnsi" w:hAnsiTheme="minorHAnsi"/>
        </w:rPr>
        <w:t>години</w:t>
      </w:r>
      <w:proofErr w:type="gramEnd"/>
      <w:r w:rsidRPr="00195960">
        <w:rPr>
          <w:rFonts w:asciiTheme="minorHAnsi" w:hAnsiTheme="minorHAnsi"/>
        </w:rPr>
        <w:t xml:space="preserve"> („Службени лист АПВ“, број </w:t>
      </w:r>
      <w:r w:rsidRPr="00195960">
        <w:rPr>
          <w:rFonts w:asciiTheme="minorHAnsi" w:hAnsiTheme="minorHAnsi"/>
          <w:lang w:val="sr-Cyrl-RS"/>
        </w:rPr>
        <w:t>54</w:t>
      </w:r>
      <w:r w:rsidRPr="00195960">
        <w:rPr>
          <w:rFonts w:asciiTheme="minorHAnsi" w:hAnsiTheme="minorHAnsi"/>
        </w:rPr>
        <w:t>/2</w:t>
      </w:r>
      <w:r w:rsidRPr="00195960">
        <w:rPr>
          <w:rFonts w:asciiTheme="minorHAnsi" w:hAnsiTheme="minorHAnsi"/>
          <w:lang w:val="sr-Cyrl-RS"/>
        </w:rPr>
        <w:t>2</w:t>
      </w:r>
      <w:r w:rsidRPr="00195960">
        <w:rPr>
          <w:rFonts w:asciiTheme="minorHAnsi" w:hAnsiTheme="minorHAnsi"/>
        </w:rPr>
        <w:t xml:space="preserve">) и </w:t>
      </w:r>
      <w:r w:rsidRPr="00195960">
        <w:rPr>
          <w:rFonts w:asciiTheme="minorHAnsi" w:hAnsiTheme="minorHAnsi"/>
          <w:lang w:val="sr-Cyrl-RS"/>
        </w:rPr>
        <w:t>Правилником</w:t>
      </w:r>
      <w:r w:rsidRPr="00195960">
        <w:rPr>
          <w:rFonts w:asciiTheme="minorHAnsi" w:hAnsiTheme="minorHAnsi"/>
        </w:rPr>
        <w:t xml:space="preserve"> о </w:t>
      </w:r>
      <w:r w:rsidRPr="00195960">
        <w:rPr>
          <w:rFonts w:asciiTheme="minorHAnsi" w:hAnsiTheme="minorHAnsi"/>
          <w:lang w:val="sr-Cyrl-RS"/>
        </w:rPr>
        <w:t>спровођењу</w:t>
      </w:r>
      <w:r w:rsidRPr="00195960">
        <w:rPr>
          <w:rFonts w:asciiTheme="minorHAnsi" w:hAnsiTheme="minorHAnsi"/>
        </w:rPr>
        <w:t xml:space="preserve"> конкурса</w:t>
      </w:r>
      <w:r w:rsidRPr="00195960">
        <w:rPr>
          <w:rFonts w:asciiTheme="minorHAnsi" w:hAnsiTheme="minorHAnsi"/>
          <w:lang w:val="sr-Cyrl-RS"/>
        </w:rPr>
        <w:t xml:space="preserve"> </w:t>
      </w:r>
      <w:r w:rsidR="00276917" w:rsidRPr="00195960">
        <w:rPr>
          <w:rFonts w:asciiTheme="minorHAnsi" w:hAnsiTheme="minorHAnsi"/>
          <w:lang w:val="sr-Cyrl-RS"/>
        </w:rPr>
        <w:t xml:space="preserve">(„Службени лист АПВ“, број 8/23), </w:t>
      </w:r>
      <w:r w:rsidRPr="00195960">
        <w:rPr>
          <w:rFonts w:asciiTheme="minorHAnsi" w:hAnsiTheme="minorHAnsi"/>
          <w:lang w:val="sr-Cyrl-RS"/>
        </w:rPr>
        <w:t xml:space="preserve">које </w:t>
      </w:r>
      <w:r w:rsidRPr="00195960">
        <w:rPr>
          <w:rFonts w:asciiTheme="minorHAnsi" w:hAnsiTheme="minorHAnsi"/>
        </w:rPr>
        <w:t>распис</w:t>
      </w:r>
      <w:r w:rsidRPr="00195960">
        <w:rPr>
          <w:rFonts w:asciiTheme="minorHAnsi" w:hAnsiTheme="minorHAnsi"/>
          <w:lang w:val="sr-Cyrl-RS"/>
        </w:rPr>
        <w:t>ује</w:t>
      </w:r>
      <w:r w:rsidRPr="00195960">
        <w:rPr>
          <w:rFonts w:asciiTheme="minorHAnsi" w:hAnsiTheme="minorHAnsi"/>
        </w:rPr>
        <w:t xml:space="preserve"> Покрајинск</w:t>
      </w:r>
      <w:r w:rsidRPr="00195960">
        <w:rPr>
          <w:rFonts w:asciiTheme="minorHAnsi" w:hAnsiTheme="minorHAnsi"/>
          <w:lang w:val="sr-Cyrl-RS"/>
        </w:rPr>
        <w:t>и</w:t>
      </w:r>
      <w:r w:rsidRPr="00195960">
        <w:rPr>
          <w:rFonts w:asciiTheme="minorHAnsi" w:hAnsiTheme="minorHAnsi"/>
        </w:rPr>
        <w:t xml:space="preserve"> секретаријат за пољопривреду, водопривреду и шумарство, покрајински секретар за пољопривреду, водопривреду и шумарство (у даљем тексту: покрајински секретар)</w:t>
      </w:r>
      <w:r w:rsidRPr="00195960">
        <w:rPr>
          <w:rFonts w:asciiTheme="minorHAnsi" w:hAnsiTheme="minorHAnsi"/>
          <w:spacing w:val="-7"/>
        </w:rPr>
        <w:t xml:space="preserve"> </w:t>
      </w:r>
      <w:r w:rsidR="00195960" w:rsidRPr="00195960">
        <w:rPr>
          <w:rFonts w:asciiTheme="minorHAnsi" w:hAnsiTheme="minorHAnsi"/>
          <w:lang w:val="sr-Cyrl-RS"/>
        </w:rPr>
        <w:t>расписује</w:t>
      </w:r>
    </w:p>
    <w:p w:rsidR="003E5DA2" w:rsidRPr="00195960" w:rsidRDefault="003E5DA2" w:rsidP="003E5DA2">
      <w:pPr>
        <w:pStyle w:val="BodyText"/>
        <w:spacing w:before="33"/>
        <w:ind w:left="112" w:right="104"/>
        <w:jc w:val="both"/>
        <w:rPr>
          <w:rFonts w:asciiTheme="minorHAnsi" w:eastAsia="Calibri" w:hAnsiTheme="minorHAnsi" w:cs="Calibri"/>
        </w:rPr>
      </w:pPr>
    </w:p>
    <w:p w:rsidR="003E5DA2" w:rsidRPr="00195960" w:rsidRDefault="003E5DA2" w:rsidP="003E5DA2">
      <w:pPr>
        <w:pStyle w:val="Heading1"/>
        <w:ind w:left="1020" w:right="1059" w:firstLine="0"/>
        <w:jc w:val="center"/>
        <w:rPr>
          <w:rFonts w:asciiTheme="minorHAnsi" w:hAnsiTheme="minorHAnsi" w:cs="Calibri"/>
          <w:u w:val="none"/>
        </w:rPr>
      </w:pPr>
      <w:r w:rsidRPr="00195960">
        <w:rPr>
          <w:rFonts w:asciiTheme="minorHAnsi" w:hAnsiTheme="minorHAnsi" w:cs="Calibri"/>
          <w:u w:val="none"/>
        </w:rPr>
        <w:t>КОНКУРС</w:t>
      </w:r>
    </w:p>
    <w:p w:rsidR="003E5DA2" w:rsidRPr="00195960" w:rsidRDefault="003E5DA2" w:rsidP="003E5DA2">
      <w:pPr>
        <w:ind w:left="358" w:right="398" w:hanging="2"/>
        <w:jc w:val="center"/>
        <w:rPr>
          <w:rFonts w:cs="Calibri"/>
          <w:b/>
          <w:sz w:val="20"/>
          <w:szCs w:val="20"/>
        </w:rPr>
      </w:pPr>
      <w:r w:rsidRPr="00195960">
        <w:rPr>
          <w:rFonts w:cs="Calibri"/>
          <w:b/>
          <w:sz w:val="20"/>
          <w:szCs w:val="20"/>
        </w:rPr>
        <w:t>ЗА ДОДЕЛУ СРЕДСТАВА ЗА СУФИНАНСИРАЊЕ ИНВЕСТИЦИЈА У ФИЗИЧКА СРЕДСТВА ПОЉОПРИВРЕДНИХ ГАЗДИНСТАВА У СЕКТОРУ ВОЋЕ, ГРОЖ</w:t>
      </w:r>
      <w:r w:rsidR="00256164" w:rsidRPr="00195960">
        <w:rPr>
          <w:rFonts w:cs="Calibri"/>
          <w:b/>
          <w:sz w:val="20"/>
          <w:szCs w:val="20"/>
        </w:rPr>
        <w:t>ЂЕ, ПОВРЋЕ</w:t>
      </w:r>
      <w:r w:rsidRPr="00195960">
        <w:rPr>
          <w:rFonts w:cs="Calibri"/>
          <w:b/>
          <w:sz w:val="20"/>
          <w:szCs w:val="20"/>
        </w:rPr>
        <w:t xml:space="preserve"> И ОСТАЛИ УСЕВИ У АП ВОЈВОДИНИ У 20</w:t>
      </w:r>
      <w:r w:rsidRPr="00195960">
        <w:rPr>
          <w:rFonts w:cs="Calibri"/>
          <w:b/>
          <w:sz w:val="20"/>
          <w:szCs w:val="20"/>
          <w:lang w:val="sr-Cyrl-RS"/>
        </w:rPr>
        <w:t>2</w:t>
      </w:r>
      <w:r w:rsidR="00B9087A" w:rsidRPr="00195960">
        <w:rPr>
          <w:rFonts w:cs="Calibri"/>
          <w:b/>
          <w:sz w:val="20"/>
          <w:szCs w:val="20"/>
          <w:lang w:val="sr-Latn-RS"/>
        </w:rPr>
        <w:t>3</w:t>
      </w:r>
      <w:r w:rsidRPr="00195960">
        <w:rPr>
          <w:rFonts w:cs="Calibri"/>
          <w:b/>
          <w:sz w:val="20"/>
          <w:szCs w:val="20"/>
        </w:rPr>
        <w:t>. ГОДИНИ</w:t>
      </w:r>
    </w:p>
    <w:p w:rsidR="003E5DA2" w:rsidRPr="00195960" w:rsidRDefault="003E5DA2" w:rsidP="003E5DA2">
      <w:pPr>
        <w:pStyle w:val="BodyText"/>
        <w:spacing w:before="33"/>
        <w:ind w:left="112" w:right="104"/>
        <w:jc w:val="both"/>
        <w:rPr>
          <w:rFonts w:asciiTheme="minorHAnsi" w:eastAsia="Calibri" w:hAnsiTheme="minorHAnsi" w:cs="Calibri"/>
        </w:rPr>
      </w:pPr>
    </w:p>
    <w:p w:rsidR="008439A8" w:rsidRPr="00195960" w:rsidRDefault="003E5DA2" w:rsidP="008439A8">
      <w:pPr>
        <w:pStyle w:val="ListParagraph"/>
        <w:numPr>
          <w:ilvl w:val="0"/>
          <w:numId w:val="1"/>
        </w:numPr>
        <w:tabs>
          <w:tab w:val="left" w:pos="833"/>
          <w:tab w:val="left" w:pos="834"/>
        </w:tabs>
        <w:ind w:left="835"/>
        <w:rPr>
          <w:rFonts w:asciiTheme="minorHAnsi" w:hAnsiTheme="minorHAnsi" w:cs="Calibri"/>
          <w:b/>
          <w:sz w:val="20"/>
          <w:szCs w:val="20"/>
        </w:rPr>
      </w:pPr>
      <w:r w:rsidRPr="00195960">
        <w:rPr>
          <w:rFonts w:asciiTheme="minorHAnsi" w:hAnsiTheme="minorHAnsi" w:cs="Calibri"/>
          <w:b/>
          <w:sz w:val="20"/>
          <w:szCs w:val="20"/>
          <w:u w:val="single"/>
        </w:rPr>
        <w:t>ЦИЉ И ПРЕДМЕТ</w:t>
      </w:r>
      <w:r w:rsidRPr="00195960">
        <w:rPr>
          <w:rFonts w:asciiTheme="minorHAnsi" w:hAnsiTheme="minorHAnsi" w:cs="Calibri"/>
          <w:b/>
          <w:spacing w:val="-4"/>
          <w:sz w:val="20"/>
          <w:szCs w:val="20"/>
          <w:u w:val="single"/>
        </w:rPr>
        <w:t xml:space="preserve"> </w:t>
      </w:r>
      <w:r w:rsidRPr="00195960">
        <w:rPr>
          <w:rFonts w:asciiTheme="minorHAnsi" w:hAnsiTheme="minorHAnsi" w:cs="Calibri"/>
          <w:b/>
          <w:sz w:val="20"/>
          <w:szCs w:val="20"/>
          <w:u w:val="single"/>
        </w:rPr>
        <w:t>КОНКУРСА</w:t>
      </w:r>
    </w:p>
    <w:p w:rsidR="008439A8" w:rsidRPr="00195960" w:rsidRDefault="008439A8" w:rsidP="008439A8">
      <w:pPr>
        <w:tabs>
          <w:tab w:val="left" w:pos="833"/>
          <w:tab w:val="left" w:pos="834"/>
        </w:tabs>
        <w:spacing w:after="0" w:line="240" w:lineRule="auto"/>
        <w:ind w:left="475"/>
        <w:rPr>
          <w:rFonts w:cs="Calibri"/>
          <w:b/>
          <w:sz w:val="20"/>
          <w:szCs w:val="20"/>
        </w:rPr>
      </w:pPr>
    </w:p>
    <w:p w:rsidR="003E5DA2" w:rsidRPr="00195960" w:rsidRDefault="003E5DA2" w:rsidP="0071075E">
      <w:pPr>
        <w:spacing w:after="0" w:line="240" w:lineRule="auto"/>
        <w:ind w:left="115" w:right="115" w:firstLine="605"/>
        <w:jc w:val="both"/>
        <w:rPr>
          <w:rFonts w:cs="Calibri"/>
          <w:sz w:val="20"/>
          <w:szCs w:val="20"/>
        </w:rPr>
      </w:pPr>
      <w:r w:rsidRPr="00195960">
        <w:rPr>
          <w:rFonts w:cs="Calibri"/>
          <w:sz w:val="20"/>
          <w:szCs w:val="20"/>
        </w:rPr>
        <w:t>Циљ и предмет овог конкурса јесте подизање техничко-технолошке опремљености пољопривредних газдинстава у сектору воће, грожђе, поврће и остали усеви.</w:t>
      </w:r>
    </w:p>
    <w:p w:rsidR="0071075E" w:rsidRPr="00195960" w:rsidRDefault="0071075E" w:rsidP="0071075E">
      <w:pPr>
        <w:spacing w:after="0" w:line="240" w:lineRule="auto"/>
        <w:ind w:left="115" w:right="115" w:firstLine="605"/>
        <w:jc w:val="both"/>
        <w:rPr>
          <w:rFonts w:cs="Calibri"/>
          <w:sz w:val="20"/>
          <w:szCs w:val="20"/>
        </w:rPr>
      </w:pPr>
    </w:p>
    <w:p w:rsidR="003E5DA2" w:rsidRPr="00195960" w:rsidRDefault="003E5DA2" w:rsidP="0071075E">
      <w:pPr>
        <w:pStyle w:val="Heading1"/>
        <w:numPr>
          <w:ilvl w:val="0"/>
          <w:numId w:val="1"/>
        </w:numPr>
        <w:tabs>
          <w:tab w:val="left" w:pos="833"/>
          <w:tab w:val="left" w:pos="834"/>
        </w:tabs>
        <w:ind w:left="835"/>
        <w:rPr>
          <w:rFonts w:asciiTheme="minorHAnsi" w:hAnsiTheme="minorHAnsi" w:cs="Calibri"/>
          <w:u w:val="none"/>
        </w:rPr>
      </w:pPr>
      <w:r w:rsidRPr="00195960">
        <w:rPr>
          <w:rFonts w:asciiTheme="minorHAnsi" w:hAnsiTheme="minorHAnsi" w:cs="Calibri"/>
        </w:rPr>
        <w:t>ВИСИНА И НАМЕНА</w:t>
      </w:r>
      <w:r w:rsidRPr="00195960">
        <w:rPr>
          <w:rFonts w:asciiTheme="minorHAnsi" w:hAnsiTheme="minorHAnsi" w:cs="Calibri"/>
          <w:spacing w:val="-2"/>
        </w:rPr>
        <w:t xml:space="preserve"> </w:t>
      </w:r>
      <w:r w:rsidRPr="00195960">
        <w:rPr>
          <w:rFonts w:asciiTheme="minorHAnsi" w:hAnsiTheme="minorHAnsi" w:cs="Calibri"/>
        </w:rPr>
        <w:t>СРЕДСТАВА</w:t>
      </w:r>
    </w:p>
    <w:p w:rsidR="008439A8" w:rsidRPr="00195960" w:rsidRDefault="008439A8" w:rsidP="008439A8">
      <w:pPr>
        <w:pStyle w:val="Heading1"/>
        <w:tabs>
          <w:tab w:val="left" w:pos="833"/>
          <w:tab w:val="left" w:pos="834"/>
        </w:tabs>
        <w:ind w:left="475" w:firstLine="0"/>
        <w:rPr>
          <w:rFonts w:asciiTheme="minorHAnsi" w:hAnsiTheme="minorHAnsi" w:cs="Calibri"/>
          <w:u w:val="none"/>
        </w:rPr>
      </w:pPr>
    </w:p>
    <w:p w:rsidR="003E5DA2" w:rsidRPr="00195960" w:rsidRDefault="003E5DA2" w:rsidP="0071075E">
      <w:pPr>
        <w:spacing w:after="0" w:line="240" w:lineRule="auto"/>
        <w:ind w:left="115" w:right="111" w:firstLine="605"/>
        <w:jc w:val="both"/>
        <w:rPr>
          <w:rFonts w:cs="Calibri"/>
          <w:sz w:val="20"/>
          <w:szCs w:val="20"/>
        </w:rPr>
      </w:pPr>
      <w:r w:rsidRPr="00195960">
        <w:rPr>
          <w:rFonts w:cs="Calibri"/>
          <w:sz w:val="20"/>
          <w:szCs w:val="20"/>
        </w:rPr>
        <w:t xml:space="preserve">Бесповратна средства која се додељују по овом конкурсу износе до </w:t>
      </w:r>
      <w:r w:rsidR="009C35E2" w:rsidRPr="00195960">
        <w:rPr>
          <w:rFonts w:cs="Calibri"/>
          <w:b/>
          <w:sz w:val="20"/>
          <w:szCs w:val="20"/>
        </w:rPr>
        <w:t>24</w:t>
      </w:r>
      <w:r w:rsidR="00206772" w:rsidRPr="00195960">
        <w:rPr>
          <w:rFonts w:cs="Calibri"/>
          <w:b/>
          <w:sz w:val="20"/>
          <w:szCs w:val="20"/>
          <w:lang w:val="sr-Cyrl-RS"/>
        </w:rPr>
        <w:t>1</w:t>
      </w:r>
      <w:r w:rsidRPr="00195960">
        <w:rPr>
          <w:rFonts w:cs="Calibri"/>
          <w:b/>
          <w:sz w:val="20"/>
          <w:szCs w:val="20"/>
        </w:rPr>
        <w:t>.</w:t>
      </w:r>
      <w:r w:rsidR="00206772" w:rsidRPr="00195960">
        <w:rPr>
          <w:rFonts w:cs="Calibri"/>
          <w:b/>
          <w:sz w:val="20"/>
          <w:szCs w:val="20"/>
          <w:lang w:val="sr-Cyrl-RS"/>
        </w:rPr>
        <w:t>5</w:t>
      </w:r>
      <w:r w:rsidRPr="00195960">
        <w:rPr>
          <w:rFonts w:cs="Calibri"/>
          <w:b/>
          <w:sz w:val="20"/>
          <w:szCs w:val="20"/>
        </w:rPr>
        <w:t>00.000</w:t>
      </w:r>
      <w:proofErr w:type="gramStart"/>
      <w:r w:rsidRPr="00195960">
        <w:rPr>
          <w:rFonts w:cs="Calibri"/>
          <w:b/>
          <w:sz w:val="20"/>
          <w:szCs w:val="20"/>
        </w:rPr>
        <w:t>,00</w:t>
      </w:r>
      <w:proofErr w:type="gramEnd"/>
      <w:r w:rsidRPr="00195960">
        <w:rPr>
          <w:rFonts w:cs="Calibri"/>
          <w:b/>
          <w:sz w:val="20"/>
          <w:szCs w:val="20"/>
        </w:rPr>
        <w:t xml:space="preserve"> динара</w:t>
      </w:r>
      <w:r w:rsidRPr="00195960">
        <w:rPr>
          <w:rFonts w:cs="Calibri"/>
          <w:sz w:val="20"/>
          <w:szCs w:val="20"/>
        </w:rPr>
        <w:t>.</w:t>
      </w:r>
    </w:p>
    <w:p w:rsidR="003E5DA2" w:rsidRPr="00195960" w:rsidRDefault="003E5DA2" w:rsidP="0071075E">
      <w:pPr>
        <w:spacing w:after="0" w:line="240" w:lineRule="auto"/>
        <w:ind w:left="115" w:right="111" w:firstLine="605"/>
        <w:jc w:val="both"/>
        <w:rPr>
          <w:rFonts w:cs="Calibri"/>
          <w:sz w:val="20"/>
          <w:szCs w:val="20"/>
        </w:rPr>
      </w:pPr>
      <w:r w:rsidRPr="00195960">
        <w:rPr>
          <w:rFonts w:cs="Calibri"/>
          <w:sz w:val="20"/>
          <w:szCs w:val="20"/>
        </w:rPr>
        <w:t xml:space="preserve">Бесповратна средства за подршку инвестиција по овом конкурсу утврђују се у износу </w:t>
      </w:r>
      <w:r w:rsidRPr="00195960">
        <w:rPr>
          <w:rFonts w:cs="Calibri"/>
          <w:b/>
          <w:sz w:val="20"/>
          <w:szCs w:val="20"/>
        </w:rPr>
        <w:t xml:space="preserve">до 60% </w:t>
      </w:r>
      <w:r w:rsidRPr="00195960">
        <w:rPr>
          <w:rFonts w:cs="Calibri"/>
          <w:sz w:val="20"/>
          <w:szCs w:val="20"/>
        </w:rPr>
        <w:t>од укупно прихватљивих трошкова инвестиције.</w:t>
      </w:r>
    </w:p>
    <w:p w:rsidR="003E5DA2" w:rsidRPr="00195960" w:rsidRDefault="003E5DA2" w:rsidP="0071075E">
      <w:pPr>
        <w:spacing w:after="0" w:line="240" w:lineRule="auto"/>
        <w:ind w:left="115" w:right="111" w:firstLine="605"/>
        <w:jc w:val="both"/>
        <w:rPr>
          <w:rFonts w:cs="Calibri"/>
          <w:sz w:val="20"/>
          <w:szCs w:val="20"/>
        </w:rPr>
      </w:pPr>
      <w:r w:rsidRPr="00195960">
        <w:rPr>
          <w:rFonts w:cs="Calibri"/>
          <w:sz w:val="20"/>
          <w:szCs w:val="20"/>
        </w:rPr>
        <w:t xml:space="preserve">За подносиоце пријава: физичка лица, предузетнике и правна лица, чије је газдинство регистровано на подручју са отежаним условима рада у пољопривреди, жене носиоци пољопривредних газдинстава, и физичко лице и оснивач правног лица млађи од 40 година, бесповратна средства за подршку инвестиција по овом конкурсу утврђују се у износу </w:t>
      </w:r>
      <w:r w:rsidRPr="00195960">
        <w:rPr>
          <w:rFonts w:cs="Calibri"/>
          <w:b/>
          <w:sz w:val="20"/>
          <w:szCs w:val="20"/>
        </w:rPr>
        <w:t>до 70%</w:t>
      </w:r>
      <w:r w:rsidRPr="00195960">
        <w:rPr>
          <w:rFonts w:cs="Calibri"/>
          <w:sz w:val="20"/>
          <w:szCs w:val="20"/>
        </w:rPr>
        <w:t xml:space="preserve"> од укупних прихватљивих трошкова ивестиције (у случају да правно лице има више оснивача и уколико је само један оснивач старији од 40 година, а други млађи, бесповратна средства утврђују се у износу до 60% од прихватљивих трошкова инвестиције).</w:t>
      </w:r>
    </w:p>
    <w:p w:rsidR="003E5DA2" w:rsidRPr="00195960" w:rsidRDefault="003E5DA2" w:rsidP="0071075E">
      <w:pPr>
        <w:spacing w:after="0" w:line="240" w:lineRule="auto"/>
        <w:ind w:left="115" w:right="111" w:firstLine="605"/>
        <w:jc w:val="both"/>
        <w:rPr>
          <w:rFonts w:cs="Calibri"/>
          <w:sz w:val="20"/>
          <w:szCs w:val="20"/>
        </w:rPr>
      </w:pPr>
      <w:r w:rsidRPr="00195960">
        <w:rPr>
          <w:rFonts w:cs="Calibri"/>
          <w:sz w:val="20"/>
          <w:szCs w:val="20"/>
        </w:rPr>
        <w:t xml:space="preserve">Приликом обрачуна, узима се вредност прихватљивих трошкова инвестиције </w:t>
      </w:r>
      <w:r w:rsidRPr="00195960">
        <w:rPr>
          <w:rFonts w:cs="Calibri"/>
          <w:b/>
          <w:sz w:val="20"/>
          <w:szCs w:val="20"/>
        </w:rPr>
        <w:t>без пореза на додату вредност (ПДВ)</w:t>
      </w:r>
      <w:r w:rsidRPr="00195960">
        <w:rPr>
          <w:rFonts w:cs="Calibri"/>
          <w:sz w:val="20"/>
          <w:szCs w:val="20"/>
        </w:rPr>
        <w:t>.</w:t>
      </w:r>
    </w:p>
    <w:p w:rsidR="003E5DA2" w:rsidRPr="00195960" w:rsidRDefault="003E5DA2" w:rsidP="0071075E">
      <w:pPr>
        <w:spacing w:after="0" w:line="240" w:lineRule="auto"/>
        <w:ind w:left="115" w:firstLine="605"/>
        <w:jc w:val="both"/>
        <w:rPr>
          <w:rFonts w:cs="Calibri"/>
          <w:sz w:val="20"/>
          <w:szCs w:val="20"/>
        </w:rPr>
      </w:pPr>
      <w:r w:rsidRPr="00195960">
        <w:rPr>
          <w:rFonts w:cs="Calibri"/>
          <w:b/>
          <w:sz w:val="20"/>
          <w:szCs w:val="20"/>
        </w:rPr>
        <w:t xml:space="preserve">Максималан износ бесповратних средстава </w:t>
      </w:r>
      <w:r w:rsidRPr="00195960">
        <w:rPr>
          <w:rFonts w:cs="Calibri"/>
          <w:sz w:val="20"/>
          <w:szCs w:val="20"/>
        </w:rPr>
        <w:t xml:space="preserve">по једној пријави не може бити већи од </w:t>
      </w:r>
      <w:r w:rsidRPr="00195960">
        <w:rPr>
          <w:rFonts w:cs="Calibri"/>
          <w:b/>
          <w:sz w:val="20"/>
          <w:szCs w:val="20"/>
          <w:lang w:val="sr-Cyrl-RS"/>
        </w:rPr>
        <w:t>880</w:t>
      </w:r>
      <w:r w:rsidRPr="00195960">
        <w:rPr>
          <w:rFonts w:cs="Calibri"/>
          <w:b/>
          <w:sz w:val="20"/>
          <w:szCs w:val="20"/>
        </w:rPr>
        <w:t>.000,00 динара</w:t>
      </w:r>
      <w:r w:rsidRPr="00195960">
        <w:rPr>
          <w:rFonts w:cs="Calibri"/>
          <w:sz w:val="20"/>
          <w:szCs w:val="20"/>
        </w:rPr>
        <w:t>.</w:t>
      </w:r>
    </w:p>
    <w:p w:rsidR="003E5DA2" w:rsidRPr="00195960" w:rsidRDefault="003E5DA2" w:rsidP="0071075E">
      <w:pPr>
        <w:spacing w:after="0" w:line="240" w:lineRule="auto"/>
        <w:ind w:left="115" w:right="107" w:firstLine="605"/>
        <w:jc w:val="both"/>
        <w:rPr>
          <w:rFonts w:cs="Calibri"/>
          <w:sz w:val="20"/>
          <w:szCs w:val="20"/>
        </w:rPr>
      </w:pPr>
      <w:r w:rsidRPr="00195960">
        <w:rPr>
          <w:rFonts w:cs="Calibri"/>
          <w:b/>
          <w:sz w:val="20"/>
          <w:szCs w:val="20"/>
        </w:rPr>
        <w:t xml:space="preserve">Минималан износ бесповратних средстава </w:t>
      </w:r>
      <w:r w:rsidRPr="00195960">
        <w:rPr>
          <w:rFonts w:cs="Calibri"/>
          <w:sz w:val="20"/>
          <w:szCs w:val="20"/>
        </w:rPr>
        <w:t xml:space="preserve">по једној пријави износи </w:t>
      </w:r>
      <w:r w:rsidRPr="00195960">
        <w:rPr>
          <w:rFonts w:cs="Calibri"/>
          <w:b/>
          <w:sz w:val="20"/>
          <w:szCs w:val="20"/>
        </w:rPr>
        <w:t>1</w:t>
      </w:r>
      <w:r w:rsidR="00343C1F" w:rsidRPr="00195960">
        <w:rPr>
          <w:rFonts w:cs="Calibri"/>
          <w:b/>
          <w:sz w:val="20"/>
          <w:szCs w:val="20"/>
          <w:lang w:val="sr-Cyrl-RS"/>
        </w:rPr>
        <w:t>0</w:t>
      </w:r>
      <w:r w:rsidRPr="00195960">
        <w:rPr>
          <w:rFonts w:cs="Calibri"/>
          <w:b/>
          <w:sz w:val="20"/>
          <w:szCs w:val="20"/>
        </w:rPr>
        <w:t>0.000,00 динара</w:t>
      </w:r>
      <w:r w:rsidRPr="00195960">
        <w:rPr>
          <w:rFonts w:cs="Calibri"/>
          <w:sz w:val="20"/>
          <w:szCs w:val="20"/>
        </w:rPr>
        <w:t xml:space="preserve">, а разматраће се само пријаве чија је вредност прихватљивих трошкова инвестиције једнака </w:t>
      </w:r>
      <w:r w:rsidR="006623B4" w:rsidRPr="00195960">
        <w:rPr>
          <w:rFonts w:cs="Calibri"/>
          <w:b/>
          <w:sz w:val="20"/>
          <w:szCs w:val="20"/>
          <w:lang w:val="sr-Cyrl-RS"/>
        </w:rPr>
        <w:t>16</w:t>
      </w:r>
      <w:r w:rsidRPr="00195960">
        <w:rPr>
          <w:rFonts w:cs="Calibri"/>
          <w:b/>
          <w:sz w:val="20"/>
          <w:szCs w:val="20"/>
        </w:rPr>
        <w:t xml:space="preserve">0.000,00 динара </w:t>
      </w:r>
      <w:r w:rsidRPr="00195960">
        <w:rPr>
          <w:rFonts w:cs="Calibri"/>
          <w:sz w:val="20"/>
          <w:szCs w:val="20"/>
        </w:rPr>
        <w:t>или већа од тог износа.</w:t>
      </w:r>
    </w:p>
    <w:p w:rsidR="003E5DA2" w:rsidRPr="00195960" w:rsidRDefault="003E5DA2" w:rsidP="00E760B2">
      <w:pPr>
        <w:spacing w:after="0" w:line="240" w:lineRule="auto"/>
        <w:ind w:left="115" w:right="107" w:firstLine="605"/>
        <w:jc w:val="both"/>
        <w:rPr>
          <w:rFonts w:cs="Calibri"/>
          <w:sz w:val="20"/>
          <w:szCs w:val="20"/>
        </w:rPr>
      </w:pPr>
      <w:r w:rsidRPr="00195960">
        <w:rPr>
          <w:rFonts w:cs="Calibri"/>
          <w:sz w:val="20"/>
          <w:szCs w:val="20"/>
        </w:rPr>
        <w:t>Подносилац пријаве може поднети само једну пријаву по конкурсу за једну врс</w:t>
      </w:r>
      <w:r w:rsidR="00E760B2" w:rsidRPr="00195960">
        <w:rPr>
          <w:rFonts w:cs="Calibri"/>
          <w:sz w:val="20"/>
          <w:szCs w:val="20"/>
        </w:rPr>
        <w:t>ту производње и једну подтачку.</w:t>
      </w:r>
    </w:p>
    <w:p w:rsidR="003E5DA2" w:rsidRPr="00195960" w:rsidRDefault="003E5DA2" w:rsidP="0071075E">
      <w:pPr>
        <w:spacing w:after="0" w:line="240" w:lineRule="auto"/>
        <w:ind w:left="115" w:right="107" w:firstLine="605"/>
        <w:jc w:val="both"/>
        <w:rPr>
          <w:rFonts w:cs="Calibri"/>
          <w:sz w:val="20"/>
          <w:szCs w:val="20"/>
        </w:rPr>
      </w:pPr>
      <w:r w:rsidRPr="00195960">
        <w:rPr>
          <w:rFonts w:cs="Calibri"/>
          <w:sz w:val="20"/>
          <w:szCs w:val="20"/>
        </w:rPr>
        <w:t>Приликом разматрања поднетих пријава за остваривање бесповратних средстава, признаваће се само инвестиције реализоване након 01.01.20</w:t>
      </w:r>
      <w:r w:rsidR="00AE7518" w:rsidRPr="00195960">
        <w:rPr>
          <w:rFonts w:cs="Calibri"/>
          <w:sz w:val="20"/>
          <w:szCs w:val="20"/>
        </w:rPr>
        <w:t>2</w:t>
      </w:r>
      <w:r w:rsidR="00206772" w:rsidRPr="00195960">
        <w:rPr>
          <w:rFonts w:cs="Calibri"/>
          <w:sz w:val="20"/>
          <w:szCs w:val="20"/>
          <w:lang w:val="sr-Cyrl-RS"/>
        </w:rPr>
        <w:t>3</w:t>
      </w:r>
      <w:r w:rsidRPr="00195960">
        <w:rPr>
          <w:rFonts w:cs="Calibri"/>
          <w:sz w:val="20"/>
          <w:szCs w:val="20"/>
        </w:rPr>
        <w:t xml:space="preserve">. </w:t>
      </w:r>
      <w:proofErr w:type="gramStart"/>
      <w:r w:rsidRPr="00195960">
        <w:rPr>
          <w:rFonts w:cs="Calibri"/>
          <w:sz w:val="20"/>
          <w:szCs w:val="20"/>
        </w:rPr>
        <w:t>године</w:t>
      </w:r>
      <w:proofErr w:type="gramEnd"/>
      <w:r w:rsidRPr="00195960">
        <w:rPr>
          <w:rFonts w:cs="Calibri"/>
          <w:sz w:val="20"/>
          <w:szCs w:val="20"/>
        </w:rPr>
        <w:t>.</w:t>
      </w:r>
    </w:p>
    <w:p w:rsidR="0071075E" w:rsidRPr="00195960" w:rsidRDefault="0071075E" w:rsidP="00AE7518">
      <w:pPr>
        <w:pStyle w:val="BodyText"/>
        <w:spacing w:line="247" w:lineRule="auto"/>
        <w:ind w:left="113" w:right="107" w:firstLine="607"/>
        <w:jc w:val="both"/>
        <w:rPr>
          <w:rFonts w:asciiTheme="minorHAnsi" w:hAnsiTheme="minorHAnsi" w:cs="Calibri"/>
          <w:lang w:val="sr-Cyrl-RS"/>
        </w:rPr>
      </w:pPr>
    </w:p>
    <w:p w:rsidR="00AE7518" w:rsidRPr="00195960" w:rsidRDefault="00AE7518" w:rsidP="00AE7518">
      <w:pPr>
        <w:pStyle w:val="BodyText"/>
        <w:spacing w:line="247" w:lineRule="auto"/>
        <w:ind w:left="113" w:right="107" w:firstLine="607"/>
        <w:jc w:val="both"/>
        <w:rPr>
          <w:rFonts w:asciiTheme="minorHAnsi" w:hAnsiTheme="minorHAnsi" w:cs="Calibri"/>
          <w:lang w:val="sr-Cyrl-RS"/>
        </w:rPr>
      </w:pPr>
      <w:r w:rsidRPr="00195960">
        <w:rPr>
          <w:rFonts w:asciiTheme="minorHAnsi" w:hAnsiTheme="minorHAnsi" w:cs="Calibri"/>
          <w:lang w:val="sr-Cyrl-RS"/>
        </w:rPr>
        <w:t>Бесповратна средства која се додељују по овом Конкурсу намењена су за:</w:t>
      </w:r>
    </w:p>
    <w:p w:rsidR="00343C1F" w:rsidRPr="00195960" w:rsidRDefault="00343C1F" w:rsidP="00343C1F">
      <w:pPr>
        <w:spacing w:after="0" w:line="240" w:lineRule="auto"/>
        <w:jc w:val="both"/>
        <w:rPr>
          <w:rFonts w:cstheme="minorHAnsi"/>
          <w:b/>
          <w:sz w:val="20"/>
          <w:szCs w:val="20"/>
          <w:lang w:val="sr-Cyrl-RS"/>
        </w:rPr>
      </w:pPr>
      <w:r w:rsidRPr="00195960">
        <w:rPr>
          <w:rFonts w:cstheme="minorHAnsi"/>
          <w:b/>
          <w:sz w:val="20"/>
          <w:szCs w:val="20"/>
          <w:lang w:val="sr-Cyrl-RS"/>
        </w:rPr>
        <w:t>Сектор воће, грожђе, поврће</w:t>
      </w:r>
    </w:p>
    <w:p w:rsidR="00343C1F" w:rsidRPr="00343C1F" w:rsidRDefault="00343C1F" w:rsidP="00343C1F">
      <w:pPr>
        <w:numPr>
          <w:ilvl w:val="0"/>
          <w:numId w:val="22"/>
        </w:numPr>
        <w:spacing w:after="0" w:line="240" w:lineRule="auto"/>
        <w:contextualSpacing/>
        <w:jc w:val="both"/>
        <w:rPr>
          <w:rFonts w:eastAsia="Times New Roman" w:cs="Times New Roman"/>
          <w:sz w:val="20"/>
          <w:szCs w:val="20"/>
        </w:rPr>
      </w:pPr>
      <w:r w:rsidRPr="00195960">
        <w:rPr>
          <w:rFonts w:cstheme="minorHAnsi"/>
          <w:sz w:val="20"/>
          <w:szCs w:val="20"/>
          <w:lang w:val="sr-Cyrl-RS"/>
        </w:rPr>
        <w:t>Набавка опреме-линија за чишћење и прање</w:t>
      </w:r>
      <w:r w:rsidRPr="00195960">
        <w:rPr>
          <w:rFonts w:cstheme="minorHAnsi"/>
          <w:spacing w:val="-2"/>
          <w:sz w:val="20"/>
          <w:szCs w:val="20"/>
          <w:lang w:val="sr-Cyrl-RS"/>
        </w:rPr>
        <w:t xml:space="preserve"> </w:t>
      </w:r>
      <w:r w:rsidRPr="00195960">
        <w:rPr>
          <w:rFonts w:cstheme="minorHAnsi"/>
          <w:sz w:val="20"/>
          <w:szCs w:val="20"/>
          <w:lang w:val="sr-Cyrl-RS"/>
        </w:rPr>
        <w:t>производа</w:t>
      </w:r>
      <w:r w:rsidRPr="00343C1F">
        <w:rPr>
          <w:rFonts w:eastAsia="Times New Roman" w:cs="Times New Roman"/>
          <w:sz w:val="20"/>
          <w:szCs w:val="20"/>
        </w:rPr>
        <w:t>,</w:t>
      </w:r>
    </w:p>
    <w:p w:rsidR="00343C1F" w:rsidRPr="00343C1F" w:rsidRDefault="00343C1F" w:rsidP="00343C1F">
      <w:pPr>
        <w:numPr>
          <w:ilvl w:val="0"/>
          <w:numId w:val="22"/>
        </w:numPr>
        <w:spacing w:after="0" w:line="240" w:lineRule="auto"/>
        <w:contextualSpacing/>
        <w:jc w:val="both"/>
        <w:rPr>
          <w:rFonts w:eastAsia="Times New Roman" w:cs="Times New Roman"/>
          <w:sz w:val="20"/>
          <w:szCs w:val="20"/>
        </w:rPr>
      </w:pPr>
      <w:r w:rsidRPr="00195960">
        <w:rPr>
          <w:rFonts w:cstheme="minorHAnsi"/>
          <w:sz w:val="20"/>
          <w:szCs w:val="20"/>
          <w:lang w:val="sr-Cyrl-RS"/>
        </w:rPr>
        <w:t>Набавка опреме - линија за бербу, сортирање и калибрирање</w:t>
      </w:r>
      <w:r w:rsidRPr="00195960">
        <w:rPr>
          <w:rFonts w:cstheme="minorHAnsi"/>
          <w:spacing w:val="-5"/>
          <w:sz w:val="20"/>
          <w:szCs w:val="20"/>
          <w:lang w:val="sr-Cyrl-RS"/>
        </w:rPr>
        <w:t xml:space="preserve"> </w:t>
      </w:r>
      <w:r w:rsidRPr="00195960">
        <w:rPr>
          <w:rFonts w:cstheme="minorHAnsi"/>
          <w:sz w:val="20"/>
          <w:szCs w:val="20"/>
          <w:lang w:val="sr-Cyrl-RS"/>
        </w:rPr>
        <w:t>производа</w:t>
      </w:r>
      <w:r w:rsidRPr="00343C1F">
        <w:rPr>
          <w:rFonts w:eastAsia="Times New Roman" w:cs="Times New Roman"/>
          <w:sz w:val="20"/>
          <w:szCs w:val="20"/>
        </w:rPr>
        <w:t>,</w:t>
      </w:r>
    </w:p>
    <w:p w:rsidR="00343C1F" w:rsidRPr="00195960" w:rsidRDefault="00343C1F" w:rsidP="00343C1F">
      <w:pPr>
        <w:numPr>
          <w:ilvl w:val="0"/>
          <w:numId w:val="22"/>
        </w:numPr>
        <w:spacing w:after="0" w:line="240" w:lineRule="auto"/>
        <w:contextualSpacing/>
        <w:jc w:val="both"/>
        <w:rPr>
          <w:rFonts w:eastAsia="Times New Roman" w:cs="Times New Roman"/>
          <w:sz w:val="20"/>
          <w:szCs w:val="20"/>
        </w:rPr>
      </w:pPr>
      <w:r w:rsidRPr="00195960">
        <w:rPr>
          <w:rFonts w:eastAsia="Times New Roman" w:cs="Times New Roman"/>
          <w:sz w:val="20"/>
          <w:szCs w:val="20"/>
        </w:rPr>
        <w:t>Набавка опреме - линија за паковање и обележавање производа (пакерице, опрема за штампање етикета),</w:t>
      </w:r>
    </w:p>
    <w:p w:rsidR="00343C1F" w:rsidRDefault="00343C1F" w:rsidP="00343C1F">
      <w:pPr>
        <w:spacing w:after="0" w:line="240" w:lineRule="auto"/>
        <w:contextualSpacing/>
        <w:jc w:val="both"/>
        <w:rPr>
          <w:rFonts w:eastAsia="Times New Roman" w:cs="Times New Roman"/>
          <w:sz w:val="20"/>
          <w:szCs w:val="20"/>
        </w:rPr>
      </w:pPr>
    </w:p>
    <w:p w:rsidR="00195960" w:rsidRPr="00195960" w:rsidRDefault="00195960" w:rsidP="00343C1F">
      <w:pPr>
        <w:spacing w:after="0" w:line="240" w:lineRule="auto"/>
        <w:contextualSpacing/>
        <w:jc w:val="both"/>
        <w:rPr>
          <w:rFonts w:eastAsia="Times New Roman" w:cs="Times New Roman"/>
          <w:sz w:val="20"/>
          <w:szCs w:val="20"/>
        </w:rPr>
      </w:pPr>
    </w:p>
    <w:p w:rsidR="00343C1F" w:rsidRPr="00195960" w:rsidRDefault="00343C1F" w:rsidP="00343C1F">
      <w:pPr>
        <w:spacing w:after="0" w:line="240" w:lineRule="auto"/>
        <w:contextualSpacing/>
        <w:jc w:val="both"/>
        <w:rPr>
          <w:rFonts w:eastAsia="Times New Roman" w:cs="Times New Roman"/>
          <w:sz w:val="20"/>
          <w:szCs w:val="20"/>
        </w:rPr>
      </w:pPr>
      <w:r w:rsidRPr="00195960">
        <w:rPr>
          <w:rFonts w:cstheme="minorHAnsi"/>
          <w:b/>
          <w:sz w:val="20"/>
          <w:szCs w:val="20"/>
          <w:lang w:val="sr-Cyrl-RS"/>
        </w:rPr>
        <w:lastRenderedPageBreak/>
        <w:t>Сектор поврће</w:t>
      </w:r>
    </w:p>
    <w:p w:rsidR="00343C1F" w:rsidRPr="00343C1F" w:rsidRDefault="00343C1F" w:rsidP="00343C1F">
      <w:pPr>
        <w:numPr>
          <w:ilvl w:val="0"/>
          <w:numId w:val="22"/>
        </w:numPr>
        <w:spacing w:after="0" w:line="240" w:lineRule="auto"/>
        <w:contextualSpacing/>
        <w:jc w:val="both"/>
        <w:rPr>
          <w:rFonts w:eastAsia="Times New Roman" w:cs="Times New Roman"/>
          <w:sz w:val="20"/>
          <w:szCs w:val="20"/>
        </w:rPr>
      </w:pPr>
      <w:r w:rsidRPr="00195960">
        <w:rPr>
          <w:rFonts w:cstheme="minorHAnsi"/>
          <w:sz w:val="20"/>
          <w:szCs w:val="20"/>
          <w:lang w:val="sr-Cyrl-RS"/>
        </w:rPr>
        <w:t>Машине за садњу</w:t>
      </w:r>
      <w:r w:rsidRPr="00343C1F">
        <w:rPr>
          <w:rFonts w:eastAsia="Times New Roman" w:cs="Times New Roman"/>
          <w:sz w:val="20"/>
          <w:szCs w:val="20"/>
        </w:rPr>
        <w:t>,</w:t>
      </w:r>
    </w:p>
    <w:p w:rsidR="00343C1F" w:rsidRPr="00195960" w:rsidRDefault="00343C1F" w:rsidP="00343C1F">
      <w:pPr>
        <w:numPr>
          <w:ilvl w:val="0"/>
          <w:numId w:val="22"/>
        </w:numPr>
        <w:spacing w:after="0" w:line="240" w:lineRule="auto"/>
        <w:contextualSpacing/>
        <w:jc w:val="both"/>
        <w:rPr>
          <w:rFonts w:eastAsia="Times New Roman" w:cs="Times New Roman"/>
          <w:sz w:val="20"/>
          <w:szCs w:val="20"/>
        </w:rPr>
      </w:pPr>
      <w:r w:rsidRPr="00195960">
        <w:rPr>
          <w:rFonts w:cstheme="minorHAnsi"/>
          <w:sz w:val="20"/>
          <w:szCs w:val="20"/>
          <w:lang w:val="sr-Cyrl-RS"/>
        </w:rPr>
        <w:t>Машине за заштиту биља</w:t>
      </w:r>
      <w:r w:rsidRPr="00343C1F">
        <w:rPr>
          <w:rFonts w:eastAsia="Times New Roman" w:cs="Times New Roman"/>
          <w:sz w:val="20"/>
          <w:szCs w:val="20"/>
        </w:rPr>
        <w:t>.</w:t>
      </w:r>
    </w:p>
    <w:p w:rsidR="00343C1F" w:rsidRPr="00195960" w:rsidRDefault="00343C1F" w:rsidP="00343C1F">
      <w:pPr>
        <w:spacing w:after="0" w:line="240" w:lineRule="auto"/>
        <w:contextualSpacing/>
        <w:jc w:val="both"/>
        <w:rPr>
          <w:rFonts w:eastAsia="Times New Roman" w:cs="Times New Roman"/>
          <w:sz w:val="20"/>
          <w:szCs w:val="20"/>
        </w:rPr>
      </w:pPr>
    </w:p>
    <w:p w:rsidR="00343C1F" w:rsidRPr="00195960" w:rsidRDefault="00343C1F" w:rsidP="00343C1F">
      <w:pPr>
        <w:spacing w:after="0" w:line="240" w:lineRule="auto"/>
        <w:contextualSpacing/>
        <w:jc w:val="both"/>
        <w:rPr>
          <w:rFonts w:eastAsia="Times New Roman" w:cs="Times New Roman"/>
          <w:sz w:val="20"/>
          <w:szCs w:val="20"/>
        </w:rPr>
      </w:pPr>
      <w:r w:rsidRPr="00195960">
        <w:rPr>
          <w:rFonts w:cstheme="minorHAnsi"/>
          <w:b/>
          <w:sz w:val="20"/>
          <w:szCs w:val="20"/>
          <w:lang w:val="sr-Cyrl-RS"/>
        </w:rPr>
        <w:t>Сектор остали усеви</w:t>
      </w:r>
    </w:p>
    <w:p w:rsidR="00343C1F" w:rsidRPr="00195960" w:rsidRDefault="00343C1F" w:rsidP="00343C1F">
      <w:pPr>
        <w:numPr>
          <w:ilvl w:val="0"/>
          <w:numId w:val="22"/>
        </w:numPr>
        <w:spacing w:after="0" w:line="240" w:lineRule="auto"/>
        <w:contextualSpacing/>
        <w:jc w:val="both"/>
        <w:rPr>
          <w:rFonts w:eastAsia="Times New Roman" w:cs="Times New Roman"/>
          <w:sz w:val="20"/>
          <w:szCs w:val="20"/>
        </w:rPr>
      </w:pPr>
      <w:r w:rsidRPr="00195960">
        <w:rPr>
          <w:rFonts w:cstheme="minorHAnsi"/>
          <w:sz w:val="20"/>
          <w:szCs w:val="20"/>
          <w:lang w:val="sr-Latn-RS"/>
        </w:rPr>
        <w:t xml:space="preserve">Машине </w:t>
      </w:r>
      <w:r w:rsidRPr="00195960">
        <w:rPr>
          <w:rFonts w:cstheme="minorHAnsi"/>
          <w:sz w:val="20"/>
          <w:szCs w:val="20"/>
          <w:lang w:val="sr-Cyrl-RS"/>
        </w:rPr>
        <w:t>за примарну обраду земљишта</w:t>
      </w:r>
    </w:p>
    <w:p w:rsidR="00343C1F" w:rsidRPr="00195960" w:rsidRDefault="00343C1F" w:rsidP="00343C1F">
      <w:pPr>
        <w:numPr>
          <w:ilvl w:val="0"/>
          <w:numId w:val="22"/>
        </w:numPr>
        <w:spacing w:after="0" w:line="240" w:lineRule="auto"/>
        <w:contextualSpacing/>
        <w:jc w:val="both"/>
        <w:rPr>
          <w:rFonts w:eastAsia="Times New Roman" w:cs="Times New Roman"/>
          <w:sz w:val="20"/>
          <w:szCs w:val="20"/>
        </w:rPr>
      </w:pPr>
      <w:r w:rsidRPr="00195960">
        <w:rPr>
          <w:rFonts w:cstheme="minorHAnsi"/>
          <w:sz w:val="20"/>
          <w:szCs w:val="20"/>
          <w:lang w:val="sr-Cyrl-RS"/>
        </w:rPr>
        <w:t>Машине</w:t>
      </w:r>
      <w:r w:rsidRPr="00195960">
        <w:rPr>
          <w:rFonts w:cstheme="minorHAnsi"/>
          <w:sz w:val="20"/>
          <w:szCs w:val="20"/>
          <w:lang w:val="sr-Latn-RS"/>
        </w:rPr>
        <w:t xml:space="preserve"> </w:t>
      </w:r>
      <w:r w:rsidRPr="00195960">
        <w:rPr>
          <w:rFonts w:cstheme="minorHAnsi"/>
          <w:sz w:val="20"/>
          <w:szCs w:val="20"/>
          <w:lang w:val="sr-Cyrl-RS"/>
        </w:rPr>
        <w:t>за допунску обраду земљишта</w:t>
      </w:r>
    </w:p>
    <w:p w:rsidR="00343C1F" w:rsidRPr="00195960" w:rsidRDefault="00343C1F" w:rsidP="00343C1F">
      <w:pPr>
        <w:numPr>
          <w:ilvl w:val="0"/>
          <w:numId w:val="22"/>
        </w:numPr>
        <w:spacing w:after="0" w:line="240" w:lineRule="auto"/>
        <w:contextualSpacing/>
        <w:jc w:val="both"/>
        <w:rPr>
          <w:rFonts w:eastAsia="Times New Roman" w:cs="Times New Roman"/>
          <w:sz w:val="20"/>
          <w:szCs w:val="20"/>
        </w:rPr>
      </w:pPr>
      <w:r w:rsidRPr="00195960">
        <w:rPr>
          <w:rFonts w:cstheme="minorHAnsi"/>
          <w:sz w:val="20"/>
          <w:szCs w:val="20"/>
          <w:lang w:val="sr-Cyrl-RS"/>
        </w:rPr>
        <w:t>Машине</w:t>
      </w:r>
      <w:r w:rsidRPr="00195960">
        <w:rPr>
          <w:rFonts w:cstheme="minorHAnsi"/>
          <w:sz w:val="20"/>
          <w:szCs w:val="20"/>
          <w:lang w:val="sr-Latn-RS"/>
        </w:rPr>
        <w:t xml:space="preserve"> </w:t>
      </w:r>
      <w:r w:rsidRPr="00195960">
        <w:rPr>
          <w:rFonts w:cstheme="minorHAnsi"/>
          <w:sz w:val="20"/>
          <w:szCs w:val="20"/>
          <w:lang w:val="sr-Cyrl-RS"/>
        </w:rPr>
        <w:t>за ђубрење земљишта</w:t>
      </w:r>
    </w:p>
    <w:p w:rsidR="00343C1F" w:rsidRPr="00195960" w:rsidRDefault="00343C1F" w:rsidP="00343C1F">
      <w:pPr>
        <w:numPr>
          <w:ilvl w:val="0"/>
          <w:numId w:val="22"/>
        </w:numPr>
        <w:spacing w:after="0" w:line="240" w:lineRule="auto"/>
        <w:contextualSpacing/>
        <w:jc w:val="both"/>
        <w:rPr>
          <w:rFonts w:eastAsia="Times New Roman" w:cs="Times New Roman"/>
          <w:sz w:val="20"/>
          <w:szCs w:val="20"/>
        </w:rPr>
      </w:pPr>
      <w:r w:rsidRPr="00195960">
        <w:rPr>
          <w:rFonts w:cstheme="minorHAnsi"/>
          <w:sz w:val="20"/>
          <w:szCs w:val="20"/>
          <w:lang w:val="sr-Cyrl-RS"/>
        </w:rPr>
        <w:t>Машине</w:t>
      </w:r>
      <w:r w:rsidRPr="00195960">
        <w:rPr>
          <w:rFonts w:cstheme="minorHAnsi"/>
          <w:sz w:val="20"/>
          <w:szCs w:val="20"/>
          <w:lang w:val="sr-Latn-RS"/>
        </w:rPr>
        <w:t xml:space="preserve"> </w:t>
      </w:r>
      <w:r w:rsidRPr="00195960">
        <w:rPr>
          <w:rFonts w:cstheme="minorHAnsi"/>
          <w:sz w:val="20"/>
          <w:szCs w:val="20"/>
          <w:lang w:val="sr-Cyrl-RS"/>
        </w:rPr>
        <w:t>за сетву</w:t>
      </w:r>
    </w:p>
    <w:p w:rsidR="00343C1F" w:rsidRPr="00195960" w:rsidRDefault="00343C1F" w:rsidP="00343C1F">
      <w:pPr>
        <w:numPr>
          <w:ilvl w:val="0"/>
          <w:numId w:val="22"/>
        </w:numPr>
        <w:spacing w:after="0" w:line="240" w:lineRule="auto"/>
        <w:contextualSpacing/>
        <w:jc w:val="both"/>
        <w:rPr>
          <w:rFonts w:eastAsia="Times New Roman" w:cs="Times New Roman"/>
          <w:sz w:val="20"/>
          <w:szCs w:val="20"/>
        </w:rPr>
      </w:pPr>
      <w:r w:rsidRPr="00195960">
        <w:rPr>
          <w:rFonts w:eastAsia="Times New Roman" w:cs="Times New Roman"/>
          <w:sz w:val="20"/>
          <w:szCs w:val="20"/>
        </w:rPr>
        <w:t>Машине за транспорт</w:t>
      </w:r>
    </w:p>
    <w:p w:rsidR="00343C1F" w:rsidRPr="00343C1F" w:rsidRDefault="00343C1F" w:rsidP="00343C1F">
      <w:pPr>
        <w:numPr>
          <w:ilvl w:val="0"/>
          <w:numId w:val="22"/>
        </w:numPr>
        <w:spacing w:after="0" w:line="240" w:lineRule="auto"/>
        <w:contextualSpacing/>
        <w:jc w:val="both"/>
        <w:rPr>
          <w:rFonts w:eastAsia="Times New Roman" w:cs="Times New Roman"/>
          <w:sz w:val="20"/>
          <w:szCs w:val="20"/>
        </w:rPr>
      </w:pPr>
      <w:r w:rsidRPr="00195960">
        <w:rPr>
          <w:rFonts w:eastAsia="Times New Roman" w:cs="Times New Roman"/>
          <w:sz w:val="20"/>
          <w:szCs w:val="20"/>
        </w:rPr>
        <w:t>Остало</w:t>
      </w:r>
      <w:r w:rsidRPr="00195960">
        <w:rPr>
          <w:rFonts w:eastAsia="Times New Roman" w:cs="Times New Roman"/>
          <w:sz w:val="20"/>
          <w:szCs w:val="20"/>
          <w:lang w:val="sr-Cyrl-RS"/>
        </w:rPr>
        <w:t xml:space="preserve"> (навигација)</w:t>
      </w:r>
    </w:p>
    <w:p w:rsidR="00343C1F" w:rsidRPr="00343C1F" w:rsidRDefault="00343C1F" w:rsidP="00343C1F">
      <w:pPr>
        <w:widowControl w:val="0"/>
        <w:autoSpaceDE w:val="0"/>
        <w:autoSpaceDN w:val="0"/>
        <w:adjustRightInd w:val="0"/>
        <w:spacing w:after="0" w:line="240" w:lineRule="auto"/>
        <w:ind w:right="-45"/>
        <w:jc w:val="both"/>
        <w:rPr>
          <w:rFonts w:eastAsia="Times New Roman" w:cs="Times New Roman"/>
          <w:b/>
          <w:sz w:val="20"/>
          <w:szCs w:val="20"/>
          <w:lang w:val="en-GB" w:eastAsia="en-GB"/>
        </w:rPr>
      </w:pPr>
    </w:p>
    <w:p w:rsidR="00BE6683" w:rsidRPr="00195960" w:rsidRDefault="00343C1F" w:rsidP="00343C1F">
      <w:pPr>
        <w:widowControl w:val="0"/>
        <w:autoSpaceDE w:val="0"/>
        <w:autoSpaceDN w:val="0"/>
        <w:adjustRightInd w:val="0"/>
        <w:spacing w:after="0" w:line="240" w:lineRule="auto"/>
        <w:ind w:right="-45"/>
        <w:jc w:val="both"/>
        <w:rPr>
          <w:rFonts w:eastAsia="Times New Roman" w:cs="Calibri"/>
          <w:sz w:val="20"/>
          <w:szCs w:val="20"/>
          <w:lang w:val="sr-Cyrl-RS"/>
        </w:rPr>
      </w:pPr>
      <w:r w:rsidRPr="00343C1F">
        <w:rPr>
          <w:rFonts w:eastAsia="Times New Roman" w:cs="Calibri"/>
          <w:sz w:val="20"/>
          <w:szCs w:val="20"/>
        </w:rPr>
        <w:t>Подносилац пријаве може поднети само једну пријаву по конкурсу</w:t>
      </w:r>
      <w:r w:rsidR="00BE6683" w:rsidRPr="00195960">
        <w:rPr>
          <w:rFonts w:eastAsia="Times New Roman" w:cs="Calibri"/>
          <w:sz w:val="20"/>
          <w:szCs w:val="20"/>
          <w:lang w:val="sr-Cyrl-RS"/>
        </w:rPr>
        <w:t xml:space="preserve"> и то само за једну инвестицију.</w:t>
      </w:r>
    </w:p>
    <w:p w:rsidR="00BE6683" w:rsidRPr="00195960" w:rsidRDefault="00BE6683" w:rsidP="00343C1F">
      <w:pPr>
        <w:widowControl w:val="0"/>
        <w:autoSpaceDE w:val="0"/>
        <w:autoSpaceDN w:val="0"/>
        <w:adjustRightInd w:val="0"/>
        <w:spacing w:after="0" w:line="240" w:lineRule="auto"/>
        <w:ind w:right="-45"/>
        <w:jc w:val="both"/>
        <w:rPr>
          <w:rFonts w:eastAsia="Times New Roman" w:cs="Calibri"/>
          <w:sz w:val="20"/>
          <w:szCs w:val="20"/>
          <w:lang w:val="sr-Cyrl-RS"/>
        </w:rPr>
      </w:pPr>
    </w:p>
    <w:p w:rsidR="00343C1F" w:rsidRPr="00B61ABA" w:rsidRDefault="00343C1F" w:rsidP="00343C1F">
      <w:pPr>
        <w:widowControl w:val="0"/>
        <w:autoSpaceDE w:val="0"/>
        <w:autoSpaceDN w:val="0"/>
        <w:adjustRightInd w:val="0"/>
        <w:spacing w:after="0" w:line="240" w:lineRule="auto"/>
        <w:ind w:right="-45"/>
        <w:jc w:val="both"/>
        <w:rPr>
          <w:rFonts w:eastAsia="Times New Roman" w:cs="Times New Roman"/>
          <w:color w:val="000000"/>
          <w:sz w:val="20"/>
          <w:szCs w:val="20"/>
          <w:lang w:val="sr-Cyrl-RS"/>
        </w:rPr>
      </w:pPr>
      <w:r w:rsidRPr="00B61ABA">
        <w:rPr>
          <w:rFonts w:eastAsia="Times New Roman" w:cs="Times New Roman"/>
          <w:sz w:val="20"/>
          <w:szCs w:val="20"/>
          <w:lang w:val="sr-Cyrl-RS" w:eastAsia="en-GB"/>
        </w:rPr>
        <w:t xml:space="preserve">Листа прихватљивих инвестиција приказана је у </w:t>
      </w:r>
      <w:r w:rsidRPr="00343C1F">
        <w:rPr>
          <w:rFonts w:eastAsia="Times New Roman" w:cs="Times New Roman"/>
          <w:sz w:val="20"/>
          <w:szCs w:val="20"/>
          <w:lang w:val="sr-Cyrl-RS" w:eastAsia="en-GB"/>
        </w:rPr>
        <w:t>ч</w:t>
      </w:r>
      <w:r w:rsidRPr="00B61ABA">
        <w:rPr>
          <w:rFonts w:eastAsia="Times New Roman" w:cs="Times New Roman"/>
          <w:sz w:val="20"/>
          <w:szCs w:val="20"/>
          <w:lang w:val="sr-Cyrl-RS" w:eastAsia="en-GB"/>
        </w:rPr>
        <w:t xml:space="preserve">лану 3. Правилника </w:t>
      </w:r>
      <w:r w:rsidR="006623B4" w:rsidRPr="00B61ABA">
        <w:rPr>
          <w:rFonts w:eastAsia="Times New Roman" w:cs="Times New Roman"/>
          <w:sz w:val="20"/>
          <w:szCs w:val="20"/>
          <w:lang w:val="sr-Cyrl-RS" w:eastAsia="en-GB"/>
        </w:rPr>
        <w:t>о додели средстава за суфинансирање инвестиција у физичка средства пољопривредних газдинстава у сектору воће, грожђе, поврће и остали усеви у АП Војводини у 2023. години</w:t>
      </w:r>
    </w:p>
    <w:p w:rsidR="00343C1F" w:rsidRPr="00195960" w:rsidRDefault="00343C1F" w:rsidP="00AE7518">
      <w:pPr>
        <w:pStyle w:val="BodyText"/>
        <w:spacing w:line="247" w:lineRule="auto"/>
        <w:ind w:left="113" w:right="107" w:firstLine="607"/>
        <w:jc w:val="both"/>
        <w:rPr>
          <w:rFonts w:asciiTheme="minorHAnsi" w:hAnsiTheme="minorHAnsi" w:cs="Calibri"/>
          <w:lang w:val="sr-Cyrl-RS"/>
        </w:rPr>
      </w:pPr>
    </w:p>
    <w:p w:rsidR="00AE7518" w:rsidRPr="00195960" w:rsidRDefault="00AE7518" w:rsidP="00AE7518">
      <w:pPr>
        <w:pStyle w:val="BodyText"/>
        <w:spacing w:line="247" w:lineRule="auto"/>
        <w:ind w:left="113" w:right="107" w:firstLine="607"/>
        <w:jc w:val="both"/>
        <w:rPr>
          <w:rFonts w:asciiTheme="minorHAnsi" w:hAnsiTheme="minorHAnsi" w:cs="Calibri"/>
          <w:lang w:val="sr-Cyrl-RS"/>
        </w:rPr>
      </w:pPr>
    </w:p>
    <w:p w:rsidR="0071075E" w:rsidRPr="00195960" w:rsidRDefault="0071075E" w:rsidP="008439A8">
      <w:pPr>
        <w:pStyle w:val="Heading1"/>
        <w:numPr>
          <w:ilvl w:val="0"/>
          <w:numId w:val="1"/>
        </w:numPr>
        <w:tabs>
          <w:tab w:val="left" w:pos="833"/>
        </w:tabs>
        <w:rPr>
          <w:rFonts w:asciiTheme="minorHAnsi" w:hAnsiTheme="minorHAnsi" w:cs="Calibri"/>
        </w:rPr>
      </w:pPr>
      <w:r w:rsidRPr="00195960">
        <w:rPr>
          <w:rFonts w:asciiTheme="minorHAnsi" w:hAnsiTheme="minorHAnsi" w:cs="Calibri"/>
        </w:rPr>
        <w:t>КОРИСНИЦИ</w:t>
      </w:r>
      <w:r w:rsidRPr="00195960">
        <w:rPr>
          <w:rFonts w:asciiTheme="minorHAnsi" w:hAnsiTheme="minorHAnsi" w:cs="Calibri"/>
          <w:spacing w:val="-2"/>
        </w:rPr>
        <w:t xml:space="preserve"> </w:t>
      </w:r>
      <w:r w:rsidRPr="00195960">
        <w:rPr>
          <w:rFonts w:asciiTheme="minorHAnsi" w:hAnsiTheme="minorHAnsi" w:cs="Calibri"/>
        </w:rPr>
        <w:t>СРЕДСТАВА</w:t>
      </w:r>
    </w:p>
    <w:p w:rsidR="008439A8" w:rsidRPr="00195960" w:rsidRDefault="008439A8" w:rsidP="008439A8">
      <w:pPr>
        <w:pStyle w:val="Heading1"/>
        <w:tabs>
          <w:tab w:val="left" w:pos="833"/>
        </w:tabs>
        <w:ind w:left="473" w:firstLine="0"/>
        <w:rPr>
          <w:rFonts w:asciiTheme="minorHAnsi" w:hAnsiTheme="minorHAnsi" w:cs="Calibri"/>
          <w:u w:val="none"/>
        </w:rPr>
      </w:pPr>
    </w:p>
    <w:p w:rsidR="00195960" w:rsidRPr="00195960" w:rsidRDefault="00195960" w:rsidP="00195960">
      <w:pPr>
        <w:widowControl w:val="0"/>
        <w:autoSpaceDE w:val="0"/>
        <w:autoSpaceDN w:val="0"/>
        <w:spacing w:before="1" w:after="0" w:line="247" w:lineRule="auto"/>
        <w:ind w:left="113" w:firstLine="607"/>
        <w:jc w:val="both"/>
        <w:rPr>
          <w:rFonts w:eastAsia="Calibri" w:cs="Calibri"/>
          <w:sz w:val="20"/>
          <w:szCs w:val="20"/>
        </w:rPr>
      </w:pPr>
      <w:r w:rsidRPr="00195960">
        <w:rPr>
          <w:rFonts w:eastAsia="Calibri" w:cs="Calibri"/>
          <w:sz w:val="20"/>
          <w:szCs w:val="20"/>
        </w:rPr>
        <w:t>Право</w:t>
      </w:r>
      <w:r w:rsidRPr="00195960">
        <w:rPr>
          <w:rFonts w:eastAsia="Calibri" w:cs="Calibri"/>
          <w:spacing w:val="-12"/>
          <w:sz w:val="20"/>
          <w:szCs w:val="20"/>
        </w:rPr>
        <w:t xml:space="preserve"> </w:t>
      </w:r>
      <w:r w:rsidRPr="00195960">
        <w:rPr>
          <w:rFonts w:eastAsia="Calibri" w:cs="Calibri"/>
          <w:sz w:val="20"/>
          <w:szCs w:val="20"/>
        </w:rPr>
        <w:t>на</w:t>
      </w:r>
      <w:r w:rsidRPr="00195960">
        <w:rPr>
          <w:rFonts w:eastAsia="Calibri" w:cs="Calibri"/>
          <w:spacing w:val="-12"/>
          <w:sz w:val="20"/>
          <w:szCs w:val="20"/>
        </w:rPr>
        <w:t xml:space="preserve"> </w:t>
      </w:r>
      <w:r w:rsidRPr="00195960">
        <w:rPr>
          <w:rFonts w:eastAsia="Calibri" w:cs="Calibri"/>
          <w:sz w:val="20"/>
          <w:szCs w:val="20"/>
        </w:rPr>
        <w:t>подстицаје</w:t>
      </w:r>
      <w:r w:rsidRPr="00195960">
        <w:rPr>
          <w:rFonts w:eastAsia="Calibri" w:cs="Calibri"/>
          <w:spacing w:val="-12"/>
          <w:sz w:val="20"/>
          <w:szCs w:val="20"/>
        </w:rPr>
        <w:t xml:space="preserve"> </w:t>
      </w:r>
      <w:r w:rsidRPr="00195960">
        <w:rPr>
          <w:rFonts w:eastAsia="Calibri" w:cs="Calibri"/>
          <w:sz w:val="20"/>
          <w:szCs w:val="20"/>
        </w:rPr>
        <w:t>остварују</w:t>
      </w:r>
      <w:r w:rsidRPr="00195960">
        <w:rPr>
          <w:rFonts w:eastAsia="Calibri" w:cs="Calibri"/>
          <w:spacing w:val="-12"/>
          <w:sz w:val="20"/>
          <w:szCs w:val="20"/>
        </w:rPr>
        <w:t xml:space="preserve"> </w:t>
      </w:r>
      <w:r w:rsidRPr="00195960">
        <w:rPr>
          <w:rFonts w:eastAsia="Calibri" w:cs="Calibri"/>
          <w:sz w:val="20"/>
          <w:szCs w:val="20"/>
        </w:rPr>
        <w:t>лица</w:t>
      </w:r>
      <w:r w:rsidRPr="00195960">
        <w:rPr>
          <w:rFonts w:eastAsia="Calibri" w:cs="Calibri"/>
          <w:spacing w:val="-11"/>
          <w:sz w:val="20"/>
          <w:szCs w:val="20"/>
        </w:rPr>
        <w:t xml:space="preserve"> </w:t>
      </w:r>
      <w:r w:rsidRPr="00195960">
        <w:rPr>
          <w:rFonts w:eastAsia="Calibri" w:cs="Calibri"/>
          <w:sz w:val="20"/>
          <w:szCs w:val="20"/>
        </w:rPr>
        <w:t>која</w:t>
      </w:r>
      <w:r w:rsidRPr="00195960">
        <w:rPr>
          <w:rFonts w:eastAsia="Calibri" w:cs="Calibri"/>
          <w:spacing w:val="-12"/>
          <w:sz w:val="20"/>
          <w:szCs w:val="20"/>
        </w:rPr>
        <w:t xml:space="preserve"> </w:t>
      </w:r>
      <w:r w:rsidRPr="00195960">
        <w:rPr>
          <w:rFonts w:eastAsia="Calibri" w:cs="Calibri"/>
          <w:sz w:val="20"/>
          <w:szCs w:val="20"/>
        </w:rPr>
        <w:t>су</w:t>
      </w:r>
      <w:r w:rsidRPr="00195960">
        <w:rPr>
          <w:rFonts w:eastAsia="Calibri" w:cs="Calibri"/>
          <w:spacing w:val="-13"/>
          <w:sz w:val="20"/>
          <w:szCs w:val="20"/>
        </w:rPr>
        <w:t xml:space="preserve"> </w:t>
      </w:r>
      <w:r w:rsidRPr="00195960">
        <w:rPr>
          <w:rFonts w:eastAsia="Calibri" w:cs="Calibri"/>
          <w:sz w:val="20"/>
          <w:szCs w:val="20"/>
        </w:rPr>
        <w:t>уписана</w:t>
      </w:r>
      <w:r w:rsidRPr="00195960">
        <w:rPr>
          <w:rFonts w:eastAsia="Calibri" w:cs="Calibri"/>
          <w:spacing w:val="-12"/>
          <w:sz w:val="20"/>
          <w:szCs w:val="20"/>
        </w:rPr>
        <w:t xml:space="preserve"> </w:t>
      </w:r>
      <w:r w:rsidRPr="00195960">
        <w:rPr>
          <w:rFonts w:eastAsia="Calibri" w:cs="Calibri"/>
          <w:sz w:val="20"/>
          <w:szCs w:val="20"/>
        </w:rPr>
        <w:t>у</w:t>
      </w:r>
      <w:r w:rsidRPr="00195960">
        <w:rPr>
          <w:rFonts w:eastAsia="Calibri" w:cs="Calibri"/>
          <w:spacing w:val="-12"/>
          <w:sz w:val="20"/>
          <w:szCs w:val="20"/>
        </w:rPr>
        <w:t xml:space="preserve"> </w:t>
      </w:r>
      <w:r w:rsidRPr="00195960">
        <w:rPr>
          <w:rFonts w:eastAsia="Calibri" w:cs="Calibri"/>
          <w:sz w:val="20"/>
          <w:szCs w:val="20"/>
        </w:rPr>
        <w:t>Регистар</w:t>
      </w:r>
      <w:r w:rsidRPr="00195960">
        <w:rPr>
          <w:rFonts w:eastAsia="Calibri" w:cs="Calibri"/>
          <w:spacing w:val="-11"/>
          <w:sz w:val="20"/>
          <w:szCs w:val="20"/>
        </w:rPr>
        <w:t xml:space="preserve"> </w:t>
      </w:r>
      <w:r w:rsidRPr="00195960">
        <w:rPr>
          <w:rFonts w:eastAsia="Calibri" w:cs="Calibri"/>
          <w:sz w:val="20"/>
          <w:szCs w:val="20"/>
        </w:rPr>
        <w:t>пољопривредних</w:t>
      </w:r>
      <w:r w:rsidRPr="00195960">
        <w:rPr>
          <w:rFonts w:eastAsia="Calibri" w:cs="Calibri"/>
          <w:spacing w:val="-12"/>
          <w:sz w:val="20"/>
          <w:szCs w:val="20"/>
        </w:rPr>
        <w:t xml:space="preserve"> </w:t>
      </w:r>
      <w:r w:rsidRPr="00195960">
        <w:rPr>
          <w:rFonts w:eastAsia="Calibri" w:cs="Calibri"/>
          <w:sz w:val="20"/>
          <w:szCs w:val="20"/>
        </w:rPr>
        <w:t>газдинстава</w:t>
      </w:r>
      <w:r w:rsidRPr="00195960">
        <w:rPr>
          <w:rFonts w:eastAsia="Calibri" w:cs="Calibri"/>
          <w:spacing w:val="-12"/>
          <w:sz w:val="20"/>
          <w:szCs w:val="20"/>
        </w:rPr>
        <w:t xml:space="preserve"> </w:t>
      </w:r>
      <w:r w:rsidRPr="00195960">
        <w:rPr>
          <w:rFonts w:eastAsia="Calibri" w:cs="Calibri"/>
          <w:sz w:val="20"/>
          <w:szCs w:val="20"/>
        </w:rPr>
        <w:t>и</w:t>
      </w:r>
      <w:r w:rsidRPr="00195960">
        <w:rPr>
          <w:rFonts w:eastAsia="Calibri" w:cs="Calibri"/>
          <w:spacing w:val="-11"/>
          <w:sz w:val="20"/>
          <w:szCs w:val="20"/>
        </w:rPr>
        <w:t xml:space="preserve"> </w:t>
      </w:r>
      <w:r w:rsidRPr="00195960">
        <w:rPr>
          <w:rFonts w:eastAsia="Calibri" w:cs="Calibri"/>
          <w:sz w:val="20"/>
          <w:szCs w:val="20"/>
        </w:rPr>
        <w:t>налазе се у активном статусу, и</w:t>
      </w:r>
      <w:r w:rsidRPr="00195960">
        <w:rPr>
          <w:rFonts w:eastAsia="Calibri" w:cs="Calibri"/>
          <w:spacing w:val="-3"/>
          <w:sz w:val="20"/>
          <w:szCs w:val="20"/>
        </w:rPr>
        <w:t xml:space="preserve"> </w:t>
      </w:r>
      <w:r w:rsidRPr="00195960">
        <w:rPr>
          <w:rFonts w:eastAsia="Calibri" w:cs="Calibri"/>
          <w:sz w:val="20"/>
          <w:szCs w:val="20"/>
        </w:rPr>
        <w:t>то:</w:t>
      </w:r>
    </w:p>
    <w:p w:rsidR="00195960" w:rsidRPr="00195960" w:rsidRDefault="00195960" w:rsidP="00195960">
      <w:pPr>
        <w:widowControl w:val="0"/>
        <w:autoSpaceDE w:val="0"/>
        <w:autoSpaceDN w:val="0"/>
        <w:spacing w:before="1" w:after="0" w:line="247" w:lineRule="auto"/>
        <w:ind w:left="113" w:firstLine="607"/>
        <w:jc w:val="both"/>
        <w:rPr>
          <w:rFonts w:eastAsia="Calibri" w:cs="Calibri"/>
          <w:sz w:val="20"/>
          <w:szCs w:val="20"/>
        </w:rPr>
      </w:pPr>
    </w:p>
    <w:p w:rsidR="00195960" w:rsidRPr="00195960" w:rsidRDefault="00195960" w:rsidP="00195960">
      <w:pPr>
        <w:widowControl w:val="0"/>
        <w:numPr>
          <w:ilvl w:val="0"/>
          <w:numId w:val="5"/>
        </w:numPr>
        <w:tabs>
          <w:tab w:val="left" w:pos="835"/>
        </w:tabs>
        <w:autoSpaceDE w:val="0"/>
        <w:autoSpaceDN w:val="0"/>
        <w:spacing w:before="1" w:after="0" w:line="240" w:lineRule="auto"/>
        <w:ind w:hanging="361"/>
        <w:outlineLvl w:val="0"/>
        <w:rPr>
          <w:rFonts w:eastAsia="Calibri" w:cs="Calibri"/>
          <w:bCs/>
          <w:sz w:val="20"/>
          <w:szCs w:val="20"/>
        </w:rPr>
      </w:pPr>
      <w:r w:rsidRPr="00195960">
        <w:rPr>
          <w:rFonts w:eastAsia="Calibri" w:cs="Calibri"/>
          <w:b/>
          <w:bCs/>
          <w:sz w:val="20"/>
          <w:szCs w:val="20"/>
        </w:rPr>
        <w:t>физичко</w:t>
      </w:r>
      <w:r w:rsidRPr="00195960">
        <w:rPr>
          <w:rFonts w:eastAsia="Calibri" w:cs="Calibri"/>
          <w:b/>
          <w:bCs/>
          <w:spacing w:val="-1"/>
          <w:sz w:val="20"/>
          <w:szCs w:val="20"/>
        </w:rPr>
        <w:t xml:space="preserve"> </w:t>
      </w:r>
      <w:r w:rsidRPr="00195960">
        <w:rPr>
          <w:rFonts w:eastAsia="Calibri" w:cs="Calibri"/>
          <w:b/>
          <w:bCs/>
          <w:sz w:val="20"/>
          <w:szCs w:val="20"/>
        </w:rPr>
        <w:t>лице</w:t>
      </w:r>
      <w:r w:rsidRPr="00195960">
        <w:rPr>
          <w:rFonts w:eastAsia="Calibri" w:cs="Calibri"/>
          <w:bCs/>
          <w:sz w:val="20"/>
          <w:szCs w:val="20"/>
        </w:rPr>
        <w:t>:</w:t>
      </w:r>
    </w:p>
    <w:p w:rsidR="00195960" w:rsidRPr="00195960" w:rsidRDefault="00195960" w:rsidP="00195960">
      <w:pPr>
        <w:widowControl w:val="0"/>
        <w:numPr>
          <w:ilvl w:val="1"/>
          <w:numId w:val="7"/>
        </w:numPr>
        <w:tabs>
          <w:tab w:val="left" w:pos="1208"/>
          <w:tab w:val="left" w:pos="1209"/>
        </w:tabs>
        <w:autoSpaceDE w:val="0"/>
        <w:autoSpaceDN w:val="0"/>
        <w:spacing w:before="45" w:after="0" w:line="240" w:lineRule="auto"/>
        <w:rPr>
          <w:rFonts w:eastAsia="Calibri" w:cs="Calibri"/>
          <w:sz w:val="20"/>
          <w:szCs w:val="20"/>
          <w:lang w:val="sr-Cyrl-RS"/>
        </w:rPr>
      </w:pPr>
      <w:r w:rsidRPr="00195960">
        <w:rPr>
          <w:rFonts w:eastAsia="Calibri" w:cs="Calibri"/>
          <w:sz w:val="20"/>
          <w:szCs w:val="20"/>
          <w:lang w:val="sr-Cyrl-RS"/>
        </w:rPr>
        <w:t>носилац регистрованог комерцијалног породичног пољопривредног газдинства,</w:t>
      </w:r>
    </w:p>
    <w:p w:rsidR="00195960" w:rsidRPr="00195960" w:rsidRDefault="00195960" w:rsidP="00195960">
      <w:pPr>
        <w:widowControl w:val="0"/>
        <w:numPr>
          <w:ilvl w:val="1"/>
          <w:numId w:val="7"/>
        </w:numPr>
        <w:tabs>
          <w:tab w:val="left" w:pos="1208"/>
          <w:tab w:val="left" w:pos="1209"/>
        </w:tabs>
        <w:autoSpaceDE w:val="0"/>
        <w:autoSpaceDN w:val="0"/>
        <w:spacing w:before="45" w:after="0" w:line="240" w:lineRule="auto"/>
        <w:rPr>
          <w:rFonts w:eastAsia="Calibri" w:cs="Calibri"/>
          <w:sz w:val="20"/>
          <w:szCs w:val="20"/>
          <w:lang w:val="sr-Cyrl-RS"/>
        </w:rPr>
      </w:pPr>
      <w:r w:rsidRPr="00195960">
        <w:rPr>
          <w:rFonts w:eastAsia="Calibri" w:cs="Calibri"/>
          <w:sz w:val="20"/>
          <w:szCs w:val="20"/>
          <w:lang w:val="sr-Cyrl-RS"/>
        </w:rPr>
        <w:t>предузетник носилац регистрованог комерцијалног породичног пољопривредног газдинства.</w:t>
      </w:r>
    </w:p>
    <w:p w:rsidR="00195960" w:rsidRPr="00195960" w:rsidRDefault="00195960" w:rsidP="00195960">
      <w:pPr>
        <w:widowControl w:val="0"/>
        <w:numPr>
          <w:ilvl w:val="0"/>
          <w:numId w:val="5"/>
        </w:numPr>
        <w:tabs>
          <w:tab w:val="left" w:pos="835"/>
        </w:tabs>
        <w:autoSpaceDE w:val="0"/>
        <w:autoSpaceDN w:val="0"/>
        <w:spacing w:before="14" w:after="0" w:line="240" w:lineRule="auto"/>
        <w:ind w:hanging="361"/>
        <w:outlineLvl w:val="0"/>
        <w:rPr>
          <w:rFonts w:eastAsia="Calibri" w:cs="Calibri"/>
          <w:bCs/>
          <w:sz w:val="20"/>
          <w:szCs w:val="20"/>
        </w:rPr>
      </w:pPr>
      <w:r w:rsidRPr="00195960">
        <w:rPr>
          <w:rFonts w:eastAsia="Calibri" w:cs="Calibri"/>
          <w:b/>
          <w:bCs/>
          <w:sz w:val="20"/>
          <w:szCs w:val="20"/>
        </w:rPr>
        <w:t>правно</w:t>
      </w:r>
      <w:r w:rsidRPr="00195960">
        <w:rPr>
          <w:rFonts w:eastAsia="Calibri" w:cs="Calibri"/>
          <w:b/>
          <w:bCs/>
          <w:spacing w:val="-1"/>
          <w:sz w:val="20"/>
          <w:szCs w:val="20"/>
        </w:rPr>
        <w:t xml:space="preserve"> </w:t>
      </w:r>
      <w:r w:rsidRPr="00195960">
        <w:rPr>
          <w:rFonts w:eastAsia="Calibri" w:cs="Calibri"/>
          <w:b/>
          <w:bCs/>
          <w:sz w:val="20"/>
          <w:szCs w:val="20"/>
        </w:rPr>
        <w:t>лице</w:t>
      </w:r>
      <w:r w:rsidRPr="00195960">
        <w:rPr>
          <w:rFonts w:eastAsia="Calibri" w:cs="Calibri"/>
          <w:bCs/>
          <w:sz w:val="20"/>
          <w:szCs w:val="20"/>
        </w:rPr>
        <w:t>:</w:t>
      </w:r>
    </w:p>
    <w:p w:rsidR="00195960" w:rsidRPr="00195960" w:rsidRDefault="00195960" w:rsidP="00195960">
      <w:pPr>
        <w:widowControl w:val="0"/>
        <w:numPr>
          <w:ilvl w:val="1"/>
          <w:numId w:val="6"/>
        </w:numPr>
        <w:tabs>
          <w:tab w:val="left" w:pos="1208"/>
          <w:tab w:val="left" w:pos="1209"/>
        </w:tabs>
        <w:autoSpaceDE w:val="0"/>
        <w:autoSpaceDN w:val="0"/>
        <w:spacing w:before="45" w:after="0" w:line="240" w:lineRule="auto"/>
        <w:rPr>
          <w:rFonts w:eastAsia="Calibri" w:cs="Calibri"/>
          <w:sz w:val="20"/>
          <w:szCs w:val="20"/>
          <w:lang w:val="sr-Cyrl-RS"/>
        </w:rPr>
      </w:pPr>
      <w:r w:rsidRPr="00195960">
        <w:rPr>
          <w:rFonts w:eastAsia="Calibri" w:cs="Calibri"/>
          <w:sz w:val="20"/>
          <w:szCs w:val="20"/>
          <w:lang w:val="sr-Cyrl-RS"/>
        </w:rPr>
        <w:t>привредно друштво носилац регистрованог комерцијалног пољопривредног газдинства,</w:t>
      </w:r>
    </w:p>
    <w:p w:rsidR="00195960" w:rsidRPr="00195960" w:rsidRDefault="00195960" w:rsidP="00195960">
      <w:pPr>
        <w:widowControl w:val="0"/>
        <w:numPr>
          <w:ilvl w:val="1"/>
          <w:numId w:val="6"/>
        </w:numPr>
        <w:tabs>
          <w:tab w:val="left" w:pos="1208"/>
          <w:tab w:val="left" w:pos="1209"/>
        </w:tabs>
        <w:autoSpaceDE w:val="0"/>
        <w:autoSpaceDN w:val="0"/>
        <w:spacing w:before="45" w:after="0" w:line="240" w:lineRule="auto"/>
        <w:rPr>
          <w:rFonts w:eastAsia="Calibri" w:cs="Calibri"/>
          <w:sz w:val="20"/>
          <w:szCs w:val="20"/>
          <w:lang w:val="sr-Cyrl-RS"/>
        </w:rPr>
      </w:pPr>
      <w:r w:rsidRPr="00195960">
        <w:rPr>
          <w:rFonts w:eastAsia="Calibri" w:cs="Calibri"/>
          <w:sz w:val="20"/>
          <w:szCs w:val="20"/>
          <w:lang w:val="sr-Cyrl-RS"/>
        </w:rPr>
        <w:t>земљорадничка задруга носилац регистрованог комерцијалног пољопривредног газдинства,</w:t>
      </w:r>
    </w:p>
    <w:p w:rsidR="00195960" w:rsidRPr="00195960" w:rsidRDefault="00195960" w:rsidP="00195960">
      <w:pPr>
        <w:widowControl w:val="0"/>
        <w:numPr>
          <w:ilvl w:val="1"/>
          <w:numId w:val="6"/>
        </w:numPr>
        <w:tabs>
          <w:tab w:val="left" w:pos="1208"/>
          <w:tab w:val="left" w:pos="1209"/>
        </w:tabs>
        <w:autoSpaceDE w:val="0"/>
        <w:autoSpaceDN w:val="0"/>
        <w:spacing w:before="45" w:after="0" w:line="240" w:lineRule="auto"/>
        <w:rPr>
          <w:rFonts w:eastAsia="Calibri" w:cs="Calibri"/>
          <w:sz w:val="20"/>
          <w:szCs w:val="20"/>
          <w:lang w:val="sr-Cyrl-RS"/>
        </w:rPr>
      </w:pPr>
      <w:r w:rsidRPr="00195960">
        <w:rPr>
          <w:rFonts w:eastAsia="Calibri" w:cs="Calibri"/>
          <w:sz w:val="20"/>
          <w:szCs w:val="20"/>
          <w:lang w:val="sr-Cyrl-RS"/>
        </w:rPr>
        <w:t>сложена задруга носилац регистрованог комерцијалног пољопривредног газдинства.</w:t>
      </w:r>
    </w:p>
    <w:p w:rsidR="00195960" w:rsidRPr="00195960" w:rsidRDefault="00195960" w:rsidP="00195960">
      <w:pPr>
        <w:widowControl w:val="0"/>
        <w:tabs>
          <w:tab w:val="left" w:pos="1208"/>
          <w:tab w:val="left" w:pos="1209"/>
        </w:tabs>
        <w:autoSpaceDE w:val="0"/>
        <w:autoSpaceDN w:val="0"/>
        <w:spacing w:before="45" w:after="0" w:line="240" w:lineRule="auto"/>
        <w:rPr>
          <w:rFonts w:eastAsia="Calibri" w:cs="Calibri"/>
          <w:sz w:val="20"/>
          <w:szCs w:val="20"/>
          <w:lang w:val="sr-Cyrl-RS"/>
        </w:rPr>
      </w:pPr>
    </w:p>
    <w:p w:rsidR="006456A1" w:rsidRPr="00195960" w:rsidRDefault="006456A1" w:rsidP="006456A1">
      <w:pPr>
        <w:pStyle w:val="ListParagraph"/>
        <w:numPr>
          <w:ilvl w:val="0"/>
          <w:numId w:val="8"/>
        </w:numPr>
        <w:tabs>
          <w:tab w:val="left" w:pos="833"/>
          <w:tab w:val="left" w:pos="834"/>
        </w:tabs>
        <w:ind w:hanging="361"/>
        <w:rPr>
          <w:rFonts w:asciiTheme="minorHAnsi" w:hAnsiTheme="minorHAnsi" w:cs="Calibri"/>
          <w:b/>
          <w:sz w:val="20"/>
          <w:szCs w:val="20"/>
        </w:rPr>
      </w:pPr>
      <w:r w:rsidRPr="00195960">
        <w:rPr>
          <w:rFonts w:asciiTheme="minorHAnsi" w:hAnsiTheme="minorHAnsi" w:cs="Calibri"/>
          <w:b/>
          <w:sz w:val="20"/>
          <w:szCs w:val="20"/>
          <w:u w:val="single"/>
        </w:rPr>
        <w:t>УСЛОВИ ЗА УЧЕШЋЕ НА</w:t>
      </w:r>
      <w:r w:rsidRPr="00195960">
        <w:rPr>
          <w:rFonts w:asciiTheme="minorHAnsi" w:hAnsiTheme="minorHAnsi" w:cs="Calibri"/>
          <w:b/>
          <w:spacing w:val="-3"/>
          <w:sz w:val="20"/>
          <w:szCs w:val="20"/>
          <w:u w:val="single"/>
        </w:rPr>
        <w:t xml:space="preserve"> </w:t>
      </w:r>
      <w:r w:rsidRPr="00195960">
        <w:rPr>
          <w:rFonts w:asciiTheme="minorHAnsi" w:hAnsiTheme="minorHAnsi" w:cs="Calibri"/>
          <w:b/>
          <w:sz w:val="20"/>
          <w:szCs w:val="20"/>
          <w:u w:val="single"/>
        </w:rPr>
        <w:t>КОНКУРСУ</w:t>
      </w:r>
    </w:p>
    <w:p w:rsidR="006456A1" w:rsidRPr="00195960" w:rsidRDefault="006456A1" w:rsidP="006456A1">
      <w:pPr>
        <w:spacing w:after="0" w:line="240" w:lineRule="auto"/>
        <w:rPr>
          <w:rFonts w:eastAsia="Calibri" w:cs="Calibri"/>
          <w:sz w:val="20"/>
          <w:szCs w:val="20"/>
          <w:lang w:val="sr-Cyrl-RS"/>
        </w:rPr>
      </w:pPr>
    </w:p>
    <w:p w:rsidR="00195960" w:rsidRPr="00195960" w:rsidRDefault="00195960" w:rsidP="00195960">
      <w:pPr>
        <w:widowControl w:val="0"/>
        <w:autoSpaceDE w:val="0"/>
        <w:autoSpaceDN w:val="0"/>
        <w:spacing w:before="1" w:after="0" w:line="240" w:lineRule="auto"/>
        <w:ind w:left="474"/>
        <w:outlineLvl w:val="0"/>
        <w:rPr>
          <w:rFonts w:eastAsia="Calibri" w:cs="Calibri"/>
          <w:b/>
          <w:bCs/>
          <w:sz w:val="20"/>
          <w:szCs w:val="20"/>
        </w:rPr>
      </w:pPr>
      <w:r w:rsidRPr="00195960">
        <w:rPr>
          <w:rFonts w:eastAsia="Calibri" w:cs="Calibri"/>
          <w:b/>
          <w:bCs/>
          <w:sz w:val="20"/>
          <w:szCs w:val="20"/>
          <w:u w:val="single"/>
        </w:rPr>
        <w:t>За физичка лица и правна лица:</w:t>
      </w:r>
    </w:p>
    <w:p w:rsidR="00195960" w:rsidRPr="00195960" w:rsidRDefault="00195960" w:rsidP="00195960">
      <w:pPr>
        <w:widowControl w:val="0"/>
        <w:numPr>
          <w:ilvl w:val="0"/>
          <w:numId w:val="17"/>
        </w:numPr>
        <w:autoSpaceDE w:val="0"/>
        <w:autoSpaceDN w:val="0"/>
        <w:adjustRightInd w:val="0"/>
        <w:spacing w:after="0" w:line="240" w:lineRule="auto"/>
        <w:jc w:val="both"/>
        <w:rPr>
          <w:rFonts w:eastAsia="Calibri" w:cs="Calibri"/>
          <w:sz w:val="20"/>
          <w:szCs w:val="20"/>
        </w:rPr>
      </w:pPr>
      <w:r w:rsidRPr="00195960">
        <w:rPr>
          <w:rFonts w:eastAsia="Calibri" w:cs="Calibri"/>
          <w:sz w:val="20"/>
          <w:szCs w:val="20"/>
        </w:rPr>
        <w:t>Подносилац пријаве мора бити уписан у Регистар</w:t>
      </w:r>
      <w:r w:rsidRPr="00195960">
        <w:rPr>
          <w:rFonts w:eastAsia="Calibri" w:cs="Calibri"/>
          <w:sz w:val="20"/>
          <w:szCs w:val="20"/>
          <w:lang w:val="sr-Cyrl-RS"/>
        </w:rPr>
        <w:t xml:space="preserve"> </w:t>
      </w:r>
      <w:r w:rsidRPr="00195960">
        <w:rPr>
          <w:rFonts w:eastAsia="Calibri" w:cs="Calibri"/>
          <w:sz w:val="20"/>
          <w:szCs w:val="20"/>
        </w:rPr>
        <w:t xml:space="preserve">пољопривредних газдинстава у складу са </w:t>
      </w:r>
      <w:r w:rsidRPr="00195960">
        <w:rPr>
          <w:rFonts w:eastAsia="Calibri" w:cs="Calibri"/>
          <w:sz w:val="20"/>
          <w:szCs w:val="20"/>
          <w:lang w:val="sr-Cyrl-RS"/>
        </w:rPr>
        <w:t>П</w:t>
      </w:r>
      <w:r w:rsidRPr="00195960">
        <w:rPr>
          <w:rFonts w:eastAsia="Calibri" w:cs="Calibri"/>
          <w:sz w:val="20"/>
          <w:szCs w:val="20"/>
        </w:rPr>
        <w:t>равилником о начину и условима уписа и вођења регистра</w:t>
      </w:r>
      <w:r w:rsidRPr="00195960">
        <w:rPr>
          <w:rFonts w:eastAsia="Calibri" w:cs="Calibri"/>
          <w:sz w:val="20"/>
          <w:szCs w:val="20"/>
          <w:lang w:val="sr-Cyrl-RS"/>
        </w:rPr>
        <w:t xml:space="preserve"> </w:t>
      </w:r>
      <w:r w:rsidRPr="00195960">
        <w:rPr>
          <w:rFonts w:eastAsia="Calibri" w:cs="Calibri"/>
          <w:sz w:val="20"/>
          <w:szCs w:val="20"/>
        </w:rPr>
        <w:t>пољопривредних газдинстава и да се налази у активном статусу;</w:t>
      </w:r>
    </w:p>
    <w:p w:rsidR="00195960" w:rsidRPr="00195960" w:rsidRDefault="00195960" w:rsidP="00195960">
      <w:pPr>
        <w:widowControl w:val="0"/>
        <w:numPr>
          <w:ilvl w:val="0"/>
          <w:numId w:val="17"/>
        </w:numPr>
        <w:autoSpaceDE w:val="0"/>
        <w:autoSpaceDN w:val="0"/>
        <w:adjustRightInd w:val="0"/>
        <w:spacing w:after="0" w:line="240" w:lineRule="auto"/>
        <w:jc w:val="both"/>
        <w:rPr>
          <w:rFonts w:eastAsia="Calibri" w:cs="Calibri"/>
          <w:sz w:val="20"/>
          <w:szCs w:val="20"/>
        </w:rPr>
      </w:pPr>
      <w:r w:rsidRPr="00195960">
        <w:rPr>
          <w:rFonts w:eastAsia="Calibri" w:cs="Calibri"/>
          <w:sz w:val="20"/>
          <w:szCs w:val="20"/>
        </w:rPr>
        <w:t>Подносилац пријаве мора имати</w:t>
      </w:r>
      <w:r w:rsidRPr="00195960">
        <w:rPr>
          <w:rFonts w:eastAsia="Calibri" w:cs="Calibri"/>
          <w:sz w:val="20"/>
          <w:szCs w:val="20"/>
          <w:lang w:val="sr-Cyrl-RS"/>
        </w:rPr>
        <w:t xml:space="preserve"> </w:t>
      </w:r>
      <w:r w:rsidRPr="00195960">
        <w:rPr>
          <w:rFonts w:eastAsia="Calibri" w:cs="Calibri"/>
          <w:sz w:val="20"/>
          <w:szCs w:val="20"/>
        </w:rPr>
        <w:t xml:space="preserve">пребивалиште на територији јединице локалне самоуправе </w:t>
      </w:r>
      <w:r w:rsidRPr="00195960">
        <w:rPr>
          <w:rFonts w:eastAsia="Calibri" w:cs="Calibri"/>
          <w:sz w:val="20"/>
          <w:szCs w:val="20"/>
          <w:lang w:val="sr-Cyrl-RS"/>
        </w:rPr>
        <w:t>у</w:t>
      </w:r>
      <w:r w:rsidRPr="00195960">
        <w:rPr>
          <w:rFonts w:eastAsia="Calibri" w:cs="Calibri"/>
          <w:sz w:val="20"/>
          <w:szCs w:val="20"/>
        </w:rPr>
        <w:t xml:space="preserve"> АП Војводин</w:t>
      </w:r>
      <w:r w:rsidRPr="00195960">
        <w:rPr>
          <w:rFonts w:eastAsia="Calibri" w:cs="Calibri"/>
          <w:sz w:val="20"/>
          <w:szCs w:val="20"/>
          <w:lang w:val="sr-Cyrl-RS"/>
        </w:rPr>
        <w:t>и</w:t>
      </w:r>
      <w:r w:rsidRPr="00195960">
        <w:rPr>
          <w:rFonts w:eastAsia="Calibri" w:cs="Calibri"/>
          <w:sz w:val="20"/>
          <w:szCs w:val="20"/>
        </w:rPr>
        <w:t>, односно</w:t>
      </w:r>
      <w:r w:rsidRPr="00195960">
        <w:rPr>
          <w:rFonts w:eastAsia="Calibri" w:cs="Calibri"/>
          <w:sz w:val="20"/>
          <w:szCs w:val="20"/>
          <w:lang w:val="sr-Cyrl-RS"/>
        </w:rPr>
        <w:t xml:space="preserve"> </w:t>
      </w:r>
      <w:r w:rsidRPr="00195960">
        <w:rPr>
          <w:rFonts w:eastAsia="Calibri" w:cs="Calibri"/>
          <w:sz w:val="20"/>
          <w:szCs w:val="20"/>
        </w:rPr>
        <w:t xml:space="preserve">подносиоци пријаве правна лица морају имати седиште на територији јединице локалне самоуправе </w:t>
      </w:r>
      <w:r w:rsidRPr="00195960">
        <w:rPr>
          <w:rFonts w:eastAsia="Calibri" w:cs="Calibri"/>
          <w:sz w:val="20"/>
          <w:szCs w:val="20"/>
          <w:lang w:val="sr-Cyrl-RS"/>
        </w:rPr>
        <w:t>у</w:t>
      </w:r>
      <w:r w:rsidRPr="00195960">
        <w:rPr>
          <w:rFonts w:eastAsia="Calibri" w:cs="Calibri"/>
          <w:sz w:val="20"/>
          <w:szCs w:val="20"/>
        </w:rPr>
        <w:t xml:space="preserve"> АП Војводин</w:t>
      </w:r>
      <w:r w:rsidRPr="00195960">
        <w:rPr>
          <w:rFonts w:eastAsia="Calibri" w:cs="Calibri"/>
          <w:sz w:val="20"/>
          <w:szCs w:val="20"/>
          <w:lang w:val="sr-Cyrl-RS"/>
        </w:rPr>
        <w:t>и</w:t>
      </w:r>
      <w:r w:rsidRPr="00195960">
        <w:rPr>
          <w:rFonts w:eastAsia="Calibri" w:cs="Calibri"/>
          <w:sz w:val="20"/>
          <w:szCs w:val="20"/>
        </w:rPr>
        <w:t>, с тим што и место реализације инвестиције мора бити на територији јединице</w:t>
      </w:r>
      <w:r w:rsidRPr="00195960">
        <w:rPr>
          <w:rFonts w:eastAsia="Calibri" w:cs="Calibri"/>
          <w:sz w:val="20"/>
          <w:szCs w:val="20"/>
          <w:lang w:val="sr-Cyrl-RS"/>
        </w:rPr>
        <w:t xml:space="preserve"> </w:t>
      </w:r>
      <w:r w:rsidRPr="00195960">
        <w:rPr>
          <w:rFonts w:eastAsia="Calibri" w:cs="Calibri"/>
          <w:sz w:val="20"/>
          <w:szCs w:val="20"/>
        </w:rPr>
        <w:t xml:space="preserve">локалне самоуправе </w:t>
      </w:r>
      <w:r w:rsidRPr="00195960">
        <w:rPr>
          <w:rFonts w:eastAsia="Calibri" w:cs="Calibri"/>
          <w:sz w:val="20"/>
          <w:szCs w:val="20"/>
          <w:lang w:val="sr-Cyrl-RS"/>
        </w:rPr>
        <w:t>у</w:t>
      </w:r>
      <w:r w:rsidRPr="00195960">
        <w:rPr>
          <w:rFonts w:eastAsia="Calibri" w:cs="Calibri"/>
          <w:sz w:val="20"/>
          <w:szCs w:val="20"/>
        </w:rPr>
        <w:t xml:space="preserve"> АП Војводин</w:t>
      </w:r>
      <w:r w:rsidRPr="00195960">
        <w:rPr>
          <w:rFonts w:eastAsia="Calibri" w:cs="Calibri"/>
          <w:sz w:val="20"/>
          <w:szCs w:val="20"/>
          <w:lang w:val="sr-Cyrl-RS"/>
        </w:rPr>
        <w:t>и</w:t>
      </w:r>
      <w:r w:rsidRPr="00195960">
        <w:rPr>
          <w:rFonts w:eastAsia="Calibri" w:cs="Calibri"/>
          <w:sz w:val="20"/>
          <w:szCs w:val="20"/>
        </w:rPr>
        <w:t xml:space="preserve">; </w:t>
      </w:r>
    </w:p>
    <w:p w:rsidR="00195960" w:rsidRPr="00195960" w:rsidRDefault="00195960" w:rsidP="00195960">
      <w:pPr>
        <w:widowControl w:val="0"/>
        <w:numPr>
          <w:ilvl w:val="0"/>
          <w:numId w:val="17"/>
        </w:numPr>
        <w:autoSpaceDE w:val="0"/>
        <w:autoSpaceDN w:val="0"/>
        <w:adjustRightInd w:val="0"/>
        <w:spacing w:after="0" w:line="240" w:lineRule="auto"/>
        <w:jc w:val="both"/>
        <w:rPr>
          <w:rFonts w:eastAsia="Calibri" w:cs="Calibri"/>
          <w:sz w:val="20"/>
          <w:szCs w:val="20"/>
        </w:rPr>
      </w:pPr>
      <w:r w:rsidRPr="00195960">
        <w:rPr>
          <w:rFonts w:eastAsia="Calibri" w:cs="Calibri"/>
          <w:sz w:val="20"/>
          <w:szCs w:val="20"/>
        </w:rPr>
        <w:t xml:space="preserve">Парцеле на којима </w:t>
      </w:r>
      <w:r w:rsidRPr="00195960">
        <w:rPr>
          <w:rFonts w:eastAsia="Calibri" w:cs="Calibri"/>
          <w:sz w:val="20"/>
          <w:szCs w:val="20"/>
          <w:lang w:val="sr-Cyrl-RS"/>
        </w:rPr>
        <w:t xml:space="preserve">ће </w:t>
      </w:r>
      <w:r w:rsidRPr="00195960">
        <w:rPr>
          <w:rFonts w:eastAsia="Calibri" w:cs="Calibri"/>
          <w:sz w:val="20"/>
          <w:szCs w:val="20"/>
        </w:rPr>
        <w:t xml:space="preserve">се </w:t>
      </w:r>
      <w:r w:rsidRPr="00195960">
        <w:rPr>
          <w:rFonts w:eastAsia="Calibri" w:cs="Calibri"/>
          <w:sz w:val="20"/>
          <w:szCs w:val="20"/>
          <w:lang w:val="sr-Cyrl-RS"/>
        </w:rPr>
        <w:t>користити</w:t>
      </w:r>
      <w:r w:rsidRPr="00195960">
        <w:rPr>
          <w:rFonts w:eastAsia="Calibri" w:cs="Calibri"/>
          <w:sz w:val="20"/>
          <w:szCs w:val="20"/>
        </w:rPr>
        <w:t xml:space="preserve"> опрема – која је предмет инвестиције конкурса – морају бити уписане у Регистар пољопривредних газдинстава; </w:t>
      </w:r>
    </w:p>
    <w:p w:rsidR="00195960" w:rsidRPr="00195960" w:rsidRDefault="00195960" w:rsidP="00195960">
      <w:pPr>
        <w:widowControl w:val="0"/>
        <w:numPr>
          <w:ilvl w:val="0"/>
          <w:numId w:val="17"/>
        </w:numPr>
        <w:autoSpaceDE w:val="0"/>
        <w:autoSpaceDN w:val="0"/>
        <w:adjustRightInd w:val="0"/>
        <w:spacing w:after="0" w:line="240" w:lineRule="auto"/>
        <w:jc w:val="both"/>
        <w:rPr>
          <w:rFonts w:eastAsia="Calibri" w:cs="Calibri"/>
          <w:sz w:val="20"/>
          <w:szCs w:val="20"/>
        </w:rPr>
      </w:pPr>
      <w:r w:rsidRPr="00195960">
        <w:rPr>
          <w:rFonts w:eastAsia="Calibri" w:cs="Calibri"/>
          <w:sz w:val="20"/>
          <w:szCs w:val="20"/>
        </w:rPr>
        <w:t>У случају када подносилац пријаве није власник</w:t>
      </w:r>
      <w:r w:rsidRPr="00195960">
        <w:rPr>
          <w:rFonts w:eastAsia="Calibri" w:cs="Calibri"/>
          <w:sz w:val="20"/>
          <w:szCs w:val="20"/>
          <w:lang w:val="sr-Cyrl-RS"/>
        </w:rPr>
        <w:t xml:space="preserve"> </w:t>
      </w:r>
      <w:r w:rsidRPr="00195960">
        <w:rPr>
          <w:rFonts w:eastAsia="Calibri" w:cs="Calibri"/>
          <w:sz w:val="20"/>
          <w:szCs w:val="20"/>
        </w:rPr>
        <w:t xml:space="preserve">катастарских парцела и објекта </w:t>
      </w:r>
      <w:r w:rsidRPr="00195960">
        <w:rPr>
          <w:rFonts w:eastAsia="Calibri" w:cs="Calibri"/>
          <w:sz w:val="20"/>
          <w:szCs w:val="20"/>
          <w:lang w:val="sr-Cyrl-RS"/>
        </w:rPr>
        <w:t xml:space="preserve">(само за тачке 1., 2. и 3.), </w:t>
      </w:r>
      <w:r w:rsidRPr="00195960">
        <w:rPr>
          <w:rFonts w:eastAsia="Calibri" w:cs="Calibri"/>
          <w:sz w:val="20"/>
          <w:szCs w:val="20"/>
        </w:rPr>
        <w:t>који су предмет инвестиције за коју се подноси захтев, неопходно је да</w:t>
      </w:r>
      <w:r w:rsidRPr="00195960">
        <w:rPr>
          <w:rFonts w:eastAsia="Calibri" w:cs="Calibri"/>
          <w:sz w:val="20"/>
          <w:szCs w:val="20"/>
          <w:lang w:val="sr-Cyrl-RS"/>
        </w:rPr>
        <w:t xml:space="preserve"> </w:t>
      </w:r>
      <w:r w:rsidRPr="00195960">
        <w:rPr>
          <w:rFonts w:eastAsia="Calibri" w:cs="Calibri"/>
          <w:sz w:val="20"/>
          <w:szCs w:val="20"/>
        </w:rPr>
        <w:t>на њима има право закупа, односно коришћења на основу уговора закљученог са закуподавцем</w:t>
      </w:r>
      <w:r w:rsidRPr="00195960">
        <w:rPr>
          <w:rFonts w:eastAsia="Calibri" w:cs="Calibri"/>
          <w:sz w:val="20"/>
          <w:szCs w:val="20"/>
          <w:lang w:val="sr-Cyrl-RS"/>
        </w:rPr>
        <w:t xml:space="preserve"> </w:t>
      </w:r>
      <w:r w:rsidRPr="00195960">
        <w:rPr>
          <w:rFonts w:eastAsia="Calibri" w:cs="Calibri"/>
          <w:sz w:val="20"/>
          <w:szCs w:val="20"/>
        </w:rPr>
        <w:t>физичким лицем или министарством надлежним за послове пољопривреде на период закупа, односно</w:t>
      </w:r>
      <w:r w:rsidRPr="00195960">
        <w:rPr>
          <w:rFonts w:eastAsia="Calibri" w:cs="Calibri"/>
          <w:sz w:val="20"/>
          <w:szCs w:val="20"/>
          <w:lang w:val="sr-Cyrl-RS"/>
        </w:rPr>
        <w:t xml:space="preserve"> </w:t>
      </w:r>
      <w:r w:rsidRPr="00195960">
        <w:rPr>
          <w:rFonts w:eastAsia="Calibri" w:cs="Calibri"/>
          <w:sz w:val="20"/>
          <w:szCs w:val="20"/>
        </w:rPr>
        <w:t xml:space="preserve">коришћења </w:t>
      </w:r>
      <w:r w:rsidRPr="00195960">
        <w:rPr>
          <w:rFonts w:eastAsia="Calibri" w:cs="Calibri"/>
          <w:sz w:val="20"/>
          <w:szCs w:val="20"/>
          <w:lang w:val="sr-Cyrl-RS"/>
        </w:rPr>
        <w:t xml:space="preserve">који не може бити краћи од шест година рачунајући од </w:t>
      </w:r>
      <w:r w:rsidRPr="00195960">
        <w:rPr>
          <w:rFonts w:eastAsia="Calibri" w:cs="Calibri"/>
          <w:sz w:val="20"/>
          <w:szCs w:val="20"/>
        </w:rPr>
        <w:t>календарске године за коју се подноси захтев за коришћење</w:t>
      </w:r>
      <w:r w:rsidRPr="00195960">
        <w:rPr>
          <w:rFonts w:eastAsia="Calibri" w:cs="Calibri"/>
          <w:sz w:val="20"/>
          <w:szCs w:val="20"/>
          <w:lang w:val="sr-Cyrl-RS"/>
        </w:rPr>
        <w:t xml:space="preserve"> </w:t>
      </w:r>
      <w:r w:rsidRPr="00195960">
        <w:rPr>
          <w:rFonts w:eastAsia="Calibri" w:cs="Calibri"/>
          <w:sz w:val="20"/>
          <w:szCs w:val="20"/>
        </w:rPr>
        <w:t>подстицаја</w:t>
      </w:r>
      <w:r w:rsidRPr="00195960">
        <w:rPr>
          <w:rFonts w:eastAsia="Calibri" w:cs="Calibri"/>
          <w:sz w:val="20"/>
          <w:szCs w:val="20"/>
          <w:lang w:val="sr-Cyrl-RS"/>
        </w:rPr>
        <w:t xml:space="preserve">, сем у случајевима када је власник </w:t>
      </w:r>
      <w:r w:rsidRPr="00195960">
        <w:rPr>
          <w:rFonts w:eastAsia="Calibri" w:cs="Calibri"/>
          <w:sz w:val="20"/>
          <w:szCs w:val="20"/>
        </w:rPr>
        <w:t>катастарских парцела и објекта који су предмет инвестиције за коју се подноси захтев</w:t>
      </w:r>
      <w:r w:rsidRPr="00195960">
        <w:rPr>
          <w:rFonts w:eastAsia="Calibri" w:cs="Calibri"/>
          <w:sz w:val="20"/>
          <w:szCs w:val="20"/>
          <w:lang w:val="sr-Cyrl-RS"/>
        </w:rPr>
        <w:t xml:space="preserve"> члан регистрованог пољопривредног газдинства </w:t>
      </w:r>
      <w:r w:rsidRPr="00195960">
        <w:rPr>
          <w:rFonts w:eastAsia="Calibri" w:cs="Calibri"/>
          <w:sz w:val="20"/>
          <w:szCs w:val="20"/>
          <w:lang w:val="sr-Cyrl-RS"/>
        </w:rPr>
        <w:lastRenderedPageBreak/>
        <w:t>подносиоца пријаве</w:t>
      </w:r>
      <w:r w:rsidRPr="00195960">
        <w:rPr>
          <w:rFonts w:eastAsia="Calibri" w:cs="Calibri"/>
          <w:sz w:val="20"/>
          <w:szCs w:val="20"/>
        </w:rPr>
        <w:t xml:space="preserve">; </w:t>
      </w:r>
    </w:p>
    <w:p w:rsidR="00195960" w:rsidRPr="00195960" w:rsidRDefault="00195960" w:rsidP="00195960">
      <w:pPr>
        <w:widowControl w:val="0"/>
        <w:numPr>
          <w:ilvl w:val="0"/>
          <w:numId w:val="17"/>
        </w:numPr>
        <w:autoSpaceDE w:val="0"/>
        <w:autoSpaceDN w:val="0"/>
        <w:adjustRightInd w:val="0"/>
        <w:spacing w:after="0" w:line="240" w:lineRule="auto"/>
        <w:jc w:val="both"/>
        <w:rPr>
          <w:rFonts w:eastAsia="Calibri" w:cs="Calibri"/>
          <w:sz w:val="20"/>
          <w:szCs w:val="20"/>
        </w:rPr>
      </w:pPr>
      <w:r w:rsidRPr="00195960">
        <w:rPr>
          <w:rFonts w:eastAsia="Calibri" w:cs="Calibri"/>
          <w:sz w:val="20"/>
          <w:szCs w:val="20"/>
        </w:rPr>
        <w:t>Подносилац пријаве мора регулисати обавезе по решењима о накнадама за</w:t>
      </w:r>
      <w:r w:rsidRPr="00195960">
        <w:rPr>
          <w:rFonts w:eastAsia="Calibri" w:cs="Calibri"/>
          <w:sz w:val="20"/>
          <w:szCs w:val="20"/>
          <w:lang w:val="sr-Cyrl-RS"/>
        </w:rPr>
        <w:t xml:space="preserve"> </w:t>
      </w:r>
      <w:r w:rsidRPr="00195960">
        <w:rPr>
          <w:rFonts w:eastAsia="Calibri" w:cs="Calibri"/>
          <w:sz w:val="20"/>
          <w:szCs w:val="20"/>
        </w:rPr>
        <w:t xml:space="preserve">одводњавање/наводњавање </w:t>
      </w:r>
      <w:r w:rsidRPr="00195960">
        <w:rPr>
          <w:rFonts w:eastAsia="Calibri" w:cs="Calibri"/>
          <w:sz w:val="20"/>
          <w:szCs w:val="20"/>
          <w:lang w:val="sr-Cyrl-RS"/>
        </w:rPr>
        <w:t>доспеле до 31.12.</w:t>
      </w:r>
      <w:r w:rsidRPr="00195960">
        <w:rPr>
          <w:rFonts w:eastAsia="Calibri" w:cs="Calibri"/>
          <w:sz w:val="20"/>
          <w:szCs w:val="20"/>
        </w:rPr>
        <w:t>202</w:t>
      </w:r>
      <w:r w:rsidRPr="00195960">
        <w:rPr>
          <w:rFonts w:eastAsia="Calibri" w:cs="Calibri"/>
          <w:sz w:val="20"/>
          <w:szCs w:val="20"/>
          <w:lang w:val="sr-Cyrl-RS"/>
        </w:rPr>
        <w:t>2</w:t>
      </w:r>
      <w:r w:rsidRPr="00195960">
        <w:rPr>
          <w:rFonts w:eastAsia="Calibri" w:cs="Calibri"/>
          <w:sz w:val="20"/>
          <w:szCs w:val="20"/>
        </w:rPr>
        <w:t>. годин</w:t>
      </w:r>
      <w:r w:rsidRPr="00195960">
        <w:rPr>
          <w:rFonts w:eastAsia="Calibri" w:cs="Calibri"/>
          <w:sz w:val="20"/>
          <w:szCs w:val="20"/>
          <w:lang w:val="sr-Cyrl-RS"/>
        </w:rPr>
        <w:t>е</w:t>
      </w:r>
      <w:r w:rsidRPr="00195960">
        <w:rPr>
          <w:rFonts w:eastAsia="Calibri" w:cs="Calibri"/>
          <w:sz w:val="20"/>
          <w:szCs w:val="20"/>
        </w:rPr>
        <w:t>;</w:t>
      </w:r>
    </w:p>
    <w:p w:rsidR="00195960" w:rsidRPr="00195960" w:rsidRDefault="00195960" w:rsidP="00195960">
      <w:pPr>
        <w:widowControl w:val="0"/>
        <w:numPr>
          <w:ilvl w:val="0"/>
          <w:numId w:val="17"/>
        </w:numPr>
        <w:autoSpaceDE w:val="0"/>
        <w:autoSpaceDN w:val="0"/>
        <w:adjustRightInd w:val="0"/>
        <w:spacing w:after="0" w:line="240" w:lineRule="auto"/>
        <w:jc w:val="both"/>
        <w:rPr>
          <w:rFonts w:eastAsia="Calibri" w:cs="Calibri"/>
          <w:sz w:val="20"/>
          <w:szCs w:val="20"/>
        </w:rPr>
      </w:pPr>
      <w:r w:rsidRPr="00195960">
        <w:rPr>
          <w:rFonts w:eastAsia="Calibri" w:cs="Calibri"/>
          <w:sz w:val="20"/>
          <w:szCs w:val="20"/>
        </w:rPr>
        <w:t>Подносилац пријаве мора регулисати доспеле</w:t>
      </w:r>
      <w:r w:rsidRPr="00195960">
        <w:rPr>
          <w:rFonts w:eastAsia="Calibri" w:cs="Calibri"/>
          <w:sz w:val="20"/>
          <w:szCs w:val="20"/>
          <w:lang w:val="sr-Cyrl-RS"/>
        </w:rPr>
        <w:t xml:space="preserve"> </w:t>
      </w:r>
      <w:r w:rsidRPr="00195960">
        <w:rPr>
          <w:rFonts w:eastAsia="Calibri" w:cs="Calibri"/>
          <w:sz w:val="20"/>
          <w:szCs w:val="20"/>
        </w:rPr>
        <w:t xml:space="preserve">пореске обавезе од стране надлежног органа јединице локалне самоуправе, закључно са </w:t>
      </w:r>
      <w:r w:rsidRPr="00195960">
        <w:rPr>
          <w:rFonts w:eastAsia="Calibri" w:cs="Calibri"/>
          <w:sz w:val="20"/>
          <w:szCs w:val="20"/>
          <w:lang w:val="sr-Cyrl-RS"/>
        </w:rPr>
        <w:t>31.12.</w:t>
      </w:r>
      <w:r w:rsidRPr="00195960">
        <w:rPr>
          <w:rFonts w:eastAsia="Calibri" w:cs="Calibri"/>
          <w:sz w:val="20"/>
          <w:szCs w:val="20"/>
        </w:rPr>
        <w:t>202</w:t>
      </w:r>
      <w:r w:rsidRPr="00195960">
        <w:rPr>
          <w:rFonts w:eastAsia="Calibri" w:cs="Calibri"/>
          <w:sz w:val="20"/>
          <w:szCs w:val="20"/>
          <w:lang w:val="sr-Cyrl-RS"/>
        </w:rPr>
        <w:t>2</w:t>
      </w:r>
      <w:r w:rsidRPr="00195960">
        <w:rPr>
          <w:rFonts w:eastAsia="Calibri" w:cs="Calibri"/>
          <w:sz w:val="20"/>
          <w:szCs w:val="20"/>
        </w:rPr>
        <w:t>. годин</w:t>
      </w:r>
      <w:r w:rsidRPr="00195960">
        <w:rPr>
          <w:rFonts w:eastAsia="Calibri" w:cs="Calibri"/>
          <w:sz w:val="20"/>
          <w:szCs w:val="20"/>
          <w:lang w:val="sr-Cyrl-RS"/>
        </w:rPr>
        <w:t>е</w:t>
      </w:r>
      <w:r w:rsidRPr="00195960">
        <w:rPr>
          <w:rFonts w:eastAsia="Calibri" w:cs="Calibri"/>
          <w:sz w:val="20"/>
          <w:szCs w:val="20"/>
        </w:rPr>
        <w:t xml:space="preserve">; </w:t>
      </w:r>
    </w:p>
    <w:p w:rsidR="00195960" w:rsidRPr="00195960" w:rsidRDefault="00195960" w:rsidP="00195960">
      <w:pPr>
        <w:widowControl w:val="0"/>
        <w:numPr>
          <w:ilvl w:val="0"/>
          <w:numId w:val="17"/>
        </w:numPr>
        <w:autoSpaceDE w:val="0"/>
        <w:autoSpaceDN w:val="0"/>
        <w:adjustRightInd w:val="0"/>
        <w:spacing w:after="0" w:line="240" w:lineRule="auto"/>
        <w:jc w:val="both"/>
        <w:rPr>
          <w:rFonts w:eastAsia="Calibri" w:cs="Calibri"/>
          <w:sz w:val="20"/>
          <w:szCs w:val="20"/>
        </w:rPr>
      </w:pPr>
      <w:r w:rsidRPr="00195960">
        <w:rPr>
          <w:rFonts w:eastAsia="Calibri" w:cs="Calibri"/>
          <w:sz w:val="20"/>
          <w:szCs w:val="20"/>
        </w:rPr>
        <w:t>Подносилац пријаве мора измирити доспеле обавезе по уговорима о закупу пољопривредног земљишта у</w:t>
      </w:r>
      <w:r w:rsidRPr="00195960">
        <w:rPr>
          <w:rFonts w:eastAsia="Calibri" w:cs="Calibri"/>
          <w:sz w:val="20"/>
          <w:szCs w:val="20"/>
          <w:lang w:val="sr-Cyrl-RS"/>
        </w:rPr>
        <w:t xml:space="preserve"> </w:t>
      </w:r>
      <w:r w:rsidRPr="00195960">
        <w:rPr>
          <w:rFonts w:eastAsia="Calibri" w:cs="Calibri"/>
          <w:sz w:val="20"/>
          <w:szCs w:val="20"/>
        </w:rPr>
        <w:t>државној својини;</w:t>
      </w:r>
    </w:p>
    <w:p w:rsidR="00195960" w:rsidRPr="00195960" w:rsidRDefault="00195960" w:rsidP="00195960">
      <w:pPr>
        <w:widowControl w:val="0"/>
        <w:numPr>
          <w:ilvl w:val="0"/>
          <w:numId w:val="17"/>
        </w:numPr>
        <w:autoSpaceDE w:val="0"/>
        <w:autoSpaceDN w:val="0"/>
        <w:adjustRightInd w:val="0"/>
        <w:spacing w:after="0" w:line="240" w:lineRule="auto"/>
        <w:jc w:val="both"/>
        <w:rPr>
          <w:rFonts w:eastAsia="Calibri" w:cs="Calibri"/>
          <w:sz w:val="20"/>
          <w:szCs w:val="20"/>
          <w:lang w:val="sr-Cyrl-RS"/>
        </w:rPr>
      </w:pPr>
      <w:r w:rsidRPr="00195960">
        <w:rPr>
          <w:rFonts w:eastAsia="Calibri" w:cs="Calibri"/>
          <w:sz w:val="20"/>
          <w:szCs w:val="20"/>
          <w:lang w:val="sr-Cyrl-RS"/>
        </w:rPr>
        <w:t>Подносилац пријаве за инвестицију за коју подноси пријаву не сме користити подстицаје по неком другом основу (субвенције, подстицаји)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w:t>
      </w:r>
    </w:p>
    <w:p w:rsidR="00195960" w:rsidRPr="00195960" w:rsidRDefault="00195960" w:rsidP="00195960">
      <w:pPr>
        <w:widowControl w:val="0"/>
        <w:numPr>
          <w:ilvl w:val="0"/>
          <w:numId w:val="17"/>
        </w:numPr>
        <w:autoSpaceDE w:val="0"/>
        <w:autoSpaceDN w:val="0"/>
        <w:adjustRightInd w:val="0"/>
        <w:spacing w:after="0" w:line="240" w:lineRule="auto"/>
        <w:jc w:val="both"/>
        <w:rPr>
          <w:rFonts w:eastAsia="Calibri" w:cs="Calibri"/>
          <w:sz w:val="20"/>
          <w:szCs w:val="20"/>
          <w:lang w:val="sr-Cyrl-RS"/>
        </w:rPr>
      </w:pPr>
      <w:r w:rsidRPr="00195960">
        <w:rPr>
          <w:rFonts w:eastAsia="Calibri" w:cs="Calibri"/>
          <w:sz w:val="20"/>
          <w:szCs w:val="20"/>
          <w:lang w:val="sr-Cyrl-RS"/>
        </w:rPr>
        <w:t>Подносилац пријаве не сме остварити новчане позајмице од добављача од којег набавља инвестицију која</w:t>
      </w:r>
      <w:r w:rsidRPr="00195960">
        <w:rPr>
          <w:rFonts w:eastAsia="Calibri" w:cs="Calibri"/>
          <w:sz w:val="20"/>
          <w:szCs w:val="20"/>
        </w:rPr>
        <w:t xml:space="preserve"> je</w:t>
      </w:r>
      <w:r w:rsidRPr="00195960">
        <w:rPr>
          <w:rFonts w:eastAsia="Calibri" w:cs="Calibri"/>
          <w:sz w:val="20"/>
          <w:szCs w:val="20"/>
          <w:lang w:val="sr-Cyrl-RS"/>
        </w:rPr>
        <w:t xml:space="preserve"> предмет подстицаја;</w:t>
      </w:r>
    </w:p>
    <w:p w:rsidR="00195960" w:rsidRPr="00195960" w:rsidRDefault="00195960" w:rsidP="00195960">
      <w:pPr>
        <w:widowControl w:val="0"/>
        <w:numPr>
          <w:ilvl w:val="0"/>
          <w:numId w:val="17"/>
        </w:numPr>
        <w:autoSpaceDE w:val="0"/>
        <w:autoSpaceDN w:val="0"/>
        <w:adjustRightInd w:val="0"/>
        <w:spacing w:after="0" w:line="240" w:lineRule="auto"/>
        <w:jc w:val="both"/>
        <w:rPr>
          <w:rFonts w:eastAsia="Calibri" w:cs="Calibri"/>
          <w:sz w:val="20"/>
          <w:szCs w:val="20"/>
        </w:rPr>
      </w:pPr>
      <w:r w:rsidRPr="00195960">
        <w:rPr>
          <w:rFonts w:eastAsia="Calibri" w:cs="Calibri"/>
          <w:sz w:val="20"/>
          <w:szCs w:val="20"/>
        </w:rPr>
        <w:t>Подносилац пријаве не сме имати неиспуњених уговорних обавеза према Покрајинском секретаријату за пољопривреду водопривреду и шумарство (у даљем тексту: Секретаријат), као ни према Министарству пољопривреде, шумарства и водопривреде, на основу раније потписаних уговора;</w:t>
      </w:r>
    </w:p>
    <w:p w:rsidR="00195960" w:rsidRPr="00195960" w:rsidRDefault="00195960" w:rsidP="00195960">
      <w:pPr>
        <w:widowControl w:val="0"/>
        <w:numPr>
          <w:ilvl w:val="0"/>
          <w:numId w:val="17"/>
        </w:numPr>
        <w:autoSpaceDE w:val="0"/>
        <w:autoSpaceDN w:val="0"/>
        <w:adjustRightInd w:val="0"/>
        <w:spacing w:after="0" w:line="240" w:lineRule="auto"/>
        <w:jc w:val="both"/>
        <w:rPr>
          <w:rFonts w:eastAsia="Calibri" w:cs="Calibri"/>
          <w:sz w:val="20"/>
          <w:szCs w:val="20"/>
        </w:rPr>
      </w:pPr>
      <w:r w:rsidRPr="00195960">
        <w:rPr>
          <w:rFonts w:eastAsia="Calibri" w:cs="Calibri"/>
          <w:sz w:val="20"/>
          <w:szCs w:val="20"/>
        </w:rPr>
        <w:t>Подносилац пријаве и добављач опреме не могу да представљају повезана лица ‒ у смислу чланa 62. Закона о привредним друштвима („Службени гласник РС“, бр. 36/11, 99/11, 83/14, 5/15, 44/18, 95/18 и 91/19);</w:t>
      </w:r>
    </w:p>
    <w:p w:rsidR="00195960" w:rsidRPr="00195960" w:rsidRDefault="00195960" w:rsidP="00195960">
      <w:pPr>
        <w:widowControl w:val="0"/>
        <w:numPr>
          <w:ilvl w:val="0"/>
          <w:numId w:val="17"/>
        </w:numPr>
        <w:autoSpaceDE w:val="0"/>
        <w:autoSpaceDN w:val="0"/>
        <w:adjustRightInd w:val="0"/>
        <w:spacing w:after="0" w:line="240" w:lineRule="auto"/>
        <w:jc w:val="both"/>
        <w:rPr>
          <w:rFonts w:eastAsia="Calibri" w:cs="Calibri"/>
          <w:sz w:val="20"/>
          <w:szCs w:val="20"/>
        </w:rPr>
      </w:pPr>
      <w:r w:rsidRPr="00195960">
        <w:rPr>
          <w:rFonts w:eastAsia="Calibri" w:cs="Calibri"/>
          <w:sz w:val="20"/>
          <w:szCs w:val="20"/>
        </w:rPr>
        <w:t xml:space="preserve">За инвестиције из члана 3. </w:t>
      </w:r>
      <w:proofErr w:type="gramStart"/>
      <w:r w:rsidRPr="00195960">
        <w:rPr>
          <w:rFonts w:eastAsia="Calibri" w:cs="Calibri"/>
          <w:sz w:val="20"/>
          <w:szCs w:val="20"/>
        </w:rPr>
        <w:t>овог</w:t>
      </w:r>
      <w:proofErr w:type="gramEnd"/>
      <w:r w:rsidRPr="00195960">
        <w:rPr>
          <w:rFonts w:eastAsia="Calibri" w:cs="Calibri"/>
          <w:sz w:val="20"/>
          <w:szCs w:val="20"/>
        </w:rPr>
        <w:t xml:space="preserve"> Правилника подтачка 1</w:t>
      </w:r>
      <w:r w:rsidRPr="00195960">
        <w:rPr>
          <w:rFonts w:eastAsia="Calibri" w:cs="Calibri"/>
          <w:sz w:val="20"/>
          <w:szCs w:val="20"/>
          <w:lang w:val="sr-Cyrl-RS"/>
        </w:rPr>
        <w:t>0</w:t>
      </w:r>
      <w:r w:rsidRPr="00195960">
        <w:rPr>
          <w:rFonts w:eastAsia="Calibri" w:cs="Calibri"/>
          <w:sz w:val="20"/>
          <w:szCs w:val="20"/>
        </w:rPr>
        <w:t xml:space="preserve">. </w:t>
      </w:r>
      <w:r w:rsidRPr="00195960">
        <w:rPr>
          <w:rFonts w:eastAsia="Calibri" w:cs="Calibri"/>
          <w:sz w:val="20"/>
          <w:szCs w:val="20"/>
          <w:lang w:val="sr-Cyrl-RS"/>
        </w:rPr>
        <w:t xml:space="preserve">мора бити </w:t>
      </w:r>
      <w:r w:rsidRPr="00195960">
        <w:rPr>
          <w:rFonts w:eastAsia="Calibri" w:cs="Calibri"/>
          <w:sz w:val="20"/>
          <w:szCs w:val="20"/>
        </w:rPr>
        <w:t>извршена регистрација прикључног возила у складу са прописима који уређују регистрацију моторних и прикључних возила</w:t>
      </w:r>
      <w:r w:rsidRPr="00195960">
        <w:rPr>
          <w:rFonts w:eastAsia="Calibri" w:cs="Calibri"/>
          <w:sz w:val="20"/>
          <w:szCs w:val="20"/>
          <w:lang w:val="sr-Cyrl-RS"/>
        </w:rPr>
        <w:t>.</w:t>
      </w:r>
    </w:p>
    <w:p w:rsidR="00195960" w:rsidRPr="00195960" w:rsidRDefault="00195960" w:rsidP="00195960">
      <w:pPr>
        <w:autoSpaceDE w:val="0"/>
        <w:autoSpaceDN w:val="0"/>
        <w:adjustRightInd w:val="0"/>
        <w:spacing w:after="0" w:line="240" w:lineRule="auto"/>
        <w:jc w:val="both"/>
        <w:rPr>
          <w:rFonts w:eastAsia="Calibri" w:cs="Calibri"/>
          <w:sz w:val="20"/>
          <w:szCs w:val="20"/>
        </w:rPr>
      </w:pPr>
    </w:p>
    <w:p w:rsidR="00195960" w:rsidRPr="00195960" w:rsidRDefault="00195960" w:rsidP="00195960">
      <w:pPr>
        <w:widowControl w:val="0"/>
        <w:autoSpaceDE w:val="0"/>
        <w:autoSpaceDN w:val="0"/>
        <w:spacing w:before="5" w:after="0" w:line="240" w:lineRule="auto"/>
        <w:rPr>
          <w:rFonts w:eastAsia="Calibri" w:cs="Calibri"/>
          <w:sz w:val="20"/>
          <w:szCs w:val="20"/>
        </w:rPr>
      </w:pPr>
    </w:p>
    <w:p w:rsidR="00195960" w:rsidRPr="00195960" w:rsidRDefault="00195960" w:rsidP="00195960">
      <w:pPr>
        <w:widowControl w:val="0"/>
        <w:autoSpaceDE w:val="0"/>
        <w:autoSpaceDN w:val="0"/>
        <w:spacing w:after="0" w:line="240" w:lineRule="auto"/>
        <w:ind w:left="474"/>
        <w:outlineLvl w:val="0"/>
        <w:rPr>
          <w:rFonts w:eastAsia="Calibri" w:cs="Calibri"/>
          <w:b/>
          <w:bCs/>
          <w:sz w:val="20"/>
          <w:szCs w:val="20"/>
        </w:rPr>
      </w:pPr>
      <w:r w:rsidRPr="00195960">
        <w:rPr>
          <w:rFonts w:eastAsia="Calibri" w:cs="Calibri"/>
          <w:bCs/>
          <w:w w:val="99"/>
          <w:sz w:val="20"/>
          <w:szCs w:val="20"/>
          <w:u w:val="single"/>
        </w:rPr>
        <w:t xml:space="preserve"> </w:t>
      </w:r>
      <w:r w:rsidRPr="00195960">
        <w:rPr>
          <w:rFonts w:eastAsia="Calibri" w:cs="Calibri"/>
          <w:b/>
          <w:bCs/>
          <w:sz w:val="20"/>
          <w:szCs w:val="20"/>
          <w:u w:val="single"/>
        </w:rPr>
        <w:t>Додатни услови за предузетнике и правна лица:</w:t>
      </w:r>
    </w:p>
    <w:p w:rsidR="00195960" w:rsidRPr="00195960" w:rsidRDefault="00195960" w:rsidP="00195960">
      <w:pPr>
        <w:widowControl w:val="0"/>
        <w:autoSpaceDE w:val="0"/>
        <w:autoSpaceDN w:val="0"/>
        <w:spacing w:before="6" w:after="0" w:line="240" w:lineRule="auto"/>
        <w:rPr>
          <w:rFonts w:eastAsia="Calibri" w:cs="Calibri"/>
          <w:b/>
          <w:sz w:val="20"/>
          <w:szCs w:val="20"/>
        </w:rPr>
      </w:pPr>
    </w:p>
    <w:p w:rsidR="00195960" w:rsidRPr="00195960" w:rsidRDefault="00195960" w:rsidP="00195960">
      <w:pPr>
        <w:widowControl w:val="0"/>
        <w:numPr>
          <w:ilvl w:val="1"/>
          <w:numId w:val="4"/>
        </w:numPr>
        <w:tabs>
          <w:tab w:val="left" w:pos="1209"/>
        </w:tabs>
        <w:autoSpaceDE w:val="0"/>
        <w:autoSpaceDN w:val="0"/>
        <w:spacing w:before="56" w:after="0" w:line="240" w:lineRule="auto"/>
        <w:ind w:right="116"/>
        <w:jc w:val="both"/>
        <w:rPr>
          <w:rFonts w:eastAsia="Calibri" w:cs="Calibri"/>
          <w:sz w:val="20"/>
          <w:szCs w:val="20"/>
        </w:rPr>
      </w:pPr>
      <w:r w:rsidRPr="00195960">
        <w:rPr>
          <w:rFonts w:eastAsia="Calibri" w:cs="Calibri"/>
          <w:sz w:val="20"/>
          <w:szCs w:val="20"/>
        </w:rPr>
        <w:t>Подносилац пријаве - предузетник и правно лице мора бити уписан у регистар привредних субјеката и мора да се налази у активном</w:t>
      </w:r>
      <w:r w:rsidRPr="00195960">
        <w:rPr>
          <w:rFonts w:eastAsia="Calibri" w:cs="Calibri"/>
          <w:spacing w:val="-2"/>
          <w:sz w:val="20"/>
          <w:szCs w:val="20"/>
        </w:rPr>
        <w:t xml:space="preserve"> </w:t>
      </w:r>
      <w:r w:rsidRPr="00195960">
        <w:rPr>
          <w:rFonts w:eastAsia="Calibri" w:cs="Calibri"/>
          <w:sz w:val="20"/>
          <w:szCs w:val="20"/>
        </w:rPr>
        <w:t>статусу;</w:t>
      </w:r>
    </w:p>
    <w:p w:rsidR="00195960" w:rsidRPr="00195960" w:rsidRDefault="00195960" w:rsidP="00195960">
      <w:pPr>
        <w:widowControl w:val="0"/>
        <w:numPr>
          <w:ilvl w:val="1"/>
          <w:numId w:val="4"/>
        </w:numPr>
        <w:tabs>
          <w:tab w:val="left" w:pos="1209"/>
        </w:tabs>
        <w:autoSpaceDE w:val="0"/>
        <w:autoSpaceDN w:val="0"/>
        <w:spacing w:before="37" w:after="0" w:line="240" w:lineRule="auto"/>
        <w:ind w:right="114"/>
        <w:jc w:val="both"/>
        <w:rPr>
          <w:rFonts w:eastAsia="Calibri" w:cs="Calibri"/>
          <w:sz w:val="20"/>
          <w:szCs w:val="20"/>
        </w:rPr>
      </w:pPr>
      <w:r w:rsidRPr="00195960">
        <w:rPr>
          <w:rFonts w:eastAsia="Calibri" w:cs="Calibri"/>
          <w:sz w:val="20"/>
          <w:szCs w:val="20"/>
        </w:rPr>
        <w:t>Према подносиоцу пријаве – правном лицу не сме бити покренут поступак стечаја и/или ликвидације;</w:t>
      </w:r>
    </w:p>
    <w:p w:rsidR="00195960" w:rsidRPr="00195960" w:rsidRDefault="00195960" w:rsidP="00195960">
      <w:pPr>
        <w:widowControl w:val="0"/>
        <w:numPr>
          <w:ilvl w:val="1"/>
          <w:numId w:val="4"/>
        </w:numPr>
        <w:tabs>
          <w:tab w:val="left" w:pos="1209"/>
        </w:tabs>
        <w:autoSpaceDE w:val="0"/>
        <w:autoSpaceDN w:val="0"/>
        <w:spacing w:before="37" w:after="0" w:line="240" w:lineRule="auto"/>
        <w:ind w:right="114"/>
        <w:jc w:val="both"/>
        <w:rPr>
          <w:rFonts w:eastAsia="Calibri" w:cs="Calibri"/>
          <w:sz w:val="20"/>
          <w:szCs w:val="20"/>
        </w:rPr>
      </w:pPr>
      <w:r w:rsidRPr="00195960">
        <w:rPr>
          <w:rFonts w:eastAsia="Calibri" w:cs="Calibri"/>
          <w:sz w:val="20"/>
          <w:szCs w:val="20"/>
          <w:lang w:val="sr-Cyrl-RS"/>
        </w:rPr>
        <w:t>Подносилац пријаве – правно лице мора бити разврстано у микро и мало правно лице у складу са законом којим се уређује рачуноводство;</w:t>
      </w:r>
    </w:p>
    <w:p w:rsidR="00195960" w:rsidRPr="00195960" w:rsidRDefault="00195960" w:rsidP="00195960">
      <w:pPr>
        <w:widowControl w:val="0"/>
        <w:numPr>
          <w:ilvl w:val="1"/>
          <w:numId w:val="4"/>
        </w:numPr>
        <w:tabs>
          <w:tab w:val="left" w:pos="1209"/>
        </w:tabs>
        <w:autoSpaceDE w:val="0"/>
        <w:autoSpaceDN w:val="0"/>
        <w:spacing w:before="37" w:after="0" w:line="240" w:lineRule="auto"/>
        <w:ind w:right="114"/>
        <w:rPr>
          <w:rFonts w:eastAsia="Calibri" w:cs="Calibri"/>
          <w:sz w:val="20"/>
          <w:szCs w:val="20"/>
        </w:rPr>
      </w:pPr>
      <w:r w:rsidRPr="00195960">
        <w:rPr>
          <w:rFonts w:eastAsia="Calibri" w:cs="Calibri"/>
          <w:sz w:val="20"/>
          <w:szCs w:val="20"/>
          <w:lang w:val="sr-Cyrl-RS"/>
        </w:rPr>
        <w:t>Задруге морају имати обављену задружну ревизију.</w:t>
      </w:r>
    </w:p>
    <w:p w:rsidR="00B9087A" w:rsidRPr="00195960" w:rsidRDefault="00B9087A" w:rsidP="00B9087A">
      <w:pPr>
        <w:pStyle w:val="Heading1"/>
        <w:spacing w:before="46"/>
        <w:ind w:left="760" w:right="715"/>
        <w:rPr>
          <w:rFonts w:asciiTheme="minorHAnsi" w:hAnsiTheme="minorHAnsi"/>
        </w:rPr>
      </w:pPr>
    </w:p>
    <w:p w:rsidR="006456A1" w:rsidRPr="00195960" w:rsidRDefault="006456A1" w:rsidP="006456A1">
      <w:pPr>
        <w:spacing w:after="0" w:line="240" w:lineRule="auto"/>
        <w:rPr>
          <w:rFonts w:eastAsia="Calibri" w:cs="Calibri"/>
          <w:sz w:val="20"/>
          <w:szCs w:val="20"/>
        </w:rPr>
      </w:pPr>
    </w:p>
    <w:p w:rsidR="00580E27" w:rsidRPr="00195960" w:rsidRDefault="00580E27" w:rsidP="00580E27">
      <w:pPr>
        <w:pStyle w:val="Heading1"/>
        <w:ind w:left="473" w:firstLine="0"/>
        <w:rPr>
          <w:rFonts w:asciiTheme="minorHAnsi" w:hAnsiTheme="minorHAnsi" w:cs="Calibri"/>
        </w:rPr>
      </w:pPr>
      <w:r w:rsidRPr="00195960">
        <w:rPr>
          <w:rFonts w:asciiTheme="minorHAnsi" w:hAnsiTheme="minorHAnsi" w:cs="Calibri"/>
        </w:rPr>
        <w:t>4.1. СПЕЦИФИЧНИ УСЛОВИ ЗА УЧЕШЋЕ НА КОНКУРСУ</w:t>
      </w:r>
    </w:p>
    <w:p w:rsidR="008439A8" w:rsidRPr="00195960" w:rsidRDefault="008439A8" w:rsidP="00580E27">
      <w:pPr>
        <w:pStyle w:val="Heading1"/>
        <w:ind w:left="473" w:firstLine="0"/>
        <w:rPr>
          <w:rFonts w:asciiTheme="minorHAnsi" w:hAnsiTheme="minorHAnsi" w:cs="Calibri"/>
          <w:u w:val="none"/>
        </w:rPr>
      </w:pPr>
    </w:p>
    <w:p w:rsidR="00B9087A" w:rsidRPr="00195960" w:rsidRDefault="00B9087A" w:rsidP="00B9087A">
      <w:pPr>
        <w:pStyle w:val="Heading1"/>
        <w:numPr>
          <w:ilvl w:val="0"/>
          <w:numId w:val="10"/>
        </w:numPr>
        <w:tabs>
          <w:tab w:val="left" w:pos="835"/>
        </w:tabs>
        <w:ind w:hanging="361"/>
        <w:jc w:val="both"/>
        <w:rPr>
          <w:rFonts w:asciiTheme="minorHAnsi" w:hAnsiTheme="minorHAnsi"/>
        </w:rPr>
      </w:pPr>
      <w:r w:rsidRPr="00195960">
        <w:rPr>
          <w:rFonts w:asciiTheme="minorHAnsi" w:hAnsiTheme="minorHAnsi"/>
        </w:rPr>
        <w:t>Сектор воће</w:t>
      </w:r>
      <w:r w:rsidRPr="00195960">
        <w:rPr>
          <w:rFonts w:asciiTheme="minorHAnsi" w:hAnsiTheme="minorHAnsi"/>
          <w:lang w:val="sr-Cyrl-RS"/>
        </w:rPr>
        <w:t>, грожђе</w:t>
      </w:r>
      <w:r w:rsidR="00206772" w:rsidRPr="00195960">
        <w:rPr>
          <w:rFonts w:asciiTheme="minorHAnsi" w:hAnsiTheme="minorHAnsi"/>
          <w:lang w:val="sr-Cyrl-RS"/>
        </w:rPr>
        <w:t xml:space="preserve"> и поврће</w:t>
      </w:r>
      <w:r w:rsidRPr="00195960">
        <w:rPr>
          <w:rFonts w:asciiTheme="minorHAnsi" w:hAnsiTheme="minorHAnsi"/>
        </w:rPr>
        <w:t>:</w:t>
      </w:r>
    </w:p>
    <w:p w:rsidR="00B9087A" w:rsidRPr="00195960" w:rsidRDefault="00B9087A" w:rsidP="00B9087A">
      <w:pPr>
        <w:spacing w:before="45"/>
        <w:ind w:firstLine="450"/>
        <w:jc w:val="both"/>
        <w:rPr>
          <w:sz w:val="20"/>
          <w:szCs w:val="20"/>
          <w:lang w:val="sr-Cyrl-RS"/>
        </w:rPr>
      </w:pPr>
      <w:r w:rsidRPr="00195960">
        <w:rPr>
          <w:sz w:val="20"/>
          <w:szCs w:val="20"/>
          <w:lang w:val="sr-Cyrl-RS"/>
        </w:rPr>
        <w:t xml:space="preserve">Корисник средстава, у зависности од врсте инвестиције остварује правo на суфинансирање инвестиције у сектору воћа/грожђа/поврћа ако у Регистру пољопривредних газдинстава има уписано воће/грожђе/поврће у складу са шифарником биљне производње и ако је предмет инвестиције везан за производњу воћа/поврћа/грожђа. </w:t>
      </w:r>
    </w:p>
    <w:p w:rsidR="00B9087A" w:rsidRPr="00195960" w:rsidRDefault="00B9087A" w:rsidP="00B9087A">
      <w:pPr>
        <w:spacing w:before="45"/>
        <w:ind w:firstLine="450"/>
        <w:jc w:val="both"/>
        <w:rPr>
          <w:sz w:val="20"/>
          <w:szCs w:val="20"/>
          <w:lang w:val="sr-Cyrl-RS"/>
        </w:rPr>
      </w:pPr>
      <w:r w:rsidRPr="00195960">
        <w:rPr>
          <w:sz w:val="20"/>
          <w:szCs w:val="20"/>
          <w:lang w:val="sr-Cyrl-RS"/>
        </w:rPr>
        <w:t>Лице из става 1. овог члана остварује правo на суфинансирање инвестиције за прихватљиве инвестиције до 49.999 евра.</w:t>
      </w:r>
    </w:p>
    <w:p w:rsidR="00B9087A" w:rsidRPr="00195960" w:rsidRDefault="00B9087A" w:rsidP="00B9087A">
      <w:pPr>
        <w:spacing w:before="45"/>
        <w:ind w:firstLine="450"/>
        <w:jc w:val="both"/>
        <w:rPr>
          <w:sz w:val="20"/>
          <w:szCs w:val="20"/>
          <w:lang w:val="sr-Cyrl-RS"/>
        </w:rPr>
      </w:pPr>
      <w:r w:rsidRPr="00195960">
        <w:rPr>
          <w:sz w:val="20"/>
          <w:szCs w:val="20"/>
          <w:lang w:val="sr-Cyrl-RS"/>
        </w:rPr>
        <w:t>За подносиоце пријава за инвестиције у подтачкама: 1. 2. и 3. из члана 3.: Изграђен објекат уписан у Катастар непокретности са одговарајућом наменом (објекат за чување и складиштење воћа и поврћа, у складу са посебним прописом којим се уређује класификација објеката), за објекат у власништву или закупу од најмање шест година почев од календарске године за коју се подноси захтев за к</w:t>
      </w:r>
      <w:r w:rsidR="00195960" w:rsidRPr="00195960">
        <w:rPr>
          <w:sz w:val="20"/>
          <w:szCs w:val="20"/>
          <w:lang w:val="sr-Cyrl-RS"/>
        </w:rPr>
        <w:t>оришћење бесповратних средстава</w:t>
      </w:r>
      <w:r w:rsidRPr="00195960">
        <w:rPr>
          <w:sz w:val="20"/>
          <w:szCs w:val="20"/>
          <w:lang w:val="sr-Cyrl-RS"/>
        </w:rPr>
        <w:t>.</w:t>
      </w:r>
    </w:p>
    <w:p w:rsidR="00B9087A" w:rsidRPr="00195960" w:rsidRDefault="00B9087A" w:rsidP="00B9087A">
      <w:pPr>
        <w:pStyle w:val="Heading1"/>
        <w:numPr>
          <w:ilvl w:val="0"/>
          <w:numId w:val="10"/>
        </w:numPr>
        <w:tabs>
          <w:tab w:val="left" w:pos="835"/>
        </w:tabs>
        <w:ind w:hanging="361"/>
        <w:jc w:val="both"/>
        <w:rPr>
          <w:rFonts w:asciiTheme="minorHAnsi" w:hAnsiTheme="minorHAnsi"/>
        </w:rPr>
      </w:pPr>
      <w:r w:rsidRPr="00195960">
        <w:rPr>
          <w:rFonts w:asciiTheme="minorHAnsi" w:hAnsiTheme="minorHAnsi"/>
        </w:rPr>
        <w:lastRenderedPageBreak/>
        <w:t>Сектор остали</w:t>
      </w:r>
      <w:r w:rsidRPr="00195960">
        <w:rPr>
          <w:rFonts w:asciiTheme="minorHAnsi" w:hAnsiTheme="minorHAnsi"/>
          <w:spacing w:val="-2"/>
        </w:rPr>
        <w:t xml:space="preserve"> </w:t>
      </w:r>
      <w:r w:rsidRPr="00195960">
        <w:rPr>
          <w:rFonts w:asciiTheme="minorHAnsi" w:hAnsiTheme="minorHAnsi"/>
        </w:rPr>
        <w:t>усеви</w:t>
      </w:r>
    </w:p>
    <w:p w:rsidR="00B9087A" w:rsidRPr="00195960" w:rsidRDefault="00B9087A" w:rsidP="00B9087A">
      <w:pPr>
        <w:spacing w:before="45"/>
        <w:ind w:firstLine="473"/>
        <w:jc w:val="both"/>
        <w:rPr>
          <w:sz w:val="20"/>
          <w:szCs w:val="20"/>
          <w:lang w:val="sr-Cyrl-RS"/>
        </w:rPr>
      </w:pPr>
      <w:r w:rsidRPr="00195960">
        <w:rPr>
          <w:sz w:val="20"/>
          <w:szCs w:val="20"/>
          <w:lang w:val="sr-Cyrl-RS"/>
        </w:rPr>
        <w:t>Корисник средстава, у зависности од врсте инвестиције остварује правo на суфинансирање инвестиције у сектору остали усеви (житарице, индустријско, крмно биље, зачинско биље и друго), ако у Регистру пољопривредних газдинстава има уписане остале усеве у складу са шифарником биљне производње и ако је предмет инвестиције везан за производњу тих усева.</w:t>
      </w:r>
    </w:p>
    <w:p w:rsidR="00C4672D" w:rsidRPr="00195960" w:rsidRDefault="00C4672D" w:rsidP="00C4672D">
      <w:pPr>
        <w:spacing w:before="45"/>
        <w:ind w:firstLine="720"/>
        <w:jc w:val="both"/>
        <w:rPr>
          <w:sz w:val="20"/>
          <w:szCs w:val="20"/>
          <w:lang w:val="sr-Cyrl-RS"/>
        </w:rPr>
      </w:pPr>
      <w:r w:rsidRPr="00195960">
        <w:rPr>
          <w:sz w:val="20"/>
          <w:szCs w:val="20"/>
          <w:lang w:val="sr-Cyrl-RS"/>
        </w:rPr>
        <w:t>Лице из става 1. овог члана остварује правo на суфинансирање инвестиције у сектору осталих усева ако у Регистру пољопривредних газдинстава има уписано до 49,99 ha осталих усева, односно 1,99 ha земљишта под хмељом.</w:t>
      </w:r>
    </w:p>
    <w:p w:rsidR="00B9087A" w:rsidRPr="00195960" w:rsidRDefault="00B9087A" w:rsidP="00B9087A">
      <w:pPr>
        <w:pStyle w:val="Heading1"/>
        <w:ind w:left="763" w:right="715"/>
        <w:rPr>
          <w:rFonts w:asciiTheme="minorHAnsi" w:hAnsiTheme="minorHAnsi"/>
        </w:rPr>
      </w:pPr>
    </w:p>
    <w:p w:rsidR="008439A8" w:rsidRPr="00195960" w:rsidRDefault="008439A8" w:rsidP="008439A8">
      <w:pPr>
        <w:pStyle w:val="Heading1"/>
        <w:numPr>
          <w:ilvl w:val="0"/>
          <w:numId w:val="11"/>
        </w:numPr>
        <w:tabs>
          <w:tab w:val="left" w:pos="834"/>
        </w:tabs>
        <w:ind w:hanging="361"/>
        <w:jc w:val="both"/>
        <w:rPr>
          <w:rFonts w:asciiTheme="minorHAnsi" w:hAnsiTheme="minorHAnsi" w:cs="Calibri"/>
          <w:u w:val="none"/>
        </w:rPr>
      </w:pPr>
      <w:r w:rsidRPr="00195960">
        <w:rPr>
          <w:rFonts w:asciiTheme="minorHAnsi" w:hAnsiTheme="minorHAnsi" w:cs="Calibri"/>
        </w:rPr>
        <w:t>ВРЕМЕНСКИ ОКВИР</w:t>
      </w:r>
      <w:r w:rsidRPr="00195960">
        <w:rPr>
          <w:rFonts w:asciiTheme="minorHAnsi" w:hAnsiTheme="minorHAnsi" w:cs="Calibri"/>
          <w:spacing w:val="-3"/>
        </w:rPr>
        <w:t xml:space="preserve"> </w:t>
      </w:r>
      <w:r w:rsidRPr="00195960">
        <w:rPr>
          <w:rFonts w:asciiTheme="minorHAnsi" w:hAnsiTheme="minorHAnsi" w:cs="Calibri"/>
        </w:rPr>
        <w:t>КОНКУРСА</w:t>
      </w:r>
    </w:p>
    <w:p w:rsidR="008439A8" w:rsidRPr="00195960" w:rsidRDefault="008439A8" w:rsidP="008439A8">
      <w:pPr>
        <w:spacing w:after="0" w:line="240" w:lineRule="auto"/>
        <w:rPr>
          <w:rFonts w:eastAsia="Calibri" w:cs="Calibri"/>
          <w:sz w:val="20"/>
          <w:szCs w:val="20"/>
          <w:lang w:val="sr-Cyrl-RS"/>
        </w:rPr>
      </w:pPr>
    </w:p>
    <w:p w:rsidR="008439A8" w:rsidRPr="00195960" w:rsidRDefault="008439A8" w:rsidP="008439A8">
      <w:pPr>
        <w:pStyle w:val="BodyText"/>
        <w:spacing w:line="247" w:lineRule="auto"/>
        <w:ind w:left="113" w:right="107" w:firstLine="607"/>
        <w:jc w:val="both"/>
        <w:rPr>
          <w:rFonts w:asciiTheme="minorHAnsi" w:hAnsiTheme="minorHAnsi" w:cs="Calibri"/>
          <w:lang w:val="sr-Cyrl-RS"/>
        </w:rPr>
      </w:pPr>
      <w:r w:rsidRPr="00195960">
        <w:rPr>
          <w:rFonts w:asciiTheme="minorHAnsi" w:hAnsiTheme="minorHAnsi" w:cs="Calibri"/>
          <w:lang w:val="sr-Cyrl-RS"/>
        </w:rPr>
        <w:t>Конкурс је отворен до</w:t>
      </w:r>
      <w:r w:rsidR="006C6FA6" w:rsidRPr="00195960">
        <w:rPr>
          <w:rFonts w:asciiTheme="minorHAnsi" w:hAnsiTheme="minorHAnsi" w:cs="Calibri"/>
          <w:lang w:val="sr-Latn-RS"/>
        </w:rPr>
        <w:t xml:space="preserve"> </w:t>
      </w:r>
      <w:r w:rsidR="00195960" w:rsidRPr="00195960">
        <w:rPr>
          <w:rFonts w:asciiTheme="minorHAnsi" w:hAnsiTheme="minorHAnsi" w:cs="Calibri"/>
          <w:b/>
          <w:lang w:val="sr-Latn-RS"/>
        </w:rPr>
        <w:t>16.06.2023. године.</w:t>
      </w:r>
    </w:p>
    <w:p w:rsidR="008439A8" w:rsidRPr="00195960" w:rsidRDefault="008439A8" w:rsidP="008439A8">
      <w:pPr>
        <w:spacing w:after="0" w:line="240" w:lineRule="auto"/>
        <w:rPr>
          <w:rFonts w:eastAsia="Calibri" w:cs="Calibri"/>
          <w:sz w:val="20"/>
          <w:szCs w:val="20"/>
          <w:lang w:val="sr-Cyrl-RS"/>
        </w:rPr>
      </w:pPr>
    </w:p>
    <w:p w:rsidR="00EF6F99" w:rsidRPr="00195960" w:rsidRDefault="00EF6F99" w:rsidP="00EF6F99">
      <w:pPr>
        <w:pStyle w:val="Heading1"/>
        <w:numPr>
          <w:ilvl w:val="0"/>
          <w:numId w:val="11"/>
        </w:numPr>
        <w:tabs>
          <w:tab w:val="left" w:pos="833"/>
          <w:tab w:val="left" w:pos="834"/>
        </w:tabs>
        <w:ind w:hanging="361"/>
        <w:rPr>
          <w:rFonts w:asciiTheme="minorHAnsi" w:hAnsiTheme="minorHAnsi" w:cs="Calibri"/>
          <w:u w:val="none"/>
        </w:rPr>
      </w:pPr>
      <w:r w:rsidRPr="00195960">
        <w:rPr>
          <w:rFonts w:asciiTheme="minorHAnsi" w:hAnsiTheme="minorHAnsi" w:cs="Calibri"/>
        </w:rPr>
        <w:t>ПОТРЕБНА</w:t>
      </w:r>
      <w:r w:rsidRPr="00195960">
        <w:rPr>
          <w:rFonts w:asciiTheme="minorHAnsi" w:hAnsiTheme="minorHAnsi" w:cs="Calibri"/>
          <w:spacing w:val="-2"/>
        </w:rPr>
        <w:t xml:space="preserve"> </w:t>
      </w:r>
      <w:r w:rsidRPr="00195960">
        <w:rPr>
          <w:rFonts w:asciiTheme="minorHAnsi" w:hAnsiTheme="minorHAnsi" w:cs="Calibri"/>
        </w:rPr>
        <w:t>ДОКУМЕНТАЦИЈА</w:t>
      </w:r>
    </w:p>
    <w:p w:rsidR="00EF6F99" w:rsidRPr="00195960" w:rsidRDefault="00EF6F99" w:rsidP="00EF6F99">
      <w:pPr>
        <w:spacing w:after="0" w:line="240" w:lineRule="auto"/>
        <w:rPr>
          <w:rFonts w:eastAsia="Calibri" w:cs="Calibri"/>
          <w:sz w:val="20"/>
          <w:szCs w:val="20"/>
        </w:rPr>
      </w:pPr>
    </w:p>
    <w:p w:rsidR="00B9087A" w:rsidRPr="00195960" w:rsidRDefault="00B9087A" w:rsidP="00B9087A">
      <w:pPr>
        <w:pStyle w:val="BodyText"/>
        <w:ind w:left="720"/>
        <w:rPr>
          <w:rFonts w:asciiTheme="minorHAnsi" w:hAnsiTheme="minorHAnsi"/>
          <w:lang w:val="sr-Cyrl-RS"/>
        </w:rPr>
      </w:pPr>
      <w:r w:rsidRPr="00195960">
        <w:rPr>
          <w:rFonts w:asciiTheme="minorHAnsi" w:hAnsiTheme="minorHAnsi"/>
          <w:lang w:val="sr-Cyrl-RS"/>
        </w:rPr>
        <w:t>Документација која се подноси на Конкурс:</w:t>
      </w:r>
    </w:p>
    <w:p w:rsidR="00B9087A" w:rsidRPr="00195960" w:rsidRDefault="00B9087A" w:rsidP="00B9087A">
      <w:pPr>
        <w:pStyle w:val="BodyText"/>
        <w:spacing w:before="3"/>
        <w:rPr>
          <w:rFonts w:asciiTheme="minorHAnsi" w:hAnsiTheme="minorHAnsi"/>
          <w:lang w:val="sr-Cyrl-RS"/>
        </w:rPr>
      </w:pPr>
    </w:p>
    <w:p w:rsidR="00195960" w:rsidRPr="00195960" w:rsidRDefault="00195960" w:rsidP="00195960">
      <w:pPr>
        <w:widowControl w:val="0"/>
        <w:autoSpaceDE w:val="0"/>
        <w:autoSpaceDN w:val="0"/>
        <w:spacing w:after="0" w:line="240" w:lineRule="auto"/>
        <w:ind w:left="474"/>
        <w:outlineLvl w:val="0"/>
        <w:rPr>
          <w:rFonts w:eastAsia="Calibri" w:cs="Calibri"/>
          <w:b/>
          <w:bCs/>
          <w:sz w:val="20"/>
          <w:szCs w:val="20"/>
          <w:lang w:val="sr-Cyrl-RS"/>
        </w:rPr>
      </w:pPr>
      <w:r w:rsidRPr="00195960">
        <w:rPr>
          <w:rFonts w:eastAsia="Calibri" w:cs="Calibri"/>
          <w:b/>
          <w:bCs/>
          <w:sz w:val="20"/>
          <w:szCs w:val="20"/>
          <w:u w:val="single"/>
          <w:lang w:val="sr-Cyrl-RS"/>
        </w:rPr>
        <w:t>За физичка лица и правна лица:</w:t>
      </w:r>
    </w:p>
    <w:p w:rsidR="00195960" w:rsidRPr="00195960" w:rsidRDefault="00195960" w:rsidP="00195960">
      <w:pPr>
        <w:widowControl w:val="0"/>
        <w:autoSpaceDE w:val="0"/>
        <w:autoSpaceDN w:val="0"/>
        <w:spacing w:before="8" w:after="0" w:line="240" w:lineRule="auto"/>
        <w:rPr>
          <w:rFonts w:eastAsia="Calibri" w:cs="Calibri"/>
          <w:b/>
          <w:sz w:val="20"/>
          <w:szCs w:val="20"/>
          <w:lang w:val="sr-Cyrl-RS"/>
        </w:rPr>
      </w:pPr>
    </w:p>
    <w:p w:rsidR="00195960" w:rsidRPr="00195960" w:rsidRDefault="00195960" w:rsidP="00195960">
      <w:pPr>
        <w:widowControl w:val="0"/>
        <w:numPr>
          <w:ilvl w:val="0"/>
          <w:numId w:val="18"/>
        </w:numPr>
        <w:tabs>
          <w:tab w:val="left" w:pos="847"/>
        </w:tabs>
        <w:autoSpaceDE w:val="0"/>
        <w:autoSpaceDN w:val="0"/>
        <w:spacing w:before="56" w:after="0" w:line="240" w:lineRule="auto"/>
        <w:jc w:val="both"/>
        <w:rPr>
          <w:rFonts w:eastAsia="Calibri" w:cs="Calibri"/>
          <w:sz w:val="20"/>
          <w:szCs w:val="20"/>
        </w:rPr>
      </w:pPr>
      <w:r w:rsidRPr="00195960">
        <w:rPr>
          <w:rFonts w:eastAsia="Calibri" w:cs="Calibri"/>
          <w:sz w:val="20"/>
          <w:szCs w:val="20"/>
        </w:rPr>
        <w:t>читко попуњен образац</w:t>
      </w:r>
      <w:r w:rsidRPr="00195960">
        <w:rPr>
          <w:rFonts w:eastAsia="Calibri" w:cs="Calibri"/>
          <w:spacing w:val="-3"/>
          <w:sz w:val="20"/>
          <w:szCs w:val="20"/>
        </w:rPr>
        <w:t xml:space="preserve"> </w:t>
      </w:r>
      <w:r w:rsidRPr="00195960">
        <w:rPr>
          <w:rFonts w:eastAsia="Calibri" w:cs="Calibri"/>
          <w:sz w:val="20"/>
          <w:szCs w:val="20"/>
        </w:rPr>
        <w:t>пријаве</w:t>
      </w:r>
      <w:r w:rsidRPr="00195960">
        <w:rPr>
          <w:rFonts w:eastAsia="Times New Roman" w:cs="Calibri"/>
          <w:sz w:val="20"/>
          <w:szCs w:val="20"/>
          <w:lang w:val="sr-Cyrl-CS" w:eastAsia="en-GB"/>
        </w:rPr>
        <w:t xml:space="preserve"> са обавезним потписом и потписаним изјавама подносиоца пријаве, које су у оквиру обрасца;</w:t>
      </w:r>
    </w:p>
    <w:p w:rsidR="00195960" w:rsidRPr="00195960" w:rsidRDefault="00195960" w:rsidP="00195960">
      <w:pPr>
        <w:widowControl w:val="0"/>
        <w:numPr>
          <w:ilvl w:val="0"/>
          <w:numId w:val="18"/>
        </w:numPr>
        <w:tabs>
          <w:tab w:val="left" w:pos="847"/>
        </w:tabs>
        <w:autoSpaceDE w:val="0"/>
        <w:autoSpaceDN w:val="0"/>
        <w:spacing w:before="56" w:after="0" w:line="240" w:lineRule="auto"/>
        <w:jc w:val="both"/>
        <w:rPr>
          <w:rFonts w:eastAsia="Calibri" w:cs="Calibri"/>
          <w:sz w:val="20"/>
          <w:szCs w:val="20"/>
        </w:rPr>
      </w:pPr>
      <w:r w:rsidRPr="00195960">
        <w:rPr>
          <w:rFonts w:eastAsia="Calibri" w:cs="Calibri"/>
          <w:sz w:val="20"/>
          <w:szCs w:val="20"/>
        </w:rPr>
        <w:t>подносилац пријаве, који је активни корисник АгроСенс платфо</w:t>
      </w:r>
      <w:r w:rsidRPr="00195960">
        <w:rPr>
          <w:rFonts w:eastAsia="Calibri" w:cs="Calibri"/>
          <w:sz w:val="20"/>
          <w:szCs w:val="20"/>
          <w:lang w:val="sr-Cyrl-RS"/>
        </w:rPr>
        <w:t>р</w:t>
      </w:r>
      <w:r w:rsidRPr="00195960">
        <w:rPr>
          <w:rFonts w:eastAsia="Calibri" w:cs="Calibri"/>
          <w:sz w:val="20"/>
          <w:szCs w:val="20"/>
        </w:rPr>
        <w:t>ме https://www.agrosens.rs, у образац пријаве уноси електронску адресу (e- mail) којом је пријављен;</w:t>
      </w:r>
    </w:p>
    <w:p w:rsidR="00195960" w:rsidRPr="00195960" w:rsidRDefault="00195960" w:rsidP="00195960">
      <w:pPr>
        <w:widowControl w:val="0"/>
        <w:numPr>
          <w:ilvl w:val="0"/>
          <w:numId w:val="18"/>
        </w:numPr>
        <w:tabs>
          <w:tab w:val="left" w:pos="847"/>
        </w:tabs>
        <w:autoSpaceDE w:val="0"/>
        <w:autoSpaceDN w:val="0"/>
        <w:spacing w:before="56" w:after="0" w:line="240" w:lineRule="auto"/>
        <w:jc w:val="both"/>
        <w:rPr>
          <w:rFonts w:eastAsia="Calibri" w:cs="Calibri"/>
          <w:sz w:val="20"/>
          <w:szCs w:val="20"/>
        </w:rPr>
      </w:pPr>
      <w:r w:rsidRPr="00195960">
        <w:rPr>
          <w:rFonts w:eastAsia="Calibri" w:cs="Calibri"/>
          <w:sz w:val="20"/>
          <w:szCs w:val="20"/>
          <w:lang w:val="sr-Cyrl-RS"/>
        </w:rPr>
        <w:t>фотокопија личне карте, или очитана чипована лична карта носиоца пољопривредног регистрованог газдинства, или овлашћеног лица у правном лицу;</w:t>
      </w:r>
    </w:p>
    <w:p w:rsidR="00195960" w:rsidRPr="00195960" w:rsidRDefault="00195960" w:rsidP="00195960">
      <w:pPr>
        <w:widowControl w:val="0"/>
        <w:numPr>
          <w:ilvl w:val="0"/>
          <w:numId w:val="18"/>
        </w:numPr>
        <w:tabs>
          <w:tab w:val="left" w:pos="847"/>
        </w:tabs>
        <w:autoSpaceDE w:val="0"/>
        <w:autoSpaceDN w:val="0"/>
        <w:spacing w:before="29" w:after="0" w:line="244" w:lineRule="auto"/>
        <w:ind w:right="116"/>
        <w:jc w:val="both"/>
        <w:rPr>
          <w:rFonts w:eastAsia="Calibri" w:cs="Calibri"/>
          <w:sz w:val="20"/>
          <w:szCs w:val="20"/>
        </w:rPr>
      </w:pPr>
      <w:r w:rsidRPr="00195960">
        <w:rPr>
          <w:rFonts w:eastAsia="Calibri" w:cs="Calibri"/>
          <w:sz w:val="20"/>
          <w:szCs w:val="20"/>
          <w:lang w:val="sr-Cyrl-RS"/>
        </w:rPr>
        <w:t>оверен</w:t>
      </w:r>
      <w:r w:rsidRPr="00195960">
        <w:rPr>
          <w:rFonts w:eastAsia="Calibri" w:cs="Calibri"/>
          <w:sz w:val="20"/>
          <w:szCs w:val="20"/>
        </w:rPr>
        <w:t xml:space="preserve"> Извод из Регистра пољопривредних газдинстава који издаје </w:t>
      </w:r>
      <w:r w:rsidRPr="00195960">
        <w:rPr>
          <w:rFonts w:eastAsia="Calibri" w:cs="Calibri"/>
          <w:sz w:val="20"/>
          <w:szCs w:val="20"/>
          <w:lang w:val="sr-Cyrl-RS"/>
        </w:rPr>
        <w:t>надлежни орган</w:t>
      </w:r>
      <w:r w:rsidRPr="00195960">
        <w:rPr>
          <w:rFonts w:eastAsia="Calibri" w:cs="Calibri"/>
          <w:sz w:val="20"/>
          <w:szCs w:val="20"/>
        </w:rPr>
        <w:t xml:space="preserve"> (подаци о пољопривредном газдинству, прва страна Извода као и остале стране извода са подацима о површинама, не старији од 30</w:t>
      </w:r>
      <w:r w:rsidRPr="00195960">
        <w:rPr>
          <w:rFonts w:eastAsia="Calibri" w:cs="Calibri"/>
          <w:spacing w:val="-5"/>
          <w:sz w:val="20"/>
          <w:szCs w:val="20"/>
        </w:rPr>
        <w:t xml:space="preserve"> </w:t>
      </w:r>
      <w:r w:rsidRPr="00195960">
        <w:rPr>
          <w:rFonts w:eastAsia="Calibri" w:cs="Calibri"/>
          <w:sz w:val="20"/>
          <w:szCs w:val="20"/>
        </w:rPr>
        <w:t>дана);</w:t>
      </w:r>
    </w:p>
    <w:p w:rsidR="00195960" w:rsidRPr="00195960" w:rsidRDefault="00195960" w:rsidP="00195960">
      <w:pPr>
        <w:widowControl w:val="0"/>
        <w:numPr>
          <w:ilvl w:val="0"/>
          <w:numId w:val="18"/>
        </w:numPr>
        <w:tabs>
          <w:tab w:val="left" w:pos="847"/>
        </w:tabs>
        <w:autoSpaceDE w:val="0"/>
        <w:autoSpaceDN w:val="0"/>
        <w:spacing w:before="30" w:after="0" w:line="242" w:lineRule="auto"/>
        <w:ind w:right="116"/>
        <w:jc w:val="both"/>
        <w:rPr>
          <w:rFonts w:eastAsia="Calibri" w:cs="Calibri"/>
          <w:sz w:val="20"/>
          <w:szCs w:val="20"/>
        </w:rPr>
      </w:pPr>
      <w:proofErr w:type="gramStart"/>
      <w:r w:rsidRPr="00195960">
        <w:rPr>
          <w:rFonts w:eastAsia="Calibri" w:cs="Calibri"/>
          <w:sz w:val="20"/>
          <w:szCs w:val="20"/>
        </w:rPr>
        <w:t>доказ</w:t>
      </w:r>
      <w:proofErr w:type="gramEnd"/>
      <w:r w:rsidRPr="00195960">
        <w:rPr>
          <w:rFonts w:eastAsia="Calibri" w:cs="Calibri"/>
          <w:sz w:val="20"/>
          <w:szCs w:val="20"/>
        </w:rPr>
        <w:t xml:space="preserve"> o регулисаној накнади за одводњавање/наводњавање (потврда ЈВП „Воде Војводине“) </w:t>
      </w:r>
      <w:r w:rsidRPr="00195960">
        <w:rPr>
          <w:rFonts w:eastAsia="Calibri" w:cs="Calibri"/>
          <w:sz w:val="20"/>
          <w:szCs w:val="20"/>
          <w:lang w:val="sr-Cyrl-RS"/>
        </w:rPr>
        <w:t xml:space="preserve">доспелој до </w:t>
      </w:r>
      <w:r w:rsidRPr="00195960">
        <w:rPr>
          <w:rFonts w:eastAsia="Calibri" w:cs="Calibri"/>
          <w:sz w:val="20"/>
          <w:szCs w:val="20"/>
        </w:rPr>
        <w:t>31.12.20</w:t>
      </w:r>
      <w:r w:rsidRPr="00195960">
        <w:rPr>
          <w:rFonts w:eastAsia="Calibri" w:cs="Calibri"/>
          <w:sz w:val="20"/>
          <w:szCs w:val="20"/>
          <w:lang w:val="sr-Cyrl-RS"/>
        </w:rPr>
        <w:t>22</w:t>
      </w:r>
      <w:r w:rsidRPr="00195960">
        <w:rPr>
          <w:rFonts w:eastAsia="Calibri" w:cs="Calibri"/>
          <w:sz w:val="20"/>
          <w:szCs w:val="20"/>
        </w:rPr>
        <w:t>. године за подносиоца</w:t>
      </w:r>
      <w:r w:rsidRPr="00195960">
        <w:rPr>
          <w:rFonts w:eastAsia="Calibri" w:cs="Calibri"/>
          <w:spacing w:val="-3"/>
          <w:sz w:val="20"/>
          <w:szCs w:val="20"/>
        </w:rPr>
        <w:t xml:space="preserve"> </w:t>
      </w:r>
      <w:r w:rsidRPr="00195960">
        <w:rPr>
          <w:rFonts w:eastAsia="Calibri" w:cs="Calibri"/>
          <w:sz w:val="20"/>
          <w:szCs w:val="20"/>
        </w:rPr>
        <w:t>пријаве;</w:t>
      </w:r>
    </w:p>
    <w:p w:rsidR="00195960" w:rsidRPr="00195960" w:rsidRDefault="00195960" w:rsidP="00195960">
      <w:pPr>
        <w:widowControl w:val="0"/>
        <w:numPr>
          <w:ilvl w:val="0"/>
          <w:numId w:val="18"/>
        </w:numPr>
        <w:tabs>
          <w:tab w:val="left" w:pos="847"/>
        </w:tabs>
        <w:autoSpaceDE w:val="0"/>
        <w:autoSpaceDN w:val="0"/>
        <w:spacing w:before="10" w:after="0" w:line="244" w:lineRule="auto"/>
        <w:ind w:right="114"/>
        <w:jc w:val="both"/>
        <w:rPr>
          <w:rFonts w:eastAsia="Calibri" w:cs="Calibri"/>
          <w:sz w:val="20"/>
          <w:szCs w:val="20"/>
        </w:rPr>
      </w:pPr>
      <w:proofErr w:type="gramStart"/>
      <w:r w:rsidRPr="00195960">
        <w:rPr>
          <w:rFonts w:eastAsia="Calibri" w:cs="Calibri"/>
          <w:sz w:val="20"/>
          <w:szCs w:val="20"/>
        </w:rPr>
        <w:t>доказ</w:t>
      </w:r>
      <w:proofErr w:type="gramEnd"/>
      <w:r w:rsidRPr="00195960">
        <w:rPr>
          <w:rFonts w:eastAsia="Calibri" w:cs="Calibri"/>
          <w:sz w:val="20"/>
          <w:szCs w:val="20"/>
        </w:rPr>
        <w:t xml:space="preserve"> о измиреним </w:t>
      </w:r>
      <w:r w:rsidRPr="00195960">
        <w:rPr>
          <w:rFonts w:eastAsia="Calibri" w:cs="Calibri"/>
          <w:sz w:val="20"/>
          <w:szCs w:val="20"/>
          <w:lang w:val="sr-Cyrl-RS"/>
        </w:rPr>
        <w:t xml:space="preserve">доспелим </w:t>
      </w:r>
      <w:r w:rsidRPr="00195960">
        <w:rPr>
          <w:rFonts w:eastAsia="Calibri" w:cs="Calibri"/>
          <w:sz w:val="20"/>
          <w:szCs w:val="20"/>
        </w:rPr>
        <w:t xml:space="preserve">пореским обавезама </w:t>
      </w:r>
      <w:r w:rsidRPr="00195960">
        <w:rPr>
          <w:rFonts w:eastAsia="Calibri" w:cs="Calibri"/>
          <w:sz w:val="20"/>
          <w:szCs w:val="20"/>
          <w:lang w:val="sr-Cyrl-RS"/>
        </w:rPr>
        <w:t>које су доспеле до</w:t>
      </w:r>
      <w:r w:rsidRPr="00195960">
        <w:rPr>
          <w:rFonts w:eastAsia="Calibri" w:cs="Calibri"/>
          <w:sz w:val="20"/>
          <w:szCs w:val="20"/>
        </w:rPr>
        <w:t xml:space="preserve"> 31.12.20</w:t>
      </w:r>
      <w:r w:rsidRPr="00195960">
        <w:rPr>
          <w:rFonts w:eastAsia="Calibri" w:cs="Calibri"/>
          <w:sz w:val="20"/>
          <w:szCs w:val="20"/>
          <w:lang w:val="sr-Cyrl-RS"/>
        </w:rPr>
        <w:t>22</w:t>
      </w:r>
      <w:r w:rsidRPr="00195960">
        <w:rPr>
          <w:rFonts w:eastAsia="Calibri" w:cs="Calibri"/>
          <w:sz w:val="20"/>
          <w:szCs w:val="20"/>
        </w:rPr>
        <w:t xml:space="preserve">. године за подносиоца пријаве (издато од стране надлежног органа јединице локалне самоуправе пребивалишта, односно седишта подносиоца пријаве, као и надлежног органа локалне самоуправе </w:t>
      </w:r>
      <w:r w:rsidRPr="00195960">
        <w:rPr>
          <w:rFonts w:eastAsia="Calibri" w:cs="Calibri"/>
          <w:spacing w:val="2"/>
          <w:sz w:val="20"/>
          <w:szCs w:val="20"/>
        </w:rPr>
        <w:t xml:space="preserve">где </w:t>
      </w:r>
      <w:r w:rsidRPr="00195960">
        <w:rPr>
          <w:rFonts w:eastAsia="Calibri" w:cs="Calibri"/>
          <w:sz w:val="20"/>
          <w:szCs w:val="20"/>
        </w:rPr>
        <w:t>се налази предметна инвестиција, уколико се предметна инвестиција налази на територији друге локалне самоуправе, на територији</w:t>
      </w:r>
      <w:r w:rsidRPr="00195960">
        <w:rPr>
          <w:rFonts w:eastAsia="Calibri" w:cs="Calibri"/>
          <w:spacing w:val="-1"/>
          <w:sz w:val="20"/>
          <w:szCs w:val="20"/>
        </w:rPr>
        <w:t xml:space="preserve"> </w:t>
      </w:r>
      <w:r w:rsidRPr="00195960">
        <w:rPr>
          <w:rFonts w:eastAsia="Calibri" w:cs="Calibri"/>
          <w:sz w:val="20"/>
          <w:szCs w:val="20"/>
        </w:rPr>
        <w:t>АПВ);</w:t>
      </w:r>
    </w:p>
    <w:p w:rsidR="00195960" w:rsidRPr="00195960" w:rsidRDefault="00195960" w:rsidP="00195960">
      <w:pPr>
        <w:widowControl w:val="0"/>
        <w:numPr>
          <w:ilvl w:val="0"/>
          <w:numId w:val="18"/>
        </w:numPr>
        <w:tabs>
          <w:tab w:val="left" w:pos="847"/>
        </w:tabs>
        <w:autoSpaceDE w:val="0"/>
        <w:autoSpaceDN w:val="0"/>
        <w:spacing w:before="35" w:after="0" w:line="244" w:lineRule="auto"/>
        <w:ind w:right="116"/>
        <w:jc w:val="both"/>
        <w:rPr>
          <w:rFonts w:eastAsia="Calibri" w:cs="Calibri"/>
          <w:sz w:val="20"/>
          <w:szCs w:val="20"/>
        </w:rPr>
      </w:pPr>
      <w:r w:rsidRPr="00195960">
        <w:rPr>
          <w:rFonts w:eastAsia="Calibri" w:cs="Calibri"/>
          <w:sz w:val="20"/>
          <w:szCs w:val="20"/>
        </w:rPr>
        <w:t>доказ о измиреним доспелим обавезама за закуп пољопривредног земљишта у државној својини (потврда надлежног органа, или фотокопија уговора са Министарством пољопривреде, шумарства и водопривреде и доказ o извршеном</w:t>
      </w:r>
      <w:r w:rsidRPr="00195960">
        <w:rPr>
          <w:rFonts w:eastAsia="Calibri" w:cs="Calibri"/>
          <w:spacing w:val="-3"/>
          <w:sz w:val="20"/>
          <w:szCs w:val="20"/>
        </w:rPr>
        <w:t xml:space="preserve"> </w:t>
      </w:r>
      <w:r w:rsidRPr="00195960">
        <w:rPr>
          <w:rFonts w:eastAsia="Calibri" w:cs="Calibri"/>
          <w:sz w:val="20"/>
          <w:szCs w:val="20"/>
        </w:rPr>
        <w:t>плаћању);</w:t>
      </w:r>
    </w:p>
    <w:p w:rsidR="00195960" w:rsidRPr="00195960" w:rsidRDefault="00195960" w:rsidP="00195960">
      <w:pPr>
        <w:widowControl w:val="0"/>
        <w:numPr>
          <w:ilvl w:val="0"/>
          <w:numId w:val="18"/>
        </w:numPr>
        <w:tabs>
          <w:tab w:val="left" w:pos="847"/>
        </w:tabs>
        <w:autoSpaceDE w:val="0"/>
        <w:autoSpaceDN w:val="0"/>
        <w:spacing w:before="35" w:after="0" w:line="244" w:lineRule="auto"/>
        <w:ind w:right="116"/>
        <w:jc w:val="both"/>
        <w:rPr>
          <w:rFonts w:eastAsia="Calibri" w:cs="Calibri"/>
          <w:sz w:val="20"/>
          <w:szCs w:val="20"/>
        </w:rPr>
      </w:pPr>
      <w:r w:rsidRPr="00195960">
        <w:rPr>
          <w:rFonts w:eastAsia="Times New Roman" w:cs="Calibri"/>
          <w:sz w:val="20"/>
          <w:szCs w:val="20"/>
          <w:lang w:val="sr-Cyrl-CS" w:eastAsia="en-GB"/>
        </w:rPr>
        <w:t>предрачун са пропратним актом добављача у коме ће бити исказана цена без ПДВ-а, ПДВ и цена са ПДВ-ом, и спецификација опреме која садржи основне карактеристике опреме (</w:t>
      </w:r>
      <w:r w:rsidRPr="00195960">
        <w:rPr>
          <w:rFonts w:eastAsia="Calibri" w:cs="Calibri"/>
          <w:sz w:val="20"/>
          <w:szCs w:val="20"/>
        </w:rPr>
        <w:t>коначан оригинал рачун мора бити идентичан предрачуну по износу, спецификацији и добављачу опреме)</w:t>
      </w:r>
      <w:r w:rsidRPr="00195960">
        <w:rPr>
          <w:rFonts w:eastAsia="Calibri" w:cs="Calibri"/>
          <w:sz w:val="20"/>
          <w:szCs w:val="20"/>
          <w:lang w:val="sr-Cyrl-RS"/>
        </w:rPr>
        <w:t>;</w:t>
      </w:r>
    </w:p>
    <w:p w:rsidR="00195960" w:rsidRPr="00195960" w:rsidRDefault="00195960" w:rsidP="00195960">
      <w:pPr>
        <w:widowControl w:val="0"/>
        <w:numPr>
          <w:ilvl w:val="0"/>
          <w:numId w:val="18"/>
        </w:numPr>
        <w:autoSpaceDE w:val="0"/>
        <w:autoSpaceDN w:val="0"/>
        <w:adjustRightInd w:val="0"/>
        <w:spacing w:before="29" w:after="0" w:line="240" w:lineRule="auto"/>
        <w:ind w:right="119"/>
        <w:jc w:val="both"/>
        <w:rPr>
          <w:rFonts w:eastAsia="Calibri" w:cs="Calibri"/>
          <w:sz w:val="20"/>
          <w:szCs w:val="20"/>
        </w:rPr>
      </w:pPr>
      <w:r w:rsidRPr="00195960">
        <w:rPr>
          <w:rFonts w:eastAsia="Calibri" w:cs="Calibri"/>
          <w:sz w:val="20"/>
          <w:szCs w:val="20"/>
          <w:lang w:val="sr-Cyrl-RS"/>
        </w:rPr>
        <w:t>за инвестиције које су већ реализоване:</w:t>
      </w:r>
    </w:p>
    <w:p w:rsidR="00195960" w:rsidRPr="00195960" w:rsidRDefault="00195960" w:rsidP="00195960">
      <w:pPr>
        <w:widowControl w:val="0"/>
        <w:numPr>
          <w:ilvl w:val="0"/>
          <w:numId w:val="19"/>
        </w:numPr>
        <w:tabs>
          <w:tab w:val="left" w:pos="847"/>
        </w:tabs>
        <w:autoSpaceDE w:val="0"/>
        <w:autoSpaceDN w:val="0"/>
        <w:adjustRightInd w:val="0"/>
        <w:spacing w:before="29" w:after="0" w:line="240" w:lineRule="auto"/>
        <w:ind w:right="119"/>
        <w:jc w:val="both"/>
        <w:rPr>
          <w:rFonts w:eastAsia="Calibri" w:cs="Calibri"/>
          <w:sz w:val="20"/>
          <w:szCs w:val="20"/>
        </w:rPr>
      </w:pPr>
      <w:r w:rsidRPr="00195960">
        <w:rPr>
          <w:rFonts w:eastAsia="Calibri" w:cs="Calibri"/>
          <w:sz w:val="20"/>
          <w:szCs w:val="20"/>
          <w:lang w:val="sr-Cyrl-RS"/>
        </w:rPr>
        <w:t xml:space="preserve">а веће су вредности од 1.000.000,00 динара: </w:t>
      </w:r>
      <w:r w:rsidRPr="00195960">
        <w:rPr>
          <w:rFonts w:eastAsia="Calibri" w:cs="Calibri"/>
          <w:sz w:val="20"/>
          <w:szCs w:val="20"/>
        </w:rPr>
        <w:t xml:space="preserve">оригинал </w:t>
      </w:r>
      <w:r w:rsidRPr="00195960">
        <w:rPr>
          <w:rFonts w:eastAsia="Calibri" w:cs="Calibri"/>
          <w:sz w:val="20"/>
          <w:szCs w:val="20"/>
          <w:lang w:val="sr-Cyrl-RS"/>
        </w:rPr>
        <w:t>фактура (за велепродаје) или фискални рачун</w:t>
      </w:r>
      <w:r w:rsidRPr="00195960">
        <w:rPr>
          <w:rFonts w:eastAsia="Calibri" w:cs="Calibri"/>
          <w:sz w:val="20"/>
          <w:szCs w:val="20"/>
        </w:rPr>
        <w:t xml:space="preserve"> са </w:t>
      </w:r>
      <w:r w:rsidRPr="00195960">
        <w:rPr>
          <w:rFonts w:eastAsia="Times New Roman" w:cs="Calibri"/>
          <w:sz w:val="20"/>
          <w:szCs w:val="20"/>
          <w:lang w:val="sr-Cyrl-CS" w:eastAsia="en-GB"/>
        </w:rPr>
        <w:t>пропратним актом добављача у коме ће бити исказана цена без ПДВ-а, ПДВ и цена са ПДВ-ом, појединачно и спецификациј</w:t>
      </w:r>
      <w:r w:rsidRPr="00195960">
        <w:rPr>
          <w:rFonts w:eastAsia="Times New Roman" w:cs="Calibri"/>
          <w:sz w:val="20"/>
          <w:szCs w:val="20"/>
          <w:lang w:val="sr-Latn-RS" w:eastAsia="en-GB"/>
        </w:rPr>
        <w:t>a</w:t>
      </w:r>
      <w:r w:rsidRPr="00195960">
        <w:rPr>
          <w:rFonts w:eastAsia="Times New Roman" w:cs="Calibri"/>
          <w:sz w:val="20"/>
          <w:szCs w:val="20"/>
          <w:lang w:val="sr-Cyrl-CS" w:eastAsia="en-GB"/>
        </w:rPr>
        <w:t xml:space="preserve"> опреме која садржи основне карактеристике опреме </w:t>
      </w:r>
      <w:r w:rsidRPr="00195960">
        <w:rPr>
          <w:rFonts w:eastAsia="Calibri" w:cs="Calibri"/>
          <w:sz w:val="20"/>
          <w:szCs w:val="20"/>
        </w:rPr>
        <w:t>(подаци исказани у обрасцу пријаве морају бити исти као у</w:t>
      </w:r>
      <w:r w:rsidRPr="00195960">
        <w:rPr>
          <w:rFonts w:eastAsia="Calibri" w:cs="Calibri"/>
          <w:spacing w:val="-14"/>
          <w:sz w:val="20"/>
          <w:szCs w:val="20"/>
        </w:rPr>
        <w:t xml:space="preserve"> </w:t>
      </w:r>
      <w:r w:rsidRPr="00195960">
        <w:rPr>
          <w:rFonts w:eastAsia="Calibri" w:cs="Calibri"/>
          <w:sz w:val="20"/>
          <w:szCs w:val="20"/>
        </w:rPr>
        <w:t>рачуну)</w:t>
      </w:r>
      <w:r w:rsidRPr="00195960">
        <w:rPr>
          <w:rFonts w:eastAsia="Calibri" w:cs="Calibri"/>
          <w:sz w:val="20"/>
          <w:szCs w:val="20"/>
          <w:lang w:val="sr-Cyrl-RS"/>
        </w:rPr>
        <w:t xml:space="preserve">, </w:t>
      </w:r>
      <w:r w:rsidRPr="00195960">
        <w:rPr>
          <w:rFonts w:eastAsia="Calibri" w:cs="Calibri"/>
          <w:sz w:val="20"/>
          <w:szCs w:val="20"/>
        </w:rPr>
        <w:t>доказ о извршеном плаћању предметне инвестиције и то извод Корисника средстава и</w:t>
      </w:r>
      <w:r w:rsidRPr="00195960">
        <w:rPr>
          <w:rFonts w:eastAsia="Calibri" w:cs="Calibri"/>
          <w:sz w:val="20"/>
          <w:szCs w:val="20"/>
          <w:lang w:val="sr-Cyrl-RS"/>
        </w:rPr>
        <w:t xml:space="preserve">з кога јасно произилази пренос средства на рачун </w:t>
      </w:r>
      <w:r w:rsidRPr="00195960">
        <w:rPr>
          <w:rFonts w:eastAsia="Calibri" w:cs="Calibri"/>
          <w:sz w:val="20"/>
          <w:szCs w:val="20"/>
        </w:rPr>
        <w:t>добављача опреме оверен од стране банке</w:t>
      </w:r>
      <w:r w:rsidRPr="00195960">
        <w:rPr>
          <w:rFonts w:eastAsia="Calibri" w:cs="Calibri"/>
          <w:sz w:val="20"/>
          <w:szCs w:val="20"/>
          <w:lang w:val="sr-Cyrl-RS"/>
        </w:rPr>
        <w:t>;</w:t>
      </w:r>
    </w:p>
    <w:p w:rsidR="00195960" w:rsidRPr="00195960" w:rsidRDefault="00195960" w:rsidP="00195960">
      <w:pPr>
        <w:widowControl w:val="0"/>
        <w:numPr>
          <w:ilvl w:val="0"/>
          <w:numId w:val="19"/>
        </w:numPr>
        <w:tabs>
          <w:tab w:val="left" w:pos="847"/>
        </w:tabs>
        <w:autoSpaceDE w:val="0"/>
        <w:autoSpaceDN w:val="0"/>
        <w:adjustRightInd w:val="0"/>
        <w:spacing w:before="29" w:after="0" w:line="240" w:lineRule="auto"/>
        <w:ind w:right="119"/>
        <w:jc w:val="both"/>
        <w:rPr>
          <w:rFonts w:eastAsia="Calibri" w:cs="Calibri"/>
          <w:sz w:val="20"/>
          <w:szCs w:val="20"/>
        </w:rPr>
      </w:pPr>
      <w:r w:rsidRPr="00195960">
        <w:rPr>
          <w:rFonts w:eastAsia="Calibri" w:cs="Calibri"/>
          <w:sz w:val="20"/>
          <w:szCs w:val="20"/>
          <w:lang w:val="sr-Cyrl-RS"/>
        </w:rPr>
        <w:lastRenderedPageBreak/>
        <w:t>за инвестиције мање вредности од 1.000.000,00 динара, које су исплаћене готовински подноси само фискални рачун са пропратним актом добављача;</w:t>
      </w:r>
    </w:p>
    <w:p w:rsidR="00195960" w:rsidRPr="00195960" w:rsidRDefault="00195960" w:rsidP="00195960">
      <w:pPr>
        <w:widowControl w:val="0"/>
        <w:numPr>
          <w:ilvl w:val="0"/>
          <w:numId w:val="19"/>
        </w:numPr>
        <w:tabs>
          <w:tab w:val="left" w:pos="847"/>
        </w:tabs>
        <w:autoSpaceDE w:val="0"/>
        <w:autoSpaceDN w:val="0"/>
        <w:spacing w:before="37" w:after="0" w:line="240" w:lineRule="auto"/>
        <w:rPr>
          <w:rFonts w:eastAsia="Calibri" w:cs="Calibri"/>
          <w:sz w:val="20"/>
          <w:szCs w:val="20"/>
        </w:rPr>
      </w:pPr>
      <w:r w:rsidRPr="00195960">
        <w:rPr>
          <w:rFonts w:eastAsia="Calibri" w:cs="Calibri"/>
          <w:sz w:val="20"/>
          <w:szCs w:val="20"/>
        </w:rPr>
        <w:t>отпремниц</w:t>
      </w:r>
      <w:r w:rsidRPr="00195960">
        <w:rPr>
          <w:rFonts w:eastAsia="Calibri" w:cs="Calibri"/>
          <w:sz w:val="20"/>
          <w:szCs w:val="20"/>
          <w:lang w:val="sr-Cyrl-RS"/>
        </w:rPr>
        <w:t>а</w:t>
      </w:r>
      <w:r w:rsidRPr="00195960">
        <w:rPr>
          <w:rFonts w:eastAsia="Calibri" w:cs="Calibri"/>
          <w:sz w:val="20"/>
          <w:szCs w:val="20"/>
        </w:rPr>
        <w:t xml:space="preserve"> за набавку предметне</w:t>
      </w:r>
      <w:r w:rsidRPr="00195960">
        <w:rPr>
          <w:rFonts w:eastAsia="Calibri" w:cs="Calibri"/>
          <w:spacing w:val="-2"/>
          <w:sz w:val="20"/>
          <w:szCs w:val="20"/>
        </w:rPr>
        <w:t xml:space="preserve"> </w:t>
      </w:r>
      <w:r w:rsidRPr="00195960">
        <w:rPr>
          <w:rFonts w:eastAsia="Calibri" w:cs="Calibri"/>
          <w:sz w:val="20"/>
          <w:szCs w:val="20"/>
        </w:rPr>
        <w:t>инвестиције;</w:t>
      </w:r>
    </w:p>
    <w:p w:rsidR="00195960" w:rsidRPr="00195960" w:rsidRDefault="00195960" w:rsidP="00195960">
      <w:pPr>
        <w:widowControl w:val="0"/>
        <w:numPr>
          <w:ilvl w:val="0"/>
          <w:numId w:val="19"/>
        </w:numPr>
        <w:autoSpaceDE w:val="0"/>
        <w:autoSpaceDN w:val="0"/>
        <w:adjustRightInd w:val="0"/>
        <w:spacing w:before="29" w:after="0" w:line="240" w:lineRule="auto"/>
        <w:ind w:right="119"/>
        <w:jc w:val="both"/>
        <w:rPr>
          <w:rFonts w:eastAsia="Calibri" w:cs="Calibri"/>
          <w:sz w:val="20"/>
          <w:szCs w:val="20"/>
        </w:rPr>
      </w:pPr>
      <w:r w:rsidRPr="00195960">
        <w:rPr>
          <w:rFonts w:eastAsia="Calibri" w:cs="Calibri"/>
          <w:sz w:val="20"/>
          <w:szCs w:val="20"/>
        </w:rPr>
        <w:t>фотокопија гарантног листа за опрему за коју је то предвиђено важећим</w:t>
      </w:r>
      <w:r w:rsidRPr="00195960">
        <w:rPr>
          <w:rFonts w:eastAsia="Calibri" w:cs="Calibri"/>
          <w:spacing w:val="-5"/>
          <w:sz w:val="20"/>
          <w:szCs w:val="20"/>
        </w:rPr>
        <w:t xml:space="preserve"> </w:t>
      </w:r>
      <w:r w:rsidRPr="00195960">
        <w:rPr>
          <w:rFonts w:eastAsia="Calibri" w:cs="Calibri"/>
          <w:sz w:val="20"/>
          <w:szCs w:val="20"/>
        </w:rPr>
        <w:t>прописима</w:t>
      </w:r>
      <w:r w:rsidRPr="00195960">
        <w:rPr>
          <w:rFonts w:eastAsia="Calibri" w:cs="Calibri"/>
          <w:sz w:val="20"/>
          <w:szCs w:val="20"/>
          <w:lang w:val="sr-Cyrl-RS"/>
        </w:rPr>
        <w:t>;</w:t>
      </w:r>
    </w:p>
    <w:p w:rsidR="00195960" w:rsidRPr="00195960" w:rsidRDefault="00195960" w:rsidP="00195960">
      <w:pPr>
        <w:widowControl w:val="0"/>
        <w:numPr>
          <w:ilvl w:val="0"/>
          <w:numId w:val="19"/>
        </w:numPr>
        <w:tabs>
          <w:tab w:val="left" w:pos="847"/>
        </w:tabs>
        <w:autoSpaceDE w:val="0"/>
        <w:autoSpaceDN w:val="0"/>
        <w:spacing w:before="27" w:after="0" w:line="240" w:lineRule="auto"/>
        <w:rPr>
          <w:rFonts w:eastAsia="Calibri" w:cs="Calibri"/>
          <w:sz w:val="20"/>
          <w:szCs w:val="20"/>
        </w:rPr>
      </w:pPr>
      <w:r w:rsidRPr="00195960">
        <w:rPr>
          <w:rFonts w:eastAsia="Calibri" w:cs="Calibri"/>
          <w:sz w:val="20"/>
          <w:szCs w:val="20"/>
        </w:rPr>
        <w:t>фотокопија уговора о кредиту, уколико је предметна инвестиција набављена путем</w:t>
      </w:r>
      <w:r w:rsidRPr="00195960">
        <w:rPr>
          <w:rFonts w:eastAsia="Calibri" w:cs="Calibri"/>
          <w:spacing w:val="-12"/>
          <w:sz w:val="20"/>
          <w:szCs w:val="20"/>
        </w:rPr>
        <w:t xml:space="preserve"> </w:t>
      </w:r>
      <w:r w:rsidRPr="00195960">
        <w:rPr>
          <w:rFonts w:eastAsia="Calibri" w:cs="Calibri"/>
          <w:sz w:val="20"/>
          <w:szCs w:val="20"/>
        </w:rPr>
        <w:t>кредита;</w:t>
      </w:r>
    </w:p>
    <w:p w:rsidR="00195960" w:rsidRPr="00195960" w:rsidRDefault="00195960" w:rsidP="00195960">
      <w:pPr>
        <w:widowControl w:val="0"/>
        <w:numPr>
          <w:ilvl w:val="0"/>
          <w:numId w:val="19"/>
        </w:numPr>
        <w:tabs>
          <w:tab w:val="left" w:pos="847"/>
        </w:tabs>
        <w:autoSpaceDE w:val="0"/>
        <w:autoSpaceDN w:val="0"/>
        <w:spacing w:before="37" w:after="0" w:line="240" w:lineRule="auto"/>
        <w:rPr>
          <w:rFonts w:eastAsia="Calibri" w:cs="Calibri"/>
          <w:sz w:val="20"/>
          <w:szCs w:val="20"/>
        </w:rPr>
      </w:pPr>
      <w:proofErr w:type="gramStart"/>
      <w:r w:rsidRPr="00195960">
        <w:rPr>
          <w:rFonts w:eastAsia="Calibri" w:cs="Calibri"/>
          <w:sz w:val="20"/>
          <w:szCs w:val="20"/>
        </w:rPr>
        <w:t>јединствена</w:t>
      </w:r>
      <w:proofErr w:type="gramEnd"/>
      <w:r w:rsidRPr="00195960">
        <w:rPr>
          <w:rFonts w:eastAsia="Calibri" w:cs="Calibri"/>
          <w:sz w:val="20"/>
          <w:szCs w:val="20"/>
        </w:rPr>
        <w:t xml:space="preserve"> царинска исправа (уколико је подносилац пријаве директни увозник) - не</w:t>
      </w:r>
      <w:r w:rsidRPr="00195960">
        <w:rPr>
          <w:rFonts w:eastAsia="Calibri" w:cs="Calibri"/>
          <w:spacing w:val="13"/>
          <w:sz w:val="20"/>
          <w:szCs w:val="20"/>
        </w:rPr>
        <w:t xml:space="preserve"> </w:t>
      </w:r>
      <w:r w:rsidRPr="00195960">
        <w:rPr>
          <w:rFonts w:eastAsia="Calibri" w:cs="Calibri"/>
          <w:sz w:val="20"/>
          <w:szCs w:val="20"/>
        </w:rPr>
        <w:t>старија од</w:t>
      </w:r>
      <w:r w:rsidRPr="00195960">
        <w:rPr>
          <w:rFonts w:eastAsia="Calibri" w:cs="Calibri"/>
          <w:sz w:val="20"/>
          <w:szCs w:val="20"/>
          <w:lang w:val="sr-Cyrl-RS"/>
        </w:rPr>
        <w:t xml:space="preserve"> </w:t>
      </w:r>
      <w:r w:rsidRPr="00195960">
        <w:rPr>
          <w:rFonts w:eastAsia="Calibri" w:cs="Calibri"/>
          <w:sz w:val="20"/>
          <w:szCs w:val="20"/>
        </w:rPr>
        <w:t>01.01.202</w:t>
      </w:r>
      <w:r w:rsidRPr="00195960">
        <w:rPr>
          <w:rFonts w:eastAsia="Calibri" w:cs="Calibri"/>
          <w:sz w:val="20"/>
          <w:szCs w:val="20"/>
          <w:lang w:val="sr-Cyrl-RS"/>
        </w:rPr>
        <w:t>3</w:t>
      </w:r>
      <w:r w:rsidRPr="00195960">
        <w:rPr>
          <w:rFonts w:eastAsia="Calibri" w:cs="Calibri"/>
          <w:sz w:val="20"/>
          <w:szCs w:val="20"/>
        </w:rPr>
        <w:t>. године;</w:t>
      </w:r>
    </w:p>
    <w:p w:rsidR="00195960" w:rsidRPr="00195960" w:rsidRDefault="00195960" w:rsidP="00195960">
      <w:pPr>
        <w:widowControl w:val="0"/>
        <w:numPr>
          <w:ilvl w:val="0"/>
          <w:numId w:val="18"/>
        </w:numPr>
        <w:tabs>
          <w:tab w:val="left" w:pos="847"/>
        </w:tabs>
        <w:autoSpaceDE w:val="0"/>
        <w:autoSpaceDN w:val="0"/>
        <w:spacing w:before="37" w:after="0" w:line="242" w:lineRule="auto"/>
        <w:ind w:right="119"/>
        <w:jc w:val="both"/>
        <w:rPr>
          <w:rFonts w:eastAsia="Calibri" w:cs="Calibri"/>
          <w:sz w:val="20"/>
          <w:szCs w:val="20"/>
          <w:lang w:val="sr-Cyrl-RS"/>
        </w:rPr>
      </w:pPr>
      <w:proofErr w:type="gramStart"/>
      <w:r w:rsidRPr="00195960">
        <w:rPr>
          <w:rFonts w:eastAsia="Calibri" w:cs="Calibri"/>
          <w:sz w:val="20"/>
          <w:szCs w:val="20"/>
        </w:rPr>
        <w:t>оригинал</w:t>
      </w:r>
      <w:proofErr w:type="gramEnd"/>
      <w:r w:rsidRPr="00195960">
        <w:rPr>
          <w:rFonts w:eastAsia="Calibri" w:cs="Calibri"/>
          <w:sz w:val="20"/>
          <w:szCs w:val="20"/>
        </w:rPr>
        <w:t xml:space="preserve"> извод из катастра непокретности с подацима о власништву за објекат у којем се реализује инвестиција</w:t>
      </w:r>
      <w:r w:rsidRPr="00195960">
        <w:rPr>
          <w:rFonts w:eastAsia="Calibri" w:cs="Calibri"/>
          <w:sz w:val="20"/>
          <w:szCs w:val="20"/>
          <w:lang w:val="sr-Cyrl-RS"/>
        </w:rPr>
        <w:t xml:space="preserve"> </w:t>
      </w:r>
      <w:r w:rsidRPr="00195960">
        <w:rPr>
          <w:rFonts w:eastAsia="Calibri" w:cs="Calibri"/>
          <w:sz w:val="20"/>
          <w:szCs w:val="20"/>
        </w:rPr>
        <w:t xml:space="preserve">из члана 3. </w:t>
      </w:r>
      <w:proofErr w:type="gramStart"/>
      <w:r w:rsidRPr="00195960">
        <w:rPr>
          <w:rFonts w:eastAsia="Calibri" w:cs="Calibri"/>
          <w:sz w:val="20"/>
          <w:szCs w:val="20"/>
        </w:rPr>
        <w:t>овог</w:t>
      </w:r>
      <w:proofErr w:type="gramEnd"/>
      <w:r w:rsidRPr="00195960">
        <w:rPr>
          <w:rFonts w:eastAsia="Calibri" w:cs="Calibri"/>
          <w:sz w:val="20"/>
          <w:szCs w:val="20"/>
        </w:rPr>
        <w:t xml:space="preserve"> Правилника</w:t>
      </w:r>
      <w:r w:rsidRPr="00195960">
        <w:rPr>
          <w:rFonts w:eastAsia="Calibri" w:cs="Calibri"/>
          <w:spacing w:val="-6"/>
          <w:sz w:val="20"/>
          <w:szCs w:val="20"/>
          <w:lang w:val="sr-Cyrl-RS"/>
        </w:rPr>
        <w:t xml:space="preserve"> </w:t>
      </w:r>
      <w:r w:rsidRPr="00195960">
        <w:rPr>
          <w:rFonts w:eastAsia="Calibri" w:cs="Calibri"/>
          <w:sz w:val="20"/>
          <w:szCs w:val="20"/>
        </w:rPr>
        <w:t>подтачк</w:t>
      </w:r>
      <w:r w:rsidRPr="00195960">
        <w:rPr>
          <w:rFonts w:eastAsia="Calibri" w:cs="Calibri"/>
          <w:sz w:val="20"/>
          <w:szCs w:val="20"/>
          <w:lang w:val="sr-Cyrl-RS"/>
        </w:rPr>
        <w:t>е</w:t>
      </w:r>
      <w:r w:rsidRPr="00195960">
        <w:rPr>
          <w:rFonts w:eastAsia="Calibri" w:cs="Calibri"/>
          <w:sz w:val="20"/>
          <w:szCs w:val="20"/>
        </w:rPr>
        <w:t xml:space="preserve"> 1. </w:t>
      </w:r>
      <w:proofErr w:type="gramStart"/>
      <w:r w:rsidRPr="00195960">
        <w:rPr>
          <w:rFonts w:eastAsia="Calibri" w:cs="Calibri"/>
          <w:sz w:val="20"/>
          <w:szCs w:val="20"/>
        </w:rPr>
        <w:t>до</w:t>
      </w:r>
      <w:proofErr w:type="gramEnd"/>
      <w:r w:rsidRPr="00195960">
        <w:rPr>
          <w:rFonts w:eastAsia="Calibri" w:cs="Calibri"/>
          <w:sz w:val="20"/>
          <w:szCs w:val="20"/>
        </w:rPr>
        <w:t xml:space="preserve"> 3</w:t>
      </w:r>
      <w:r w:rsidRPr="00195960">
        <w:rPr>
          <w:rFonts w:eastAsia="Calibri" w:cs="Calibri"/>
          <w:sz w:val="20"/>
          <w:szCs w:val="20"/>
          <w:lang w:val="sr-Cyrl-RS"/>
        </w:rPr>
        <w:t>. (не старији од 30 дана од дана подношења</w:t>
      </w:r>
      <w:r w:rsidRPr="00195960">
        <w:rPr>
          <w:rFonts w:eastAsia="Calibri" w:cs="Calibri"/>
          <w:spacing w:val="-8"/>
          <w:sz w:val="20"/>
          <w:szCs w:val="20"/>
          <w:lang w:val="sr-Cyrl-RS"/>
        </w:rPr>
        <w:t xml:space="preserve"> </w:t>
      </w:r>
      <w:r w:rsidRPr="00195960">
        <w:rPr>
          <w:rFonts w:eastAsia="Calibri" w:cs="Calibri"/>
          <w:sz w:val="20"/>
          <w:szCs w:val="20"/>
          <w:lang w:val="sr-Cyrl-RS"/>
        </w:rPr>
        <w:t>захтева);</w:t>
      </w:r>
    </w:p>
    <w:p w:rsidR="00195960" w:rsidRPr="00195960" w:rsidRDefault="00195960" w:rsidP="00195960">
      <w:pPr>
        <w:widowControl w:val="0"/>
        <w:numPr>
          <w:ilvl w:val="0"/>
          <w:numId w:val="18"/>
        </w:numPr>
        <w:tabs>
          <w:tab w:val="left" w:pos="847"/>
        </w:tabs>
        <w:autoSpaceDE w:val="0"/>
        <w:autoSpaceDN w:val="0"/>
        <w:spacing w:before="7" w:after="0" w:line="244" w:lineRule="auto"/>
        <w:ind w:right="116"/>
        <w:jc w:val="both"/>
        <w:rPr>
          <w:rFonts w:eastAsia="Calibri" w:cs="Calibri"/>
          <w:sz w:val="20"/>
          <w:szCs w:val="20"/>
          <w:lang w:val="sr-Cyrl-RS"/>
        </w:rPr>
      </w:pPr>
      <w:r w:rsidRPr="00195960">
        <w:rPr>
          <w:rFonts w:eastAsia="Calibri" w:cs="Calibri"/>
          <w:sz w:val="20"/>
          <w:szCs w:val="20"/>
          <w:lang w:val="sr-Cyrl-RS"/>
        </w:rPr>
        <w:t>а</w:t>
      </w:r>
      <w:r w:rsidRPr="00B61ABA">
        <w:rPr>
          <w:rFonts w:eastAsia="Calibri" w:cs="Calibri"/>
          <w:sz w:val="20"/>
          <w:szCs w:val="20"/>
          <w:lang w:val="sr-Cyrl-RS"/>
        </w:rPr>
        <w:t>ко подносилац захтева није власник објекта који је предмет инвестиције из члана 3. овог Правилника</w:t>
      </w:r>
      <w:r w:rsidRPr="00195960">
        <w:rPr>
          <w:rFonts w:eastAsia="Calibri" w:cs="Calibri"/>
          <w:spacing w:val="-6"/>
          <w:sz w:val="20"/>
          <w:szCs w:val="20"/>
          <w:lang w:val="sr-Cyrl-RS"/>
        </w:rPr>
        <w:t xml:space="preserve"> </w:t>
      </w:r>
      <w:r w:rsidRPr="00B61ABA">
        <w:rPr>
          <w:rFonts w:eastAsia="Calibri" w:cs="Calibri"/>
          <w:sz w:val="20"/>
          <w:szCs w:val="20"/>
          <w:lang w:val="sr-Cyrl-RS"/>
        </w:rPr>
        <w:t>подтачк</w:t>
      </w:r>
      <w:r w:rsidRPr="00195960">
        <w:rPr>
          <w:rFonts w:eastAsia="Calibri" w:cs="Calibri"/>
          <w:sz w:val="20"/>
          <w:szCs w:val="20"/>
          <w:lang w:val="sr-Cyrl-RS"/>
        </w:rPr>
        <w:t>е</w:t>
      </w:r>
      <w:r w:rsidRPr="00B61ABA">
        <w:rPr>
          <w:rFonts w:eastAsia="Calibri" w:cs="Calibri"/>
          <w:sz w:val="20"/>
          <w:szCs w:val="20"/>
          <w:lang w:val="sr-Cyrl-RS"/>
        </w:rPr>
        <w:t xml:space="preserve"> 1. до 3., уз захтев доставља и уговор о закупу или уступању на коришћење предметног објекта закључен са закуподавцем, са роком важења од најмање шест година почев од календарске године за коју се подноси захтев</w:t>
      </w:r>
      <w:r w:rsidRPr="00195960">
        <w:rPr>
          <w:rFonts w:eastAsia="Calibri" w:cs="Calibri"/>
          <w:sz w:val="20"/>
          <w:szCs w:val="20"/>
          <w:lang w:val="sr-Cyrl-RS"/>
        </w:rPr>
        <w:t>;</w:t>
      </w:r>
    </w:p>
    <w:p w:rsidR="00195960" w:rsidRPr="00195960" w:rsidRDefault="00195960" w:rsidP="00195960">
      <w:pPr>
        <w:widowControl w:val="0"/>
        <w:numPr>
          <w:ilvl w:val="0"/>
          <w:numId w:val="18"/>
        </w:numPr>
        <w:tabs>
          <w:tab w:val="left" w:pos="847"/>
        </w:tabs>
        <w:autoSpaceDE w:val="0"/>
        <w:autoSpaceDN w:val="0"/>
        <w:spacing w:before="7" w:after="0" w:line="244" w:lineRule="auto"/>
        <w:ind w:right="116"/>
        <w:jc w:val="both"/>
        <w:rPr>
          <w:rFonts w:eastAsia="Calibri" w:cs="Calibri"/>
          <w:sz w:val="20"/>
          <w:szCs w:val="20"/>
          <w:lang w:val="sr-Cyrl-RS"/>
        </w:rPr>
      </w:pPr>
      <w:r w:rsidRPr="00195960">
        <w:rPr>
          <w:rFonts w:eastAsia="Calibri" w:cs="Calibri"/>
          <w:sz w:val="20"/>
          <w:szCs w:val="20"/>
          <w:lang w:val="sr-Cyrl-RS"/>
        </w:rPr>
        <w:t>фотокопија дипломе: пољопривредни, ветеринарски или технолошки факултет, сведочанство средње пољопривредне школе (уколико подносилац захтева нема диплому наведених факултета или сведочанство средње пољопривредне школе, није потребно достављати другу документацију);</w:t>
      </w:r>
    </w:p>
    <w:p w:rsidR="00195960" w:rsidRPr="00195960" w:rsidRDefault="00195960" w:rsidP="00195960">
      <w:pPr>
        <w:widowControl w:val="0"/>
        <w:numPr>
          <w:ilvl w:val="0"/>
          <w:numId w:val="18"/>
        </w:numPr>
        <w:tabs>
          <w:tab w:val="left" w:pos="847"/>
        </w:tabs>
        <w:autoSpaceDE w:val="0"/>
        <w:autoSpaceDN w:val="0"/>
        <w:spacing w:before="7" w:after="0" w:line="244" w:lineRule="auto"/>
        <w:ind w:right="116"/>
        <w:jc w:val="both"/>
        <w:rPr>
          <w:rFonts w:eastAsia="Calibri" w:cs="Calibri"/>
          <w:sz w:val="20"/>
          <w:szCs w:val="20"/>
          <w:lang w:val="sr-Cyrl-RS"/>
        </w:rPr>
      </w:pPr>
      <w:r w:rsidRPr="00195960">
        <w:rPr>
          <w:rFonts w:eastAsia="Calibri" w:cs="Calibri"/>
          <w:sz w:val="20"/>
          <w:szCs w:val="20"/>
          <w:lang w:val="sr-Cyrl-RS"/>
        </w:rPr>
        <w:t>потврда о чланству у земљорадничкој задрузи;</w:t>
      </w:r>
    </w:p>
    <w:p w:rsidR="00195960" w:rsidRPr="00195960" w:rsidRDefault="00195960" w:rsidP="00195960">
      <w:pPr>
        <w:widowControl w:val="0"/>
        <w:numPr>
          <w:ilvl w:val="0"/>
          <w:numId w:val="18"/>
        </w:numPr>
        <w:tabs>
          <w:tab w:val="left" w:pos="847"/>
        </w:tabs>
        <w:autoSpaceDE w:val="0"/>
        <w:autoSpaceDN w:val="0"/>
        <w:spacing w:before="7" w:after="0" w:line="244" w:lineRule="auto"/>
        <w:ind w:right="116"/>
        <w:jc w:val="both"/>
        <w:rPr>
          <w:rFonts w:eastAsia="Times New Roman" w:cs="Calibri"/>
          <w:sz w:val="20"/>
          <w:szCs w:val="20"/>
          <w:lang w:val="sr-Cyrl-CS" w:eastAsia="en-GB"/>
        </w:rPr>
      </w:pPr>
      <w:r w:rsidRPr="00195960">
        <w:rPr>
          <w:rFonts w:eastAsia="Calibri" w:cs="Calibri"/>
          <w:sz w:val="20"/>
          <w:szCs w:val="20"/>
          <w:lang w:val="sr-Cyrl-RS"/>
        </w:rPr>
        <w:t>копија сертификата за органску производњу или сертификат о заштићеном географском пореклу;</w:t>
      </w:r>
    </w:p>
    <w:p w:rsidR="00195960" w:rsidRPr="00195960" w:rsidRDefault="00195960" w:rsidP="00195960">
      <w:pPr>
        <w:widowControl w:val="0"/>
        <w:numPr>
          <w:ilvl w:val="0"/>
          <w:numId w:val="18"/>
        </w:numPr>
        <w:autoSpaceDE w:val="0"/>
        <w:autoSpaceDN w:val="0"/>
        <w:adjustRightInd w:val="0"/>
        <w:spacing w:after="0" w:line="240" w:lineRule="auto"/>
        <w:ind w:right="-46"/>
        <w:jc w:val="both"/>
        <w:rPr>
          <w:rFonts w:eastAsia="Times New Roman" w:cs="Calibri"/>
          <w:sz w:val="20"/>
          <w:szCs w:val="20"/>
          <w:lang w:val="sr-Cyrl-CS" w:eastAsia="en-GB"/>
        </w:rPr>
      </w:pPr>
      <w:r w:rsidRPr="00195960">
        <w:rPr>
          <w:rFonts w:eastAsia="Times New Roman" w:cs="Calibri"/>
          <w:sz w:val="20"/>
          <w:szCs w:val="20"/>
          <w:lang w:val="en-GB" w:eastAsia="en-GB"/>
        </w:rPr>
        <w:t>изјав</w:t>
      </w:r>
      <w:r w:rsidRPr="00195960">
        <w:rPr>
          <w:rFonts w:eastAsia="Times New Roman" w:cs="Calibri"/>
          <w:sz w:val="20"/>
          <w:szCs w:val="20"/>
          <w:lang w:val="sr-Cyrl-RS" w:eastAsia="en-GB"/>
        </w:rPr>
        <w:t>е</w:t>
      </w:r>
      <w:r w:rsidRPr="00195960">
        <w:rPr>
          <w:rFonts w:eastAsia="Times New Roman" w:cs="Calibri"/>
          <w:sz w:val="20"/>
          <w:szCs w:val="20"/>
          <w:lang w:val="en-GB" w:eastAsia="en-GB"/>
        </w:rPr>
        <w:t xml:space="preserve"> </w:t>
      </w:r>
      <w:r w:rsidRPr="00195960">
        <w:rPr>
          <w:rFonts w:eastAsia="Times New Roman" w:cs="Calibri"/>
          <w:sz w:val="20"/>
          <w:szCs w:val="20"/>
          <w:lang w:val="sr-Cyrl-RS" w:eastAsia="en-GB"/>
        </w:rPr>
        <w:t>подносиоца пријаве</w:t>
      </w:r>
      <w:r w:rsidRPr="00195960">
        <w:rPr>
          <w:rFonts w:eastAsia="Times New Roman" w:cs="Calibri"/>
          <w:sz w:val="20"/>
          <w:szCs w:val="20"/>
          <w:lang w:val="en-GB" w:eastAsia="en-GB"/>
        </w:rPr>
        <w:t xml:space="preserve"> </w:t>
      </w:r>
      <w:r w:rsidRPr="00195960">
        <w:rPr>
          <w:rFonts w:eastAsia="Times New Roman" w:cs="Calibri"/>
          <w:sz w:val="20"/>
          <w:szCs w:val="20"/>
          <w:lang w:val="sr-Cyrl-CS" w:eastAsia="en-GB"/>
        </w:rPr>
        <w:t>у оквиру обрасца пријаве;</w:t>
      </w:r>
    </w:p>
    <w:p w:rsidR="00195960" w:rsidRPr="00195960" w:rsidRDefault="00195960" w:rsidP="00195960">
      <w:pPr>
        <w:widowControl w:val="0"/>
        <w:numPr>
          <w:ilvl w:val="0"/>
          <w:numId w:val="18"/>
        </w:numPr>
        <w:autoSpaceDE w:val="0"/>
        <w:autoSpaceDN w:val="0"/>
        <w:adjustRightInd w:val="0"/>
        <w:spacing w:after="0" w:line="240" w:lineRule="auto"/>
        <w:ind w:right="-46"/>
        <w:jc w:val="both"/>
        <w:rPr>
          <w:rFonts w:eastAsia="Times New Roman" w:cs="Calibri"/>
          <w:sz w:val="20"/>
          <w:szCs w:val="20"/>
          <w:lang w:val="sr-Cyrl-CS" w:eastAsia="en-GB"/>
        </w:rPr>
      </w:pPr>
      <w:proofErr w:type="gramStart"/>
      <w:r w:rsidRPr="00195960">
        <w:rPr>
          <w:rFonts w:eastAsia="Times New Roman" w:cs="Calibri"/>
          <w:sz w:val="20"/>
          <w:szCs w:val="20"/>
          <w:lang w:val="en-GB" w:eastAsia="en-GB"/>
        </w:rPr>
        <w:t>изјав</w:t>
      </w:r>
      <w:r w:rsidR="00C22123">
        <w:rPr>
          <w:rFonts w:eastAsia="Times New Roman" w:cs="Calibri"/>
          <w:sz w:val="20"/>
          <w:szCs w:val="20"/>
          <w:lang w:val="sr-Cyrl-RS" w:eastAsia="en-GB"/>
        </w:rPr>
        <w:t>a</w:t>
      </w:r>
      <w:proofErr w:type="gramEnd"/>
      <w:r w:rsidRPr="00195960">
        <w:rPr>
          <w:rFonts w:eastAsia="Times New Roman" w:cs="Calibri"/>
          <w:sz w:val="20"/>
          <w:szCs w:val="20"/>
          <w:lang w:val="en-GB" w:eastAsia="en-GB"/>
        </w:rPr>
        <w:t xml:space="preserve"> добављач</w:t>
      </w:r>
      <w:r w:rsidRPr="00195960">
        <w:rPr>
          <w:rFonts w:eastAsia="Times New Roman" w:cs="Calibri"/>
          <w:sz w:val="20"/>
          <w:szCs w:val="20"/>
          <w:lang w:val="sr-Cyrl-RS" w:eastAsia="en-GB"/>
        </w:rPr>
        <w:t>а</w:t>
      </w:r>
      <w:r w:rsidRPr="00195960">
        <w:rPr>
          <w:rFonts w:eastAsia="Times New Roman" w:cs="Calibri"/>
          <w:sz w:val="20"/>
          <w:szCs w:val="20"/>
          <w:lang w:eastAsia="en-GB"/>
        </w:rPr>
        <w:t>.</w:t>
      </w:r>
    </w:p>
    <w:p w:rsidR="00195960" w:rsidRPr="00195960" w:rsidRDefault="00195960" w:rsidP="00195960">
      <w:pPr>
        <w:widowControl w:val="0"/>
        <w:autoSpaceDE w:val="0"/>
        <w:autoSpaceDN w:val="0"/>
        <w:spacing w:after="0" w:line="240" w:lineRule="auto"/>
        <w:ind w:left="848"/>
        <w:outlineLvl w:val="0"/>
        <w:rPr>
          <w:rFonts w:eastAsia="Calibri" w:cs="Calibri"/>
          <w:b/>
          <w:bCs/>
          <w:sz w:val="20"/>
          <w:szCs w:val="20"/>
          <w:u w:val="single"/>
          <w:lang w:val="sr-Cyrl-RS"/>
        </w:rPr>
      </w:pPr>
    </w:p>
    <w:p w:rsidR="00195960" w:rsidRPr="00195960" w:rsidRDefault="00195960" w:rsidP="00195960">
      <w:pPr>
        <w:widowControl w:val="0"/>
        <w:autoSpaceDE w:val="0"/>
        <w:autoSpaceDN w:val="0"/>
        <w:spacing w:after="0" w:line="240" w:lineRule="auto"/>
        <w:ind w:left="848"/>
        <w:outlineLvl w:val="0"/>
        <w:rPr>
          <w:rFonts w:eastAsia="Calibri" w:cs="Calibri"/>
          <w:b/>
          <w:bCs/>
          <w:sz w:val="20"/>
          <w:szCs w:val="20"/>
          <w:lang w:val="sr-Cyrl-RS"/>
        </w:rPr>
      </w:pPr>
      <w:r w:rsidRPr="00195960">
        <w:rPr>
          <w:rFonts w:eastAsia="Calibri" w:cs="Calibri"/>
          <w:b/>
          <w:bCs/>
          <w:sz w:val="20"/>
          <w:szCs w:val="20"/>
          <w:u w:val="single"/>
          <w:lang w:val="sr-Cyrl-RS"/>
        </w:rPr>
        <w:t>Додатна обавезна документација за предузетнике и правна лица:</w:t>
      </w:r>
    </w:p>
    <w:p w:rsidR="00195960" w:rsidRPr="00195960" w:rsidRDefault="00195960" w:rsidP="00195960">
      <w:pPr>
        <w:widowControl w:val="0"/>
        <w:autoSpaceDE w:val="0"/>
        <w:autoSpaceDN w:val="0"/>
        <w:spacing w:before="8" w:after="0" w:line="240" w:lineRule="auto"/>
        <w:rPr>
          <w:rFonts w:eastAsia="Calibri" w:cs="Calibri"/>
          <w:b/>
          <w:sz w:val="20"/>
          <w:szCs w:val="20"/>
          <w:lang w:val="sr-Cyrl-RS"/>
        </w:rPr>
      </w:pPr>
    </w:p>
    <w:p w:rsidR="00195960" w:rsidRPr="00195960" w:rsidRDefault="00195960" w:rsidP="00195960">
      <w:pPr>
        <w:widowControl w:val="0"/>
        <w:numPr>
          <w:ilvl w:val="0"/>
          <w:numId w:val="18"/>
        </w:numPr>
        <w:tabs>
          <w:tab w:val="left" w:pos="847"/>
        </w:tabs>
        <w:autoSpaceDE w:val="0"/>
        <w:autoSpaceDN w:val="0"/>
        <w:spacing w:before="56" w:after="0" w:line="240" w:lineRule="auto"/>
        <w:jc w:val="both"/>
        <w:rPr>
          <w:rFonts w:eastAsia="Calibri" w:cs="Calibri"/>
          <w:sz w:val="20"/>
          <w:szCs w:val="20"/>
          <w:lang w:val="sr-Cyrl-RS"/>
        </w:rPr>
      </w:pPr>
      <w:r w:rsidRPr="00195960">
        <w:rPr>
          <w:rFonts w:eastAsia="Calibri" w:cs="Calibri"/>
          <w:sz w:val="20"/>
          <w:szCs w:val="20"/>
          <w:lang w:val="sr-Cyrl-RS"/>
        </w:rPr>
        <w:t>извод из Агенције за привредне регистре, с пореским идентификационим</w:t>
      </w:r>
      <w:r w:rsidRPr="00195960">
        <w:rPr>
          <w:rFonts w:eastAsia="Calibri" w:cs="Calibri"/>
          <w:spacing w:val="-7"/>
          <w:sz w:val="20"/>
          <w:szCs w:val="20"/>
          <w:lang w:val="sr-Cyrl-RS"/>
        </w:rPr>
        <w:t xml:space="preserve"> </w:t>
      </w:r>
      <w:r w:rsidRPr="00195960">
        <w:rPr>
          <w:rFonts w:eastAsia="Calibri" w:cs="Calibri"/>
          <w:sz w:val="20"/>
          <w:szCs w:val="20"/>
          <w:lang w:val="sr-Cyrl-RS"/>
        </w:rPr>
        <w:t>бројем;</w:t>
      </w:r>
    </w:p>
    <w:p w:rsidR="00195960" w:rsidRPr="00195960" w:rsidRDefault="00195960" w:rsidP="00195960">
      <w:pPr>
        <w:widowControl w:val="0"/>
        <w:numPr>
          <w:ilvl w:val="0"/>
          <w:numId w:val="18"/>
        </w:numPr>
        <w:tabs>
          <w:tab w:val="left" w:pos="847"/>
        </w:tabs>
        <w:autoSpaceDE w:val="0"/>
        <w:autoSpaceDN w:val="0"/>
        <w:spacing w:before="5" w:after="0" w:line="240" w:lineRule="auto"/>
        <w:ind w:right="117"/>
        <w:jc w:val="both"/>
        <w:rPr>
          <w:rFonts w:eastAsia="Calibri" w:cs="Calibri"/>
          <w:sz w:val="20"/>
          <w:szCs w:val="20"/>
          <w:lang w:val="sr-Cyrl-RS"/>
        </w:rPr>
      </w:pPr>
      <w:r w:rsidRPr="00195960">
        <w:rPr>
          <w:rFonts w:eastAsia="Calibri" w:cs="Calibri"/>
          <w:sz w:val="20"/>
          <w:szCs w:val="20"/>
          <w:lang w:val="sr-Cyrl-RS"/>
        </w:rPr>
        <w:t>потврда</w:t>
      </w:r>
      <w:r w:rsidRPr="00195960">
        <w:rPr>
          <w:rFonts w:eastAsia="Calibri" w:cs="Calibri"/>
          <w:spacing w:val="-9"/>
          <w:sz w:val="20"/>
          <w:szCs w:val="20"/>
          <w:lang w:val="sr-Cyrl-RS"/>
        </w:rPr>
        <w:t xml:space="preserve"> </w:t>
      </w:r>
      <w:r w:rsidRPr="00195960">
        <w:rPr>
          <w:rFonts w:eastAsia="Calibri" w:cs="Calibri"/>
          <w:sz w:val="20"/>
          <w:szCs w:val="20"/>
          <w:lang w:val="sr-Cyrl-RS"/>
        </w:rPr>
        <w:t>Агенције</w:t>
      </w:r>
      <w:r w:rsidRPr="00195960">
        <w:rPr>
          <w:rFonts w:eastAsia="Calibri" w:cs="Calibri"/>
          <w:spacing w:val="-10"/>
          <w:sz w:val="20"/>
          <w:szCs w:val="20"/>
          <w:lang w:val="sr-Cyrl-RS"/>
        </w:rPr>
        <w:t xml:space="preserve"> </w:t>
      </w:r>
      <w:r w:rsidRPr="00195960">
        <w:rPr>
          <w:rFonts w:eastAsia="Calibri" w:cs="Calibri"/>
          <w:sz w:val="20"/>
          <w:szCs w:val="20"/>
          <w:lang w:val="sr-Cyrl-RS"/>
        </w:rPr>
        <w:t>за</w:t>
      </w:r>
      <w:r w:rsidRPr="00195960">
        <w:rPr>
          <w:rFonts w:eastAsia="Calibri" w:cs="Calibri"/>
          <w:spacing w:val="-7"/>
          <w:sz w:val="20"/>
          <w:szCs w:val="20"/>
          <w:lang w:val="sr-Cyrl-RS"/>
        </w:rPr>
        <w:t xml:space="preserve"> </w:t>
      </w:r>
      <w:r w:rsidRPr="00195960">
        <w:rPr>
          <w:rFonts w:eastAsia="Calibri" w:cs="Calibri"/>
          <w:sz w:val="20"/>
          <w:szCs w:val="20"/>
          <w:lang w:val="sr-Cyrl-RS"/>
        </w:rPr>
        <w:t>привредне</w:t>
      </w:r>
      <w:r w:rsidRPr="00195960">
        <w:rPr>
          <w:rFonts w:eastAsia="Calibri" w:cs="Calibri"/>
          <w:spacing w:val="-10"/>
          <w:sz w:val="20"/>
          <w:szCs w:val="20"/>
          <w:lang w:val="sr-Cyrl-RS"/>
        </w:rPr>
        <w:t xml:space="preserve"> </w:t>
      </w:r>
      <w:r w:rsidRPr="00195960">
        <w:rPr>
          <w:rFonts w:eastAsia="Calibri" w:cs="Calibri"/>
          <w:sz w:val="20"/>
          <w:szCs w:val="20"/>
          <w:lang w:val="sr-Cyrl-RS"/>
        </w:rPr>
        <w:t>регистре</w:t>
      </w:r>
      <w:r w:rsidRPr="00195960">
        <w:rPr>
          <w:rFonts w:eastAsia="Calibri" w:cs="Calibri"/>
          <w:spacing w:val="-10"/>
          <w:sz w:val="20"/>
          <w:szCs w:val="20"/>
          <w:lang w:val="sr-Cyrl-RS"/>
        </w:rPr>
        <w:t xml:space="preserve"> </w:t>
      </w:r>
      <w:r w:rsidRPr="00195960">
        <w:rPr>
          <w:rFonts w:eastAsia="Calibri" w:cs="Calibri"/>
          <w:sz w:val="20"/>
          <w:szCs w:val="20"/>
          <w:lang w:val="sr-Cyrl-RS"/>
        </w:rPr>
        <w:t>о</w:t>
      </w:r>
      <w:r w:rsidRPr="00195960">
        <w:rPr>
          <w:rFonts w:eastAsia="Calibri" w:cs="Calibri"/>
          <w:spacing w:val="-7"/>
          <w:sz w:val="20"/>
          <w:szCs w:val="20"/>
          <w:lang w:val="sr-Cyrl-RS"/>
        </w:rPr>
        <w:t xml:space="preserve"> </w:t>
      </w:r>
      <w:r w:rsidRPr="00195960">
        <w:rPr>
          <w:rFonts w:eastAsia="Calibri" w:cs="Calibri"/>
          <w:sz w:val="20"/>
          <w:szCs w:val="20"/>
          <w:lang w:val="sr-Cyrl-RS"/>
        </w:rPr>
        <w:t>томе</w:t>
      </w:r>
      <w:r w:rsidRPr="00195960">
        <w:rPr>
          <w:rFonts w:eastAsia="Calibri" w:cs="Calibri"/>
          <w:spacing w:val="-7"/>
          <w:sz w:val="20"/>
          <w:szCs w:val="20"/>
          <w:lang w:val="sr-Cyrl-RS"/>
        </w:rPr>
        <w:t xml:space="preserve"> </w:t>
      </w:r>
      <w:r w:rsidRPr="00195960">
        <w:rPr>
          <w:rFonts w:eastAsia="Calibri" w:cs="Calibri"/>
          <w:sz w:val="20"/>
          <w:szCs w:val="20"/>
          <w:lang w:val="sr-Cyrl-RS"/>
        </w:rPr>
        <w:t>да</w:t>
      </w:r>
      <w:r w:rsidRPr="00195960">
        <w:rPr>
          <w:rFonts w:eastAsia="Calibri" w:cs="Calibri"/>
          <w:spacing w:val="-6"/>
          <w:sz w:val="20"/>
          <w:szCs w:val="20"/>
          <w:lang w:val="sr-Cyrl-RS"/>
        </w:rPr>
        <w:t xml:space="preserve"> </w:t>
      </w:r>
      <w:r w:rsidRPr="00195960">
        <w:rPr>
          <w:rFonts w:eastAsia="Calibri" w:cs="Calibri"/>
          <w:sz w:val="20"/>
          <w:szCs w:val="20"/>
          <w:lang w:val="sr-Cyrl-RS"/>
        </w:rPr>
        <w:t>над</w:t>
      </w:r>
      <w:r w:rsidRPr="00195960">
        <w:rPr>
          <w:rFonts w:eastAsia="Calibri" w:cs="Calibri"/>
          <w:spacing w:val="-7"/>
          <w:sz w:val="20"/>
          <w:szCs w:val="20"/>
          <w:lang w:val="sr-Cyrl-RS"/>
        </w:rPr>
        <w:t xml:space="preserve"> </w:t>
      </w:r>
      <w:r w:rsidRPr="00195960">
        <w:rPr>
          <w:rFonts w:eastAsia="Calibri" w:cs="Calibri"/>
          <w:sz w:val="20"/>
          <w:szCs w:val="20"/>
          <w:lang w:val="sr-Cyrl-RS"/>
        </w:rPr>
        <w:t>правним</w:t>
      </w:r>
      <w:r w:rsidRPr="00195960">
        <w:rPr>
          <w:rFonts w:eastAsia="Calibri" w:cs="Calibri"/>
          <w:spacing w:val="-9"/>
          <w:sz w:val="20"/>
          <w:szCs w:val="20"/>
          <w:lang w:val="sr-Cyrl-RS"/>
        </w:rPr>
        <w:t xml:space="preserve"> </w:t>
      </w:r>
      <w:r w:rsidRPr="00195960">
        <w:rPr>
          <w:rFonts w:eastAsia="Calibri" w:cs="Calibri"/>
          <w:sz w:val="20"/>
          <w:szCs w:val="20"/>
          <w:lang w:val="sr-Cyrl-RS"/>
        </w:rPr>
        <w:t>лицем</w:t>
      </w:r>
      <w:r w:rsidRPr="00195960">
        <w:rPr>
          <w:rFonts w:eastAsia="Calibri" w:cs="Calibri"/>
          <w:spacing w:val="-7"/>
          <w:sz w:val="20"/>
          <w:szCs w:val="20"/>
          <w:lang w:val="sr-Cyrl-RS"/>
        </w:rPr>
        <w:t xml:space="preserve"> </w:t>
      </w:r>
      <w:r w:rsidRPr="00195960">
        <w:rPr>
          <w:rFonts w:eastAsia="Calibri" w:cs="Calibri"/>
          <w:sz w:val="20"/>
          <w:szCs w:val="20"/>
          <w:lang w:val="sr-Cyrl-RS"/>
        </w:rPr>
        <w:t>није</w:t>
      </w:r>
      <w:r w:rsidRPr="00195960">
        <w:rPr>
          <w:rFonts w:eastAsia="Calibri" w:cs="Calibri"/>
          <w:spacing w:val="-10"/>
          <w:sz w:val="20"/>
          <w:szCs w:val="20"/>
          <w:lang w:val="sr-Cyrl-RS"/>
        </w:rPr>
        <w:t xml:space="preserve"> </w:t>
      </w:r>
      <w:r w:rsidRPr="00195960">
        <w:rPr>
          <w:rFonts w:eastAsia="Calibri" w:cs="Calibri"/>
          <w:sz w:val="20"/>
          <w:szCs w:val="20"/>
          <w:lang w:val="sr-Cyrl-RS"/>
        </w:rPr>
        <w:t>покренут</w:t>
      </w:r>
      <w:r w:rsidRPr="00195960">
        <w:rPr>
          <w:rFonts w:eastAsia="Calibri" w:cs="Calibri"/>
          <w:spacing w:val="-10"/>
          <w:sz w:val="20"/>
          <w:szCs w:val="20"/>
          <w:lang w:val="sr-Cyrl-RS"/>
        </w:rPr>
        <w:t xml:space="preserve"> </w:t>
      </w:r>
      <w:r w:rsidRPr="00195960">
        <w:rPr>
          <w:rFonts w:eastAsia="Calibri" w:cs="Calibri"/>
          <w:sz w:val="20"/>
          <w:szCs w:val="20"/>
          <w:lang w:val="sr-Cyrl-RS"/>
        </w:rPr>
        <w:t>поступак</w:t>
      </w:r>
      <w:r w:rsidRPr="00195960">
        <w:rPr>
          <w:rFonts w:eastAsia="Calibri" w:cs="Calibri"/>
          <w:spacing w:val="-8"/>
          <w:sz w:val="20"/>
          <w:szCs w:val="20"/>
          <w:lang w:val="sr-Cyrl-RS"/>
        </w:rPr>
        <w:t xml:space="preserve"> </w:t>
      </w:r>
      <w:r w:rsidRPr="00195960">
        <w:rPr>
          <w:rFonts w:eastAsia="Calibri" w:cs="Calibri"/>
          <w:sz w:val="20"/>
          <w:szCs w:val="20"/>
          <w:lang w:val="sr-Cyrl-RS"/>
        </w:rPr>
        <w:t>стечаја и/или</w:t>
      </w:r>
      <w:r w:rsidRPr="00195960">
        <w:rPr>
          <w:rFonts w:eastAsia="Calibri" w:cs="Calibri"/>
          <w:spacing w:val="-1"/>
          <w:sz w:val="20"/>
          <w:szCs w:val="20"/>
          <w:lang w:val="sr-Cyrl-RS"/>
        </w:rPr>
        <w:t xml:space="preserve"> </w:t>
      </w:r>
      <w:r w:rsidRPr="00195960">
        <w:rPr>
          <w:rFonts w:eastAsia="Calibri" w:cs="Calibri"/>
          <w:sz w:val="20"/>
          <w:szCs w:val="20"/>
          <w:lang w:val="sr-Cyrl-RS"/>
        </w:rPr>
        <w:t>ликвидације;</w:t>
      </w:r>
    </w:p>
    <w:p w:rsidR="00195960" w:rsidRPr="00195960" w:rsidRDefault="00195960" w:rsidP="00195960">
      <w:pPr>
        <w:widowControl w:val="0"/>
        <w:numPr>
          <w:ilvl w:val="0"/>
          <w:numId w:val="18"/>
        </w:numPr>
        <w:tabs>
          <w:tab w:val="left" w:pos="847"/>
        </w:tabs>
        <w:autoSpaceDE w:val="0"/>
        <w:autoSpaceDN w:val="0"/>
        <w:spacing w:before="37" w:after="0" w:line="240" w:lineRule="auto"/>
        <w:ind w:right="116"/>
        <w:jc w:val="both"/>
        <w:rPr>
          <w:rFonts w:eastAsia="Calibri" w:cs="Calibri"/>
          <w:sz w:val="20"/>
          <w:szCs w:val="20"/>
          <w:lang w:val="sr-Cyrl-RS"/>
        </w:rPr>
      </w:pPr>
      <w:r w:rsidRPr="00195960">
        <w:rPr>
          <w:rFonts w:eastAsia="Calibri" w:cs="Calibri"/>
          <w:sz w:val="20"/>
          <w:szCs w:val="20"/>
          <w:lang w:val="sr-Cyrl-RS"/>
        </w:rPr>
        <w:t>извод из финансијског извештаја из којег произилази да је правно лице разврстано у микро или мало правно лице, у складу са Законом о рачуноводству („Службени гласник РС“, број</w:t>
      </w:r>
      <w:r w:rsidRPr="00195960">
        <w:rPr>
          <w:rFonts w:eastAsia="Calibri" w:cs="Calibri"/>
          <w:spacing w:val="-8"/>
          <w:sz w:val="20"/>
          <w:szCs w:val="20"/>
          <w:lang w:val="sr-Cyrl-RS"/>
        </w:rPr>
        <w:t xml:space="preserve"> </w:t>
      </w:r>
      <w:r w:rsidRPr="00195960">
        <w:rPr>
          <w:rFonts w:eastAsia="Calibri" w:cs="Calibri"/>
          <w:sz w:val="20"/>
          <w:szCs w:val="20"/>
          <w:lang w:val="sr-Cyrl-RS"/>
        </w:rPr>
        <w:t>73/2019);</w:t>
      </w:r>
    </w:p>
    <w:p w:rsidR="00195960" w:rsidRPr="00195960" w:rsidRDefault="00195960" w:rsidP="00195960">
      <w:pPr>
        <w:widowControl w:val="0"/>
        <w:numPr>
          <w:ilvl w:val="0"/>
          <w:numId w:val="18"/>
        </w:numPr>
        <w:tabs>
          <w:tab w:val="left" w:pos="847"/>
        </w:tabs>
        <w:autoSpaceDE w:val="0"/>
        <w:autoSpaceDN w:val="0"/>
        <w:spacing w:before="37" w:after="0" w:line="247" w:lineRule="auto"/>
        <w:ind w:right="117"/>
        <w:jc w:val="both"/>
        <w:rPr>
          <w:rFonts w:eastAsia="Calibri" w:cs="Calibri"/>
          <w:sz w:val="20"/>
          <w:szCs w:val="20"/>
          <w:lang w:val="sr-Cyrl-RS"/>
        </w:rPr>
      </w:pPr>
      <w:r w:rsidRPr="00195960">
        <w:rPr>
          <w:rFonts w:eastAsia="Calibri" w:cs="Calibri"/>
          <w:sz w:val="20"/>
          <w:szCs w:val="20"/>
          <w:lang w:val="sr-Cyrl-RS"/>
        </w:rPr>
        <w:t>за задруге потврду овлашћеног Ревизијског савеза да задруга послује у складу са Законом о задругама,</w:t>
      </w:r>
      <w:r w:rsidRPr="00195960">
        <w:rPr>
          <w:rFonts w:eastAsia="Calibri" w:cs="Calibri"/>
          <w:spacing w:val="-12"/>
          <w:sz w:val="20"/>
          <w:szCs w:val="20"/>
          <w:lang w:val="sr-Cyrl-RS"/>
        </w:rPr>
        <w:t xml:space="preserve"> </w:t>
      </w:r>
      <w:r w:rsidRPr="00195960">
        <w:rPr>
          <w:rFonts w:eastAsia="Calibri" w:cs="Calibri"/>
          <w:sz w:val="20"/>
          <w:szCs w:val="20"/>
          <w:lang w:val="sr-Cyrl-RS"/>
        </w:rPr>
        <w:t>при</w:t>
      </w:r>
      <w:r w:rsidRPr="00195960">
        <w:rPr>
          <w:rFonts w:eastAsia="Calibri" w:cs="Calibri"/>
          <w:spacing w:val="-12"/>
          <w:sz w:val="20"/>
          <w:szCs w:val="20"/>
          <w:lang w:val="sr-Cyrl-RS"/>
        </w:rPr>
        <w:t xml:space="preserve"> </w:t>
      </w:r>
      <w:r w:rsidRPr="00195960">
        <w:rPr>
          <w:rFonts w:eastAsia="Calibri" w:cs="Calibri"/>
          <w:sz w:val="20"/>
          <w:szCs w:val="20"/>
          <w:lang w:val="sr-Cyrl-RS"/>
        </w:rPr>
        <w:t>чему</w:t>
      </w:r>
      <w:r w:rsidRPr="00195960">
        <w:rPr>
          <w:rFonts w:eastAsia="Calibri" w:cs="Calibri"/>
          <w:spacing w:val="-12"/>
          <w:sz w:val="20"/>
          <w:szCs w:val="20"/>
          <w:lang w:val="sr-Cyrl-RS"/>
        </w:rPr>
        <w:t xml:space="preserve"> </w:t>
      </w:r>
      <w:r w:rsidRPr="00195960">
        <w:rPr>
          <w:rFonts w:eastAsia="Calibri" w:cs="Calibri"/>
          <w:sz w:val="20"/>
          <w:szCs w:val="20"/>
          <w:lang w:val="sr-Cyrl-RS"/>
        </w:rPr>
        <w:t>се</w:t>
      </w:r>
      <w:r w:rsidRPr="00195960">
        <w:rPr>
          <w:rFonts w:eastAsia="Calibri" w:cs="Calibri"/>
          <w:spacing w:val="-14"/>
          <w:sz w:val="20"/>
          <w:szCs w:val="20"/>
          <w:lang w:val="sr-Cyrl-RS"/>
        </w:rPr>
        <w:t xml:space="preserve"> </w:t>
      </w:r>
      <w:r w:rsidRPr="00195960">
        <w:rPr>
          <w:rFonts w:eastAsia="Calibri" w:cs="Calibri"/>
          <w:sz w:val="20"/>
          <w:szCs w:val="20"/>
          <w:lang w:val="sr-Cyrl-RS"/>
        </w:rPr>
        <w:t>потврда</w:t>
      </w:r>
      <w:r w:rsidRPr="00195960">
        <w:rPr>
          <w:rFonts w:eastAsia="Calibri" w:cs="Calibri"/>
          <w:spacing w:val="-12"/>
          <w:sz w:val="20"/>
          <w:szCs w:val="20"/>
          <w:lang w:val="sr-Cyrl-RS"/>
        </w:rPr>
        <w:t xml:space="preserve"> </w:t>
      </w:r>
      <w:r w:rsidRPr="00195960">
        <w:rPr>
          <w:rFonts w:eastAsia="Calibri" w:cs="Calibri"/>
          <w:sz w:val="20"/>
          <w:szCs w:val="20"/>
          <w:lang w:val="sr-Cyrl-RS"/>
        </w:rPr>
        <w:t>издаје</w:t>
      </w:r>
      <w:r w:rsidRPr="00195960">
        <w:rPr>
          <w:rFonts w:eastAsia="Calibri" w:cs="Calibri"/>
          <w:spacing w:val="-12"/>
          <w:sz w:val="20"/>
          <w:szCs w:val="20"/>
          <w:lang w:val="sr-Cyrl-RS"/>
        </w:rPr>
        <w:t xml:space="preserve"> </w:t>
      </w:r>
      <w:r w:rsidRPr="00195960">
        <w:rPr>
          <w:rFonts w:eastAsia="Calibri" w:cs="Calibri"/>
          <w:sz w:val="20"/>
          <w:szCs w:val="20"/>
          <w:lang w:val="sr-Cyrl-RS"/>
        </w:rPr>
        <w:t>на</w:t>
      </w:r>
      <w:r w:rsidRPr="00195960">
        <w:rPr>
          <w:rFonts w:eastAsia="Calibri" w:cs="Calibri"/>
          <w:spacing w:val="-12"/>
          <w:sz w:val="20"/>
          <w:szCs w:val="20"/>
          <w:lang w:val="sr-Cyrl-RS"/>
        </w:rPr>
        <w:t xml:space="preserve"> </w:t>
      </w:r>
      <w:r w:rsidRPr="00195960">
        <w:rPr>
          <w:rFonts w:eastAsia="Calibri" w:cs="Calibri"/>
          <w:sz w:val="20"/>
          <w:szCs w:val="20"/>
          <w:lang w:val="sr-Cyrl-RS"/>
        </w:rPr>
        <w:t>основу</w:t>
      </w:r>
      <w:r w:rsidRPr="00195960">
        <w:rPr>
          <w:rFonts w:eastAsia="Calibri" w:cs="Calibri"/>
          <w:spacing w:val="-11"/>
          <w:sz w:val="20"/>
          <w:szCs w:val="20"/>
          <w:lang w:val="sr-Cyrl-RS"/>
        </w:rPr>
        <w:t xml:space="preserve"> </w:t>
      </w:r>
      <w:r w:rsidRPr="00195960">
        <w:rPr>
          <w:rFonts w:eastAsia="Calibri" w:cs="Calibri"/>
          <w:sz w:val="20"/>
          <w:szCs w:val="20"/>
          <w:lang w:val="sr-Cyrl-RS"/>
        </w:rPr>
        <w:t>коначног</w:t>
      </w:r>
      <w:r w:rsidRPr="00195960">
        <w:rPr>
          <w:rFonts w:eastAsia="Calibri" w:cs="Calibri"/>
          <w:spacing w:val="-12"/>
          <w:sz w:val="20"/>
          <w:szCs w:val="20"/>
          <w:lang w:val="sr-Cyrl-RS"/>
        </w:rPr>
        <w:t xml:space="preserve"> </w:t>
      </w:r>
      <w:r w:rsidRPr="00195960">
        <w:rPr>
          <w:rFonts w:eastAsia="Calibri" w:cs="Calibri"/>
          <w:sz w:val="20"/>
          <w:szCs w:val="20"/>
          <w:lang w:val="sr-Cyrl-RS"/>
        </w:rPr>
        <w:t>извештаја</w:t>
      </w:r>
      <w:r w:rsidRPr="00195960">
        <w:rPr>
          <w:rFonts w:eastAsia="Calibri" w:cs="Calibri"/>
          <w:spacing w:val="-12"/>
          <w:sz w:val="20"/>
          <w:szCs w:val="20"/>
          <w:lang w:val="sr-Cyrl-RS"/>
        </w:rPr>
        <w:t xml:space="preserve"> </w:t>
      </w:r>
      <w:r w:rsidRPr="00195960">
        <w:rPr>
          <w:rFonts w:eastAsia="Calibri" w:cs="Calibri"/>
          <w:sz w:val="20"/>
          <w:szCs w:val="20"/>
          <w:lang w:val="sr-Cyrl-RS"/>
        </w:rPr>
        <w:t>о</w:t>
      </w:r>
      <w:r w:rsidRPr="00195960">
        <w:rPr>
          <w:rFonts w:eastAsia="Calibri" w:cs="Calibri"/>
          <w:spacing w:val="-12"/>
          <w:sz w:val="20"/>
          <w:szCs w:val="20"/>
          <w:lang w:val="sr-Cyrl-RS"/>
        </w:rPr>
        <w:t xml:space="preserve"> </w:t>
      </w:r>
      <w:r w:rsidRPr="00195960">
        <w:rPr>
          <w:rFonts w:eastAsia="Calibri" w:cs="Calibri"/>
          <w:sz w:val="20"/>
          <w:szCs w:val="20"/>
          <w:lang w:val="sr-Cyrl-RS"/>
        </w:rPr>
        <w:t>обављеној</w:t>
      </w:r>
      <w:r w:rsidRPr="00195960">
        <w:rPr>
          <w:rFonts w:eastAsia="Calibri" w:cs="Calibri"/>
          <w:spacing w:val="-11"/>
          <w:sz w:val="20"/>
          <w:szCs w:val="20"/>
          <w:lang w:val="sr-Cyrl-RS"/>
        </w:rPr>
        <w:t xml:space="preserve"> </w:t>
      </w:r>
      <w:r w:rsidRPr="00195960">
        <w:rPr>
          <w:rFonts w:eastAsia="Calibri" w:cs="Calibri"/>
          <w:sz w:val="20"/>
          <w:szCs w:val="20"/>
          <w:lang w:val="sr-Cyrl-RS"/>
        </w:rPr>
        <w:t>задружног</w:t>
      </w:r>
      <w:r w:rsidRPr="00195960">
        <w:rPr>
          <w:rFonts w:eastAsia="Calibri" w:cs="Calibri"/>
          <w:spacing w:val="-12"/>
          <w:sz w:val="20"/>
          <w:szCs w:val="20"/>
          <w:lang w:val="sr-Cyrl-RS"/>
        </w:rPr>
        <w:t xml:space="preserve"> </w:t>
      </w:r>
      <w:r w:rsidRPr="00195960">
        <w:rPr>
          <w:rFonts w:eastAsia="Calibri" w:cs="Calibri"/>
          <w:sz w:val="20"/>
          <w:szCs w:val="20"/>
          <w:lang w:val="sr-Cyrl-RS"/>
        </w:rPr>
        <w:t>ревизији, не старијем од две године, у складу са Законом о</w:t>
      </w:r>
      <w:r w:rsidRPr="00195960">
        <w:rPr>
          <w:rFonts w:eastAsia="Calibri" w:cs="Calibri"/>
          <w:spacing w:val="-5"/>
          <w:sz w:val="20"/>
          <w:szCs w:val="20"/>
          <w:lang w:val="sr-Cyrl-RS"/>
        </w:rPr>
        <w:t xml:space="preserve"> </w:t>
      </w:r>
      <w:r w:rsidRPr="00195960">
        <w:rPr>
          <w:rFonts w:eastAsia="Calibri" w:cs="Calibri"/>
          <w:sz w:val="20"/>
          <w:szCs w:val="20"/>
          <w:lang w:val="sr-Cyrl-RS"/>
        </w:rPr>
        <w:t>задругама;</w:t>
      </w:r>
    </w:p>
    <w:p w:rsidR="00195960" w:rsidRPr="00195960" w:rsidRDefault="00195960" w:rsidP="00195960">
      <w:pPr>
        <w:widowControl w:val="0"/>
        <w:autoSpaceDE w:val="0"/>
        <w:autoSpaceDN w:val="0"/>
        <w:spacing w:before="8" w:after="0" w:line="240" w:lineRule="auto"/>
        <w:rPr>
          <w:rFonts w:eastAsia="Calibri" w:cs="Calibri"/>
          <w:sz w:val="20"/>
          <w:szCs w:val="20"/>
          <w:lang w:val="sr-Cyrl-RS"/>
        </w:rPr>
      </w:pPr>
    </w:p>
    <w:p w:rsidR="00195960" w:rsidRPr="00195960" w:rsidRDefault="00195960" w:rsidP="00195960">
      <w:pPr>
        <w:widowControl w:val="0"/>
        <w:autoSpaceDE w:val="0"/>
        <w:autoSpaceDN w:val="0"/>
        <w:spacing w:before="8" w:after="0" w:line="247" w:lineRule="auto"/>
        <w:ind w:left="113" w:right="122" w:firstLine="607"/>
        <w:jc w:val="both"/>
        <w:rPr>
          <w:rFonts w:eastAsia="Calibri" w:cs="Calibri"/>
          <w:sz w:val="20"/>
          <w:szCs w:val="20"/>
          <w:lang w:val="sr-Cyrl-RS"/>
        </w:rPr>
      </w:pPr>
      <w:r w:rsidRPr="00195960">
        <w:rPr>
          <w:rFonts w:eastAsia="Calibri" w:cs="Calibri"/>
          <w:sz w:val="20"/>
          <w:szCs w:val="20"/>
          <w:lang w:val="sr-Cyrl-RS"/>
        </w:rPr>
        <w:t xml:space="preserve">Подносилац пријаве треба да се изјасни на обрасцу који је саставни део пријаве о томе да ли ће документацију наведену </w:t>
      </w:r>
      <w:r w:rsidRPr="00195960">
        <w:rPr>
          <w:rFonts w:eastAsia="Calibri" w:cs="Calibri"/>
          <w:b/>
          <w:sz w:val="20"/>
          <w:szCs w:val="20"/>
          <w:lang w:val="sr-Cyrl-RS"/>
        </w:rPr>
        <w:t>под тачкама 4., 5., и 6.</w:t>
      </w:r>
      <w:r w:rsidRPr="00195960">
        <w:rPr>
          <w:rFonts w:eastAsia="Calibri" w:cs="Calibri"/>
          <w:sz w:val="20"/>
          <w:szCs w:val="20"/>
          <w:lang w:val="sr-Cyrl-RS"/>
        </w:rPr>
        <w:t xml:space="preserve"> прибавити сам или ће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w:t>
      </w:r>
    </w:p>
    <w:p w:rsidR="00195960" w:rsidRPr="00195960" w:rsidRDefault="00195960" w:rsidP="00195960">
      <w:pPr>
        <w:widowControl w:val="0"/>
        <w:autoSpaceDE w:val="0"/>
        <w:autoSpaceDN w:val="0"/>
        <w:spacing w:before="48" w:after="0" w:line="249" w:lineRule="auto"/>
        <w:ind w:left="113" w:right="119" w:firstLine="607"/>
        <w:jc w:val="both"/>
        <w:rPr>
          <w:rFonts w:eastAsia="Calibri" w:cs="Calibri"/>
          <w:sz w:val="20"/>
          <w:szCs w:val="20"/>
          <w:lang w:val="sr-Cyrl-RS"/>
        </w:rPr>
      </w:pPr>
      <w:r w:rsidRPr="00195960">
        <w:rPr>
          <w:rFonts w:eastAsia="Calibri" w:cs="Calibri"/>
          <w:sz w:val="20"/>
          <w:szCs w:val="20"/>
          <w:lang w:val="sr-Cyrl-RS"/>
        </w:rPr>
        <w:t>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тумача. Уколико је рачун/предрачун исказан у страној валути, неопходно је у обрасцу пријаве унети вредност опреме у динарској противвредности, обрачунатој по средњем курсу НБС, на дан издавања рачуна/предрачуна.</w:t>
      </w:r>
    </w:p>
    <w:p w:rsidR="00195960" w:rsidRPr="00195960" w:rsidRDefault="00195960" w:rsidP="00195960">
      <w:pPr>
        <w:widowControl w:val="0"/>
        <w:autoSpaceDE w:val="0"/>
        <w:autoSpaceDN w:val="0"/>
        <w:spacing w:before="48" w:after="0" w:line="249" w:lineRule="auto"/>
        <w:ind w:left="113" w:right="119" w:firstLine="607"/>
        <w:jc w:val="both"/>
        <w:rPr>
          <w:rFonts w:eastAsia="Calibri" w:cs="Calibri"/>
          <w:sz w:val="20"/>
          <w:szCs w:val="20"/>
          <w:lang w:val="sr-Cyrl-RS"/>
        </w:rPr>
      </w:pPr>
      <w:r w:rsidRPr="00195960">
        <w:rPr>
          <w:rFonts w:eastAsia="Calibri" w:cs="Calibri"/>
          <w:sz w:val="20"/>
          <w:szCs w:val="20"/>
          <w:lang w:val="sr-Cyrl-RS"/>
        </w:rPr>
        <w:t xml:space="preserve">Комисија задржава право да поред наведених затражи и друга документа. </w:t>
      </w:r>
    </w:p>
    <w:p w:rsidR="002C4801" w:rsidRPr="00195960" w:rsidRDefault="002C4801" w:rsidP="003D33A9">
      <w:pPr>
        <w:pStyle w:val="BodyText"/>
        <w:spacing w:before="48" w:line="249" w:lineRule="auto"/>
        <w:ind w:right="119"/>
        <w:jc w:val="both"/>
        <w:rPr>
          <w:rFonts w:asciiTheme="minorHAnsi" w:hAnsiTheme="minorHAnsi"/>
          <w:lang w:val="sr-Cyrl-RS"/>
        </w:rPr>
      </w:pPr>
    </w:p>
    <w:p w:rsidR="001A075E" w:rsidRPr="00195960" w:rsidRDefault="001A075E" w:rsidP="001A075E">
      <w:pPr>
        <w:pStyle w:val="Heading1"/>
        <w:numPr>
          <w:ilvl w:val="0"/>
          <w:numId w:val="13"/>
        </w:numPr>
        <w:tabs>
          <w:tab w:val="left" w:pos="834"/>
        </w:tabs>
        <w:ind w:hanging="361"/>
        <w:jc w:val="both"/>
        <w:rPr>
          <w:rFonts w:asciiTheme="minorHAnsi" w:hAnsiTheme="minorHAnsi" w:cs="Calibri"/>
          <w:u w:val="none"/>
        </w:rPr>
      </w:pPr>
      <w:r w:rsidRPr="00195960">
        <w:rPr>
          <w:rFonts w:asciiTheme="minorHAnsi" w:hAnsiTheme="minorHAnsi" w:cs="Calibri"/>
        </w:rPr>
        <w:t>ПОСТУПАК ДОНОШЕЊА</w:t>
      </w:r>
      <w:r w:rsidRPr="00195960">
        <w:rPr>
          <w:rFonts w:asciiTheme="minorHAnsi" w:hAnsiTheme="minorHAnsi" w:cs="Calibri"/>
          <w:spacing w:val="-2"/>
        </w:rPr>
        <w:t xml:space="preserve"> </w:t>
      </w:r>
      <w:r w:rsidRPr="00195960">
        <w:rPr>
          <w:rFonts w:asciiTheme="minorHAnsi" w:hAnsiTheme="minorHAnsi" w:cs="Calibri"/>
        </w:rPr>
        <w:t>ОДЛУКЕ</w:t>
      </w:r>
    </w:p>
    <w:p w:rsidR="001A075E" w:rsidRPr="00195960" w:rsidRDefault="001A075E" w:rsidP="001A075E">
      <w:pPr>
        <w:spacing w:after="0" w:line="240" w:lineRule="auto"/>
        <w:rPr>
          <w:rFonts w:eastAsia="Calibri" w:cs="Calibri"/>
          <w:sz w:val="20"/>
          <w:szCs w:val="20"/>
          <w:lang w:val="sr-Cyrl-RS"/>
        </w:rPr>
      </w:pPr>
    </w:p>
    <w:p w:rsidR="001A075E" w:rsidRPr="00195960" w:rsidRDefault="001A075E" w:rsidP="001A075E">
      <w:pPr>
        <w:pStyle w:val="BodyText"/>
        <w:spacing w:before="48" w:line="249" w:lineRule="auto"/>
        <w:ind w:left="113" w:right="119" w:firstLine="607"/>
        <w:jc w:val="both"/>
        <w:rPr>
          <w:rFonts w:asciiTheme="minorHAnsi" w:hAnsiTheme="minorHAnsi" w:cs="Calibri"/>
          <w:lang w:val="sr-Cyrl-RS"/>
        </w:rPr>
      </w:pPr>
      <w:r w:rsidRPr="00195960">
        <w:rPr>
          <w:rFonts w:asciiTheme="minorHAnsi" w:hAnsiTheme="minorHAnsi" w:cs="Calibri"/>
          <w:lang w:val="sr-Cyrl-RS"/>
        </w:rPr>
        <w:t xml:space="preserve">Поступак доношења одлуке регулисан је у складу са Правилником о спровођењу конкурса које расписује Покрајински секретаријат за пољопривреду, водопривреду и шумарство и Правилником о </w:t>
      </w:r>
      <w:r w:rsidRPr="00195960">
        <w:rPr>
          <w:rFonts w:asciiTheme="minorHAnsi" w:hAnsiTheme="minorHAnsi" w:cs="Calibri"/>
          <w:lang w:val="sr-Cyrl-RS"/>
        </w:rPr>
        <w:lastRenderedPageBreak/>
        <w:t>додели средстава за суфинансирање инвестиција у физичка средства пољопривредних газдинстава у сектору воће, грож</w:t>
      </w:r>
      <w:r w:rsidR="00B9087A" w:rsidRPr="00195960">
        <w:rPr>
          <w:rFonts w:asciiTheme="minorHAnsi" w:hAnsiTheme="minorHAnsi" w:cs="Calibri"/>
          <w:lang w:val="sr-Cyrl-RS"/>
        </w:rPr>
        <w:t>ђе, поврће</w:t>
      </w:r>
      <w:r w:rsidRPr="00195960">
        <w:rPr>
          <w:rFonts w:asciiTheme="minorHAnsi" w:hAnsiTheme="minorHAnsi" w:cs="Calibri"/>
          <w:lang w:val="sr-Cyrl-RS"/>
        </w:rPr>
        <w:t xml:space="preserve"> и остали усеви у АП Војводини у 202</w:t>
      </w:r>
      <w:r w:rsidR="00B9087A" w:rsidRPr="00195960">
        <w:rPr>
          <w:rFonts w:asciiTheme="minorHAnsi" w:hAnsiTheme="minorHAnsi" w:cs="Calibri"/>
          <w:lang w:val="sr-Cyrl-RS"/>
        </w:rPr>
        <w:t>3</w:t>
      </w:r>
      <w:r w:rsidRPr="00195960">
        <w:rPr>
          <w:rFonts w:asciiTheme="minorHAnsi" w:hAnsiTheme="minorHAnsi" w:cs="Calibri"/>
          <w:lang w:val="sr-Cyrl-RS"/>
        </w:rPr>
        <w:t>. години.</w:t>
      </w:r>
    </w:p>
    <w:p w:rsidR="00256164" w:rsidRPr="00195960" w:rsidRDefault="00256164" w:rsidP="001A075E">
      <w:pPr>
        <w:pStyle w:val="BodyText"/>
        <w:spacing w:before="48" w:line="249" w:lineRule="auto"/>
        <w:ind w:left="113" w:right="119" w:firstLine="607"/>
        <w:jc w:val="both"/>
        <w:rPr>
          <w:rFonts w:asciiTheme="minorHAnsi" w:hAnsiTheme="minorHAnsi" w:cs="Calibri"/>
          <w:lang w:val="sr-Cyrl-RS"/>
        </w:rPr>
      </w:pPr>
    </w:p>
    <w:p w:rsidR="001A075E" w:rsidRPr="00195960" w:rsidRDefault="001A075E" w:rsidP="001A075E">
      <w:pPr>
        <w:pStyle w:val="Heading1"/>
        <w:numPr>
          <w:ilvl w:val="0"/>
          <w:numId w:val="13"/>
        </w:numPr>
        <w:tabs>
          <w:tab w:val="left" w:pos="833"/>
          <w:tab w:val="left" w:pos="834"/>
        </w:tabs>
        <w:ind w:hanging="361"/>
        <w:rPr>
          <w:rFonts w:asciiTheme="minorHAnsi" w:hAnsiTheme="minorHAnsi" w:cs="Calibri"/>
          <w:u w:val="none"/>
        </w:rPr>
      </w:pPr>
      <w:r w:rsidRPr="00195960">
        <w:rPr>
          <w:rFonts w:asciiTheme="minorHAnsi" w:hAnsiTheme="minorHAnsi" w:cs="Calibri"/>
        </w:rPr>
        <w:t>УСЛОВИ КОРИШЋЕЊА</w:t>
      </w:r>
      <w:r w:rsidRPr="00195960">
        <w:rPr>
          <w:rFonts w:asciiTheme="minorHAnsi" w:hAnsiTheme="minorHAnsi" w:cs="Calibri"/>
          <w:spacing w:val="-3"/>
        </w:rPr>
        <w:t xml:space="preserve"> </w:t>
      </w:r>
      <w:r w:rsidRPr="00195960">
        <w:rPr>
          <w:rFonts w:asciiTheme="minorHAnsi" w:hAnsiTheme="minorHAnsi" w:cs="Calibri"/>
        </w:rPr>
        <w:t>СРЕДСТАВА</w:t>
      </w:r>
    </w:p>
    <w:p w:rsidR="00195960" w:rsidRPr="00195960" w:rsidRDefault="00195960" w:rsidP="00195960">
      <w:pPr>
        <w:pStyle w:val="Heading1"/>
        <w:tabs>
          <w:tab w:val="left" w:pos="833"/>
          <w:tab w:val="left" w:pos="834"/>
        </w:tabs>
        <w:rPr>
          <w:rFonts w:asciiTheme="minorHAnsi" w:hAnsiTheme="minorHAnsi" w:cs="Calibri"/>
          <w:u w:val="none"/>
        </w:rPr>
      </w:pPr>
    </w:p>
    <w:p w:rsidR="00195960" w:rsidRPr="00195960" w:rsidRDefault="00195960" w:rsidP="00195960">
      <w:pPr>
        <w:widowControl w:val="0"/>
        <w:autoSpaceDE w:val="0"/>
        <w:autoSpaceDN w:val="0"/>
        <w:spacing w:before="1" w:after="0" w:line="244" w:lineRule="auto"/>
        <w:ind w:left="113" w:right="117" w:firstLine="607"/>
        <w:jc w:val="both"/>
        <w:rPr>
          <w:rFonts w:eastAsia="Calibri" w:cs="Calibri"/>
          <w:sz w:val="20"/>
          <w:szCs w:val="20"/>
        </w:rPr>
      </w:pPr>
      <w:r w:rsidRPr="00195960">
        <w:rPr>
          <w:rFonts w:eastAsia="Calibri" w:cs="Calibri"/>
          <w:sz w:val="20"/>
          <w:szCs w:val="20"/>
        </w:rPr>
        <w:t>Бесповратна средства исплаћују се након реализације инвестиције, односно након што корисник бесповратних средстава уради монтажу опреме и достави Секретаријату следећу документацију:</w:t>
      </w:r>
    </w:p>
    <w:p w:rsidR="00195960" w:rsidRPr="00195960" w:rsidRDefault="00195960" w:rsidP="00195960">
      <w:pPr>
        <w:widowControl w:val="0"/>
        <w:numPr>
          <w:ilvl w:val="1"/>
          <w:numId w:val="14"/>
        </w:numPr>
        <w:tabs>
          <w:tab w:val="left" w:pos="1208"/>
          <w:tab w:val="left" w:pos="1209"/>
        </w:tabs>
        <w:autoSpaceDE w:val="0"/>
        <w:autoSpaceDN w:val="0"/>
        <w:spacing w:before="45" w:after="0" w:line="240" w:lineRule="auto"/>
        <w:jc w:val="both"/>
        <w:rPr>
          <w:rFonts w:eastAsia="Calibri" w:cs="Calibri"/>
          <w:sz w:val="20"/>
          <w:szCs w:val="20"/>
          <w:lang w:val="sr-Cyrl-RS"/>
        </w:rPr>
      </w:pPr>
      <w:r w:rsidRPr="00195960">
        <w:rPr>
          <w:rFonts w:eastAsia="Calibri" w:cs="Calibri"/>
          <w:sz w:val="20"/>
          <w:szCs w:val="20"/>
          <w:lang w:val="sr-Cyrl-RS"/>
        </w:rPr>
        <w:t>захтев за исплату са извештајем о наменском утрошку средстава;</w:t>
      </w:r>
    </w:p>
    <w:p w:rsidR="00195960" w:rsidRPr="00195960" w:rsidRDefault="00195960" w:rsidP="00195960">
      <w:pPr>
        <w:widowControl w:val="0"/>
        <w:numPr>
          <w:ilvl w:val="1"/>
          <w:numId w:val="14"/>
        </w:numPr>
        <w:tabs>
          <w:tab w:val="left" w:pos="1208"/>
          <w:tab w:val="left" w:pos="1209"/>
        </w:tabs>
        <w:autoSpaceDE w:val="0"/>
        <w:autoSpaceDN w:val="0"/>
        <w:spacing w:before="45" w:after="0" w:line="240" w:lineRule="auto"/>
        <w:jc w:val="both"/>
        <w:rPr>
          <w:rFonts w:eastAsia="Calibri" w:cs="Calibri"/>
          <w:sz w:val="20"/>
          <w:szCs w:val="20"/>
          <w:lang w:val="sr-Cyrl-RS"/>
        </w:rPr>
      </w:pPr>
      <w:r w:rsidRPr="00195960">
        <w:rPr>
          <w:rFonts w:eastAsia="Times New Roman" w:cs="Calibri"/>
          <w:sz w:val="20"/>
          <w:szCs w:val="20"/>
          <w:lang w:val="sr-Cyrl-CS" w:eastAsia="en-GB"/>
        </w:rPr>
        <w:t>фискални рачун или фактуру (за добављаче велепродаје) са пропратним актом добављача у коме ће бити исказана цена без ПДВ-а, ПДВ и цена са ПДВ-ом, спецификација опреме која садржи основне карактеристике опреме и серијски број опреме (предрачун и рачун морају бити исти у погледу предмета инвестиције и добављача)</w:t>
      </w:r>
    </w:p>
    <w:p w:rsidR="00195960" w:rsidRPr="00195960" w:rsidRDefault="00195960" w:rsidP="00195960">
      <w:pPr>
        <w:widowControl w:val="0"/>
        <w:numPr>
          <w:ilvl w:val="1"/>
          <w:numId w:val="14"/>
        </w:numPr>
        <w:tabs>
          <w:tab w:val="left" w:pos="1208"/>
          <w:tab w:val="left" w:pos="1209"/>
        </w:tabs>
        <w:autoSpaceDE w:val="0"/>
        <w:autoSpaceDN w:val="0"/>
        <w:spacing w:before="45" w:after="0" w:line="240" w:lineRule="auto"/>
        <w:jc w:val="both"/>
        <w:rPr>
          <w:rFonts w:eastAsia="Calibri" w:cs="Calibri"/>
          <w:sz w:val="20"/>
          <w:szCs w:val="20"/>
          <w:lang w:val="sr-Cyrl-RS"/>
        </w:rPr>
      </w:pPr>
      <w:r w:rsidRPr="00195960">
        <w:rPr>
          <w:rFonts w:eastAsia="Calibri" w:cs="Calibri"/>
          <w:sz w:val="20"/>
          <w:szCs w:val="20"/>
          <w:lang w:val="sr-Cyrl-RS"/>
        </w:rPr>
        <w:t>отпремницу за набавку предметне инвестиције за коју је, у складу са посебним прописима, утврђена обавеза издавања отпремнице;</w:t>
      </w:r>
    </w:p>
    <w:p w:rsidR="00195960" w:rsidRPr="00195960" w:rsidRDefault="00195960" w:rsidP="00195960">
      <w:pPr>
        <w:widowControl w:val="0"/>
        <w:numPr>
          <w:ilvl w:val="1"/>
          <w:numId w:val="14"/>
        </w:numPr>
        <w:tabs>
          <w:tab w:val="left" w:pos="1208"/>
          <w:tab w:val="left" w:pos="1209"/>
        </w:tabs>
        <w:autoSpaceDE w:val="0"/>
        <w:autoSpaceDN w:val="0"/>
        <w:spacing w:before="45" w:after="0" w:line="240" w:lineRule="auto"/>
        <w:jc w:val="both"/>
        <w:rPr>
          <w:rFonts w:eastAsia="Calibri" w:cs="Calibri"/>
          <w:sz w:val="20"/>
          <w:szCs w:val="20"/>
          <w:lang w:val="sr-Cyrl-RS"/>
        </w:rPr>
      </w:pPr>
      <w:r w:rsidRPr="00195960">
        <w:rPr>
          <w:rFonts w:eastAsia="Calibri" w:cs="Calibri"/>
          <w:sz w:val="20"/>
          <w:szCs w:val="20"/>
          <w:lang w:val="sr-Cyrl-RS"/>
        </w:rPr>
        <w:t>доказ о извршеном плаћању предметне инвестиције и то извод Корисника средстава и добављача опреме, оверен од стране банке, а за инвестиције чија вредност је мања од 1.000.000,00 динара може се доставити само фискални рачун, ако је плаћање извршено готовински</w:t>
      </w:r>
    </w:p>
    <w:p w:rsidR="00195960" w:rsidRPr="00195960" w:rsidRDefault="00195960" w:rsidP="00195960">
      <w:pPr>
        <w:widowControl w:val="0"/>
        <w:numPr>
          <w:ilvl w:val="1"/>
          <w:numId w:val="14"/>
        </w:numPr>
        <w:tabs>
          <w:tab w:val="left" w:pos="1208"/>
          <w:tab w:val="left" w:pos="1209"/>
        </w:tabs>
        <w:autoSpaceDE w:val="0"/>
        <w:autoSpaceDN w:val="0"/>
        <w:spacing w:before="45" w:after="0" w:line="240" w:lineRule="auto"/>
        <w:rPr>
          <w:rFonts w:eastAsia="Calibri" w:cs="Calibri"/>
          <w:sz w:val="20"/>
          <w:szCs w:val="20"/>
          <w:lang w:val="sr-Cyrl-RS"/>
        </w:rPr>
      </w:pPr>
      <w:r w:rsidRPr="00195960">
        <w:rPr>
          <w:rFonts w:eastAsia="Calibri" w:cs="Calibri"/>
          <w:sz w:val="20"/>
          <w:szCs w:val="20"/>
          <w:lang w:val="sr-Cyrl-RS"/>
        </w:rPr>
        <w:t>фотокопију уговора о кредиту, уколико је предметна инвестиција набављена путем кредита;</w:t>
      </w:r>
    </w:p>
    <w:p w:rsidR="00195960" w:rsidRPr="00195960" w:rsidRDefault="00195960" w:rsidP="00195960">
      <w:pPr>
        <w:widowControl w:val="0"/>
        <w:numPr>
          <w:ilvl w:val="1"/>
          <w:numId w:val="14"/>
        </w:numPr>
        <w:tabs>
          <w:tab w:val="left" w:pos="1208"/>
          <w:tab w:val="left" w:pos="1209"/>
        </w:tabs>
        <w:autoSpaceDE w:val="0"/>
        <w:autoSpaceDN w:val="0"/>
        <w:spacing w:before="45" w:after="0" w:line="240" w:lineRule="auto"/>
        <w:rPr>
          <w:rFonts w:eastAsia="Calibri" w:cs="Calibri"/>
          <w:sz w:val="20"/>
          <w:szCs w:val="20"/>
          <w:lang w:val="sr-Cyrl-RS"/>
        </w:rPr>
      </w:pPr>
      <w:r w:rsidRPr="00195960">
        <w:rPr>
          <w:rFonts w:eastAsia="Calibri" w:cs="Calibri"/>
          <w:sz w:val="20"/>
          <w:szCs w:val="20"/>
          <w:lang w:val="sr-Cyrl-RS"/>
        </w:rPr>
        <w:t>фотокопију гарантног листа за опрему за коју је то предвиђено важећим прописима;</w:t>
      </w:r>
    </w:p>
    <w:p w:rsidR="00195960" w:rsidRPr="00195960" w:rsidRDefault="00195960" w:rsidP="00195960">
      <w:pPr>
        <w:widowControl w:val="0"/>
        <w:numPr>
          <w:ilvl w:val="1"/>
          <w:numId w:val="14"/>
        </w:numPr>
        <w:tabs>
          <w:tab w:val="left" w:pos="1208"/>
          <w:tab w:val="left" w:pos="1209"/>
        </w:tabs>
        <w:autoSpaceDE w:val="0"/>
        <w:autoSpaceDN w:val="0"/>
        <w:spacing w:before="45" w:after="0" w:line="240" w:lineRule="auto"/>
        <w:jc w:val="both"/>
        <w:rPr>
          <w:rFonts w:eastAsia="Calibri" w:cs="Calibri"/>
          <w:sz w:val="20"/>
          <w:szCs w:val="20"/>
          <w:lang w:val="sr-Cyrl-RS"/>
        </w:rPr>
      </w:pPr>
      <w:r w:rsidRPr="00195960">
        <w:rPr>
          <w:rFonts w:eastAsia="Calibri" w:cs="Calibri"/>
          <w:sz w:val="20"/>
          <w:szCs w:val="20"/>
          <w:lang w:val="sr-Cyrl-RS"/>
        </w:rPr>
        <w:t>јединствену царинску исправу (уколико је подносилац пријаве директни увозник) - не старија од 01.01.2023. године;</w:t>
      </w:r>
    </w:p>
    <w:p w:rsidR="00195960" w:rsidRPr="00195960" w:rsidRDefault="00195960" w:rsidP="00195960">
      <w:pPr>
        <w:widowControl w:val="0"/>
        <w:numPr>
          <w:ilvl w:val="1"/>
          <w:numId w:val="14"/>
        </w:numPr>
        <w:tabs>
          <w:tab w:val="left" w:pos="1208"/>
          <w:tab w:val="left" w:pos="1209"/>
        </w:tabs>
        <w:autoSpaceDE w:val="0"/>
        <w:autoSpaceDN w:val="0"/>
        <w:spacing w:before="45" w:after="0" w:line="240" w:lineRule="auto"/>
        <w:jc w:val="both"/>
        <w:rPr>
          <w:rFonts w:eastAsia="Calibri" w:cs="Calibri"/>
          <w:sz w:val="20"/>
          <w:szCs w:val="20"/>
          <w:lang w:val="sr-Cyrl-RS"/>
        </w:rPr>
      </w:pPr>
      <w:r w:rsidRPr="00195960">
        <w:rPr>
          <w:rFonts w:eastAsia="Calibri" w:cs="Calibri"/>
          <w:sz w:val="20"/>
          <w:szCs w:val="20"/>
          <w:lang w:val="sr-Cyrl-RS"/>
        </w:rPr>
        <w:t>очитану саобраћајна дозвола за инвестиције из члана 3. овог Правилника подтачка 10. (</w:t>
      </w:r>
      <w:r w:rsidRPr="00195960">
        <w:rPr>
          <w:rFonts w:eastAsia="Times New Roman" w:cs="Calibri"/>
          <w:sz w:val="20"/>
          <w:szCs w:val="20"/>
          <w:lang w:val="sr-Cyrl-CS" w:eastAsia="en-GB"/>
        </w:rPr>
        <w:t>у саобраћајној дозволи потребно је да је наведена забрана отуђења 5 година</w:t>
      </w:r>
      <w:r w:rsidRPr="00195960">
        <w:rPr>
          <w:rFonts w:eastAsia="Calibri" w:cs="Calibri"/>
          <w:sz w:val="20"/>
          <w:szCs w:val="20"/>
          <w:lang w:val="sr-Cyrl-RS"/>
        </w:rPr>
        <w:t>).</w:t>
      </w:r>
    </w:p>
    <w:p w:rsidR="00276917" w:rsidRPr="00195960" w:rsidRDefault="00276917" w:rsidP="00B9087A">
      <w:pPr>
        <w:pStyle w:val="BodyText"/>
        <w:spacing w:before="1" w:line="247" w:lineRule="auto"/>
        <w:ind w:left="113" w:right="110" w:firstLine="607"/>
        <w:jc w:val="both"/>
        <w:rPr>
          <w:rFonts w:asciiTheme="minorHAnsi" w:hAnsiTheme="minorHAnsi"/>
          <w:lang w:val="sr-Cyrl-RS"/>
        </w:rPr>
      </w:pPr>
    </w:p>
    <w:p w:rsidR="00B9087A" w:rsidRPr="00195960" w:rsidRDefault="00B9087A" w:rsidP="00B9087A">
      <w:pPr>
        <w:pStyle w:val="BodyText"/>
        <w:spacing w:before="1" w:line="247" w:lineRule="auto"/>
        <w:ind w:left="113" w:right="110" w:firstLine="607"/>
        <w:jc w:val="both"/>
        <w:rPr>
          <w:rFonts w:asciiTheme="minorHAnsi" w:hAnsiTheme="minorHAnsi"/>
          <w:lang w:val="sr-Cyrl-RS"/>
        </w:rPr>
      </w:pPr>
      <w:r w:rsidRPr="00195960">
        <w:rPr>
          <w:rFonts w:asciiTheme="minorHAnsi" w:hAnsiTheme="minorHAnsi"/>
          <w:lang w:val="sr-Cyrl-RS"/>
        </w:rPr>
        <w:t>Покрајински</w:t>
      </w:r>
      <w:r w:rsidRPr="00195960">
        <w:rPr>
          <w:rFonts w:asciiTheme="minorHAnsi" w:hAnsiTheme="minorHAnsi"/>
          <w:spacing w:val="-8"/>
          <w:lang w:val="sr-Cyrl-RS"/>
        </w:rPr>
        <w:t xml:space="preserve"> </w:t>
      </w:r>
      <w:r w:rsidRPr="00195960">
        <w:rPr>
          <w:rFonts w:asciiTheme="minorHAnsi" w:hAnsiTheme="minorHAnsi"/>
          <w:lang w:val="sr-Cyrl-RS"/>
        </w:rPr>
        <w:t>секретаријат</w:t>
      </w:r>
      <w:r w:rsidRPr="00195960">
        <w:rPr>
          <w:rFonts w:asciiTheme="minorHAnsi" w:hAnsiTheme="minorHAnsi"/>
          <w:spacing w:val="-9"/>
          <w:lang w:val="sr-Cyrl-RS"/>
        </w:rPr>
        <w:t xml:space="preserve"> </w:t>
      </w:r>
      <w:r w:rsidRPr="00195960">
        <w:rPr>
          <w:rFonts w:asciiTheme="minorHAnsi" w:hAnsiTheme="minorHAnsi"/>
          <w:lang w:val="sr-Cyrl-RS"/>
        </w:rPr>
        <w:t>задржава</w:t>
      </w:r>
      <w:r w:rsidRPr="00195960">
        <w:rPr>
          <w:rFonts w:asciiTheme="minorHAnsi" w:hAnsiTheme="minorHAnsi"/>
          <w:spacing w:val="-7"/>
          <w:lang w:val="sr-Cyrl-RS"/>
        </w:rPr>
        <w:t xml:space="preserve"> </w:t>
      </w:r>
      <w:r w:rsidRPr="00195960">
        <w:rPr>
          <w:rFonts w:asciiTheme="minorHAnsi" w:hAnsiTheme="minorHAnsi"/>
          <w:lang w:val="sr-Cyrl-RS"/>
        </w:rPr>
        <w:t>право</w:t>
      </w:r>
      <w:r w:rsidRPr="00195960">
        <w:rPr>
          <w:rFonts w:asciiTheme="minorHAnsi" w:hAnsiTheme="minorHAnsi"/>
          <w:spacing w:val="-8"/>
          <w:lang w:val="sr-Cyrl-RS"/>
        </w:rPr>
        <w:t xml:space="preserve"> </w:t>
      </w:r>
      <w:r w:rsidRPr="00195960">
        <w:rPr>
          <w:rFonts w:asciiTheme="minorHAnsi" w:hAnsiTheme="minorHAnsi"/>
          <w:lang w:val="sr-Cyrl-RS"/>
        </w:rPr>
        <w:t>да</w:t>
      </w:r>
      <w:r w:rsidRPr="00195960">
        <w:rPr>
          <w:rFonts w:asciiTheme="minorHAnsi" w:hAnsiTheme="minorHAnsi"/>
          <w:spacing w:val="-7"/>
          <w:lang w:val="sr-Cyrl-RS"/>
        </w:rPr>
        <w:t xml:space="preserve"> </w:t>
      </w:r>
      <w:r w:rsidRPr="00195960">
        <w:rPr>
          <w:rFonts w:asciiTheme="minorHAnsi" w:hAnsiTheme="minorHAnsi"/>
          <w:lang w:val="sr-Cyrl-RS"/>
        </w:rPr>
        <w:t>од</w:t>
      </w:r>
      <w:r w:rsidRPr="00195960">
        <w:rPr>
          <w:rFonts w:asciiTheme="minorHAnsi" w:hAnsiTheme="minorHAnsi"/>
          <w:spacing w:val="-10"/>
          <w:lang w:val="sr-Cyrl-RS"/>
        </w:rPr>
        <w:t xml:space="preserve"> </w:t>
      </w:r>
      <w:r w:rsidRPr="00195960">
        <w:rPr>
          <w:rFonts w:asciiTheme="minorHAnsi" w:hAnsiTheme="minorHAnsi"/>
          <w:lang w:val="sr-Cyrl-RS"/>
        </w:rPr>
        <w:t>подносиоца</w:t>
      </w:r>
      <w:r w:rsidRPr="00195960">
        <w:rPr>
          <w:rFonts w:asciiTheme="minorHAnsi" w:hAnsiTheme="minorHAnsi"/>
          <w:spacing w:val="-8"/>
          <w:lang w:val="sr-Cyrl-RS"/>
        </w:rPr>
        <w:t xml:space="preserve"> </w:t>
      </w:r>
      <w:r w:rsidRPr="00195960">
        <w:rPr>
          <w:rFonts w:asciiTheme="minorHAnsi" w:hAnsiTheme="minorHAnsi"/>
          <w:lang w:val="sr-Cyrl-RS"/>
        </w:rPr>
        <w:t>пријаве</w:t>
      </w:r>
      <w:r w:rsidRPr="00195960">
        <w:rPr>
          <w:rFonts w:asciiTheme="minorHAnsi" w:hAnsiTheme="minorHAnsi"/>
          <w:spacing w:val="-8"/>
          <w:lang w:val="sr-Cyrl-RS"/>
        </w:rPr>
        <w:t xml:space="preserve"> </w:t>
      </w:r>
      <w:r w:rsidRPr="00195960">
        <w:rPr>
          <w:rFonts w:asciiTheme="minorHAnsi" w:hAnsiTheme="minorHAnsi"/>
          <w:lang w:val="sr-Cyrl-RS"/>
        </w:rPr>
        <w:t>затражи</w:t>
      </w:r>
      <w:r w:rsidRPr="00195960">
        <w:rPr>
          <w:rFonts w:asciiTheme="minorHAnsi" w:hAnsiTheme="minorHAnsi"/>
          <w:spacing w:val="-8"/>
          <w:lang w:val="sr-Cyrl-RS"/>
        </w:rPr>
        <w:t xml:space="preserve"> </w:t>
      </w:r>
      <w:r w:rsidRPr="00195960">
        <w:rPr>
          <w:rFonts w:asciiTheme="minorHAnsi" w:hAnsiTheme="minorHAnsi"/>
          <w:lang w:val="sr-Cyrl-RS"/>
        </w:rPr>
        <w:t>додатну</w:t>
      </w:r>
      <w:r w:rsidRPr="00195960">
        <w:rPr>
          <w:rFonts w:asciiTheme="minorHAnsi" w:hAnsiTheme="minorHAnsi"/>
          <w:spacing w:val="-7"/>
          <w:lang w:val="sr-Cyrl-RS"/>
        </w:rPr>
        <w:t xml:space="preserve"> </w:t>
      </w:r>
      <w:r w:rsidRPr="00195960">
        <w:rPr>
          <w:rFonts w:asciiTheme="minorHAnsi" w:hAnsiTheme="minorHAnsi"/>
          <w:lang w:val="sr-Cyrl-RS"/>
        </w:rPr>
        <w:t>документацију.</w:t>
      </w:r>
    </w:p>
    <w:p w:rsidR="00B9087A" w:rsidRPr="00195960" w:rsidRDefault="00276917" w:rsidP="00B9087A">
      <w:pPr>
        <w:pStyle w:val="BodyText"/>
        <w:spacing w:before="1" w:line="247" w:lineRule="auto"/>
        <w:ind w:left="113" w:right="110" w:firstLine="607"/>
        <w:jc w:val="both"/>
        <w:rPr>
          <w:rFonts w:asciiTheme="minorHAnsi" w:hAnsiTheme="minorHAnsi"/>
          <w:lang w:val="sr-Cyrl-RS"/>
        </w:rPr>
      </w:pPr>
      <w:r w:rsidRPr="00195960">
        <w:rPr>
          <w:rFonts w:asciiTheme="minorHAnsi" w:hAnsiTheme="minorHAnsi"/>
          <w:lang w:val="sr-Cyrl-RS"/>
        </w:rPr>
        <w:t>Покрајински</w:t>
      </w:r>
      <w:r w:rsidRPr="00195960">
        <w:rPr>
          <w:rFonts w:asciiTheme="minorHAnsi" w:hAnsiTheme="minorHAnsi"/>
          <w:spacing w:val="-8"/>
          <w:lang w:val="sr-Cyrl-RS"/>
        </w:rPr>
        <w:t xml:space="preserve"> с</w:t>
      </w:r>
      <w:r w:rsidR="00B9087A" w:rsidRPr="00195960">
        <w:rPr>
          <w:rFonts w:asciiTheme="minorHAnsi" w:hAnsiTheme="minorHAnsi"/>
          <w:lang w:val="sr-Cyrl-RS"/>
        </w:rPr>
        <w:t>екретаријат ће наложити  Пољопривредној стручној и саветодавној служби АП Војводине да изврши  увид у чињенично стање (завршна контрола) на терену, с</w:t>
      </w:r>
      <w:r w:rsidRPr="00195960">
        <w:rPr>
          <w:rFonts w:asciiTheme="minorHAnsi" w:hAnsiTheme="minorHAnsi"/>
          <w:lang w:val="sr-Cyrl-RS"/>
        </w:rPr>
        <w:t xml:space="preserve"> </w:t>
      </w:r>
      <w:r w:rsidR="00B9087A" w:rsidRPr="00195960">
        <w:rPr>
          <w:rFonts w:asciiTheme="minorHAnsi" w:hAnsiTheme="minorHAnsi"/>
          <w:lang w:val="sr-Cyrl-RS"/>
        </w:rPr>
        <w:t>тим да задржава право да путем своје  Комисије  изврши контролу предмета уговора.</w:t>
      </w:r>
    </w:p>
    <w:p w:rsidR="00195960" w:rsidRPr="00195960" w:rsidRDefault="00B9087A" w:rsidP="00B9087A">
      <w:pPr>
        <w:pStyle w:val="BodyText"/>
        <w:spacing w:before="1" w:line="247" w:lineRule="auto"/>
        <w:ind w:left="113" w:right="110" w:firstLine="607"/>
        <w:jc w:val="both"/>
        <w:rPr>
          <w:rFonts w:asciiTheme="minorHAnsi" w:hAnsiTheme="minorHAnsi"/>
          <w:lang w:val="sr-Cyrl-RS"/>
        </w:rPr>
      </w:pPr>
      <w:r w:rsidRPr="00195960">
        <w:rPr>
          <w:rFonts w:asciiTheme="minorHAnsi" w:hAnsiTheme="minorHAnsi"/>
          <w:lang w:val="sr-Cyrl-RS"/>
        </w:rPr>
        <w:t>Исто тако, Покрајински секретаријат може да од пољопривредне инспекције Министарства пољопривреде, шумарства</w:t>
      </w:r>
      <w:r w:rsidRPr="00195960">
        <w:rPr>
          <w:rFonts w:asciiTheme="minorHAnsi" w:hAnsiTheme="minorHAnsi"/>
          <w:spacing w:val="-11"/>
          <w:lang w:val="sr-Cyrl-RS"/>
        </w:rPr>
        <w:t xml:space="preserve"> </w:t>
      </w:r>
      <w:r w:rsidRPr="00195960">
        <w:rPr>
          <w:rFonts w:asciiTheme="minorHAnsi" w:hAnsiTheme="minorHAnsi"/>
          <w:lang w:val="sr-Cyrl-RS"/>
        </w:rPr>
        <w:t>и</w:t>
      </w:r>
      <w:r w:rsidRPr="00195960">
        <w:rPr>
          <w:rFonts w:asciiTheme="minorHAnsi" w:hAnsiTheme="minorHAnsi"/>
          <w:spacing w:val="-10"/>
          <w:lang w:val="sr-Cyrl-RS"/>
        </w:rPr>
        <w:t xml:space="preserve"> </w:t>
      </w:r>
      <w:r w:rsidRPr="00195960">
        <w:rPr>
          <w:rFonts w:asciiTheme="minorHAnsi" w:hAnsiTheme="minorHAnsi"/>
          <w:lang w:val="sr-Cyrl-RS"/>
        </w:rPr>
        <w:t>водопривреде</w:t>
      </w:r>
      <w:r w:rsidRPr="00195960">
        <w:rPr>
          <w:rFonts w:asciiTheme="minorHAnsi" w:hAnsiTheme="minorHAnsi"/>
          <w:spacing w:val="-9"/>
          <w:lang w:val="sr-Cyrl-RS"/>
        </w:rPr>
        <w:t xml:space="preserve"> </w:t>
      </w:r>
      <w:r w:rsidRPr="00195960">
        <w:rPr>
          <w:rFonts w:asciiTheme="minorHAnsi" w:hAnsiTheme="minorHAnsi"/>
          <w:lang w:val="sr-Cyrl-RS"/>
        </w:rPr>
        <w:t>затражи</w:t>
      </w:r>
      <w:r w:rsidRPr="00195960">
        <w:rPr>
          <w:rFonts w:asciiTheme="minorHAnsi" w:hAnsiTheme="minorHAnsi"/>
          <w:spacing w:val="-11"/>
          <w:lang w:val="sr-Cyrl-RS"/>
        </w:rPr>
        <w:t xml:space="preserve"> </w:t>
      </w:r>
      <w:r w:rsidRPr="00195960">
        <w:rPr>
          <w:rFonts w:asciiTheme="minorHAnsi" w:hAnsiTheme="minorHAnsi"/>
          <w:lang w:val="sr-Cyrl-RS"/>
        </w:rPr>
        <w:t>да</w:t>
      </w:r>
      <w:r w:rsidRPr="00195960">
        <w:rPr>
          <w:rFonts w:asciiTheme="minorHAnsi" w:hAnsiTheme="minorHAnsi"/>
          <w:spacing w:val="-10"/>
          <w:lang w:val="sr-Cyrl-RS"/>
        </w:rPr>
        <w:t xml:space="preserve"> </w:t>
      </w:r>
      <w:r w:rsidRPr="00195960">
        <w:rPr>
          <w:rFonts w:asciiTheme="minorHAnsi" w:hAnsiTheme="minorHAnsi"/>
          <w:lang w:val="sr-Cyrl-RS"/>
        </w:rPr>
        <w:t>се</w:t>
      </w:r>
      <w:r w:rsidRPr="00195960">
        <w:rPr>
          <w:rFonts w:asciiTheme="minorHAnsi" w:hAnsiTheme="minorHAnsi"/>
          <w:spacing w:val="-11"/>
          <w:lang w:val="sr-Cyrl-RS"/>
        </w:rPr>
        <w:t xml:space="preserve"> </w:t>
      </w:r>
      <w:r w:rsidRPr="00195960">
        <w:rPr>
          <w:rFonts w:asciiTheme="minorHAnsi" w:hAnsiTheme="minorHAnsi"/>
          <w:lang w:val="sr-Cyrl-RS"/>
        </w:rPr>
        <w:t>изврши</w:t>
      </w:r>
      <w:r w:rsidRPr="00195960">
        <w:rPr>
          <w:rFonts w:asciiTheme="minorHAnsi" w:hAnsiTheme="minorHAnsi"/>
          <w:spacing w:val="-11"/>
          <w:lang w:val="sr-Cyrl-RS"/>
        </w:rPr>
        <w:t xml:space="preserve"> </w:t>
      </w:r>
      <w:r w:rsidRPr="00195960">
        <w:rPr>
          <w:rFonts w:asciiTheme="minorHAnsi" w:hAnsiTheme="minorHAnsi"/>
          <w:lang w:val="sr-Cyrl-RS"/>
        </w:rPr>
        <w:t>контрола</w:t>
      </w:r>
      <w:r w:rsidRPr="00195960">
        <w:rPr>
          <w:rFonts w:asciiTheme="minorHAnsi" w:hAnsiTheme="minorHAnsi"/>
          <w:spacing w:val="-10"/>
          <w:lang w:val="sr-Cyrl-RS"/>
        </w:rPr>
        <w:t xml:space="preserve"> </w:t>
      </w:r>
      <w:r w:rsidRPr="00195960">
        <w:rPr>
          <w:rFonts w:asciiTheme="minorHAnsi" w:hAnsiTheme="minorHAnsi"/>
          <w:lang w:val="sr-Cyrl-RS"/>
        </w:rPr>
        <w:t>реализације</w:t>
      </w:r>
      <w:r w:rsidRPr="00195960">
        <w:rPr>
          <w:rFonts w:asciiTheme="minorHAnsi" w:hAnsiTheme="minorHAnsi"/>
          <w:spacing w:val="-11"/>
          <w:lang w:val="sr-Cyrl-RS"/>
        </w:rPr>
        <w:t xml:space="preserve"> </w:t>
      </w:r>
      <w:r w:rsidRPr="00195960">
        <w:rPr>
          <w:rFonts w:asciiTheme="minorHAnsi" w:hAnsiTheme="minorHAnsi"/>
          <w:lang w:val="sr-Cyrl-RS"/>
        </w:rPr>
        <w:t>предмета</w:t>
      </w:r>
      <w:r w:rsidRPr="00195960">
        <w:rPr>
          <w:rFonts w:asciiTheme="minorHAnsi" w:hAnsiTheme="minorHAnsi"/>
          <w:spacing w:val="-10"/>
          <w:lang w:val="sr-Cyrl-RS"/>
        </w:rPr>
        <w:t xml:space="preserve"> </w:t>
      </w:r>
      <w:r w:rsidR="00195960" w:rsidRPr="00195960">
        <w:rPr>
          <w:rFonts w:asciiTheme="minorHAnsi" w:hAnsiTheme="minorHAnsi"/>
          <w:lang w:val="sr-Cyrl-RS"/>
        </w:rPr>
        <w:t>уговора.</w:t>
      </w:r>
    </w:p>
    <w:p w:rsidR="00B9087A" w:rsidRPr="00195960" w:rsidRDefault="00B9087A" w:rsidP="00B9087A">
      <w:pPr>
        <w:pStyle w:val="BodyText"/>
        <w:spacing w:before="1" w:line="247" w:lineRule="auto"/>
        <w:ind w:left="113" w:right="110" w:firstLine="607"/>
        <w:jc w:val="both"/>
        <w:rPr>
          <w:rFonts w:asciiTheme="minorHAnsi" w:hAnsiTheme="minorHAnsi"/>
          <w:lang w:val="sr-Cyrl-RS"/>
        </w:rPr>
      </w:pPr>
      <w:r w:rsidRPr="00195960">
        <w:rPr>
          <w:rFonts w:asciiTheme="minorHAnsi" w:hAnsiTheme="minorHAnsi"/>
          <w:lang w:val="sr-Cyrl-RS"/>
        </w:rPr>
        <w:t>У моменту исплате средстава рачун предузетника и правног лица не сме бити у блокади.</w:t>
      </w:r>
    </w:p>
    <w:p w:rsidR="00B9087A" w:rsidRPr="00195960" w:rsidRDefault="00B9087A" w:rsidP="00B9087A">
      <w:pPr>
        <w:pStyle w:val="BodyText"/>
        <w:shd w:val="clear" w:color="auto" w:fill="FFFFFF" w:themeFill="background1"/>
        <w:spacing w:before="8" w:line="247" w:lineRule="auto"/>
        <w:ind w:left="113" w:right="117" w:firstLine="607"/>
        <w:jc w:val="both"/>
        <w:rPr>
          <w:rFonts w:asciiTheme="minorHAnsi" w:hAnsiTheme="minorHAnsi"/>
          <w:b/>
          <w:lang w:val="sr-Cyrl-RS"/>
        </w:rPr>
      </w:pPr>
      <w:r w:rsidRPr="00195960">
        <w:rPr>
          <w:rFonts w:asciiTheme="minorHAnsi" w:hAnsiTheme="minorHAnsi"/>
          <w:b/>
          <w:lang w:val="sr-Cyrl-RS"/>
        </w:rPr>
        <w:t>Плаћање</w:t>
      </w:r>
      <w:r w:rsidRPr="00195960">
        <w:rPr>
          <w:rFonts w:asciiTheme="minorHAnsi" w:hAnsiTheme="minorHAnsi"/>
          <w:b/>
          <w:spacing w:val="-6"/>
          <w:lang w:val="sr-Cyrl-RS"/>
        </w:rPr>
        <w:t xml:space="preserve"> чији је износ </w:t>
      </w:r>
      <w:r w:rsidRPr="00195960">
        <w:rPr>
          <w:rFonts w:asciiTheme="minorHAnsi" w:hAnsiTheme="minorHAnsi"/>
          <w:b/>
          <w:lang w:val="sr-Cyrl-RS"/>
        </w:rPr>
        <w:t>већи од 1.000.000,00 са ПДВ-ом мора</w:t>
      </w:r>
      <w:r w:rsidRPr="00195960">
        <w:rPr>
          <w:rFonts w:asciiTheme="minorHAnsi" w:hAnsiTheme="minorHAnsi"/>
          <w:b/>
          <w:spacing w:val="-6"/>
          <w:lang w:val="sr-Cyrl-RS"/>
        </w:rPr>
        <w:t xml:space="preserve"> </w:t>
      </w:r>
      <w:r w:rsidRPr="00195960">
        <w:rPr>
          <w:rFonts w:asciiTheme="minorHAnsi" w:hAnsiTheme="minorHAnsi"/>
          <w:b/>
          <w:lang w:val="sr-Cyrl-RS"/>
        </w:rPr>
        <w:t>да</w:t>
      </w:r>
      <w:r w:rsidRPr="00195960">
        <w:rPr>
          <w:rFonts w:asciiTheme="minorHAnsi" w:hAnsiTheme="minorHAnsi"/>
          <w:b/>
          <w:spacing w:val="-7"/>
          <w:lang w:val="sr-Cyrl-RS"/>
        </w:rPr>
        <w:t xml:space="preserve"> </w:t>
      </w:r>
      <w:r w:rsidRPr="00195960">
        <w:rPr>
          <w:rFonts w:asciiTheme="minorHAnsi" w:hAnsiTheme="minorHAnsi"/>
          <w:b/>
          <w:lang w:val="sr-Cyrl-RS"/>
        </w:rPr>
        <w:t>се</w:t>
      </w:r>
      <w:r w:rsidRPr="00195960">
        <w:rPr>
          <w:rFonts w:asciiTheme="minorHAnsi" w:hAnsiTheme="minorHAnsi"/>
          <w:b/>
          <w:spacing w:val="-8"/>
          <w:lang w:val="sr-Cyrl-RS"/>
        </w:rPr>
        <w:t xml:space="preserve"> </w:t>
      </w:r>
      <w:r w:rsidRPr="00195960">
        <w:rPr>
          <w:rFonts w:asciiTheme="minorHAnsi" w:hAnsiTheme="minorHAnsi"/>
          <w:b/>
          <w:lang w:val="sr-Cyrl-RS"/>
        </w:rPr>
        <w:t>врши</w:t>
      </w:r>
      <w:r w:rsidRPr="00195960">
        <w:rPr>
          <w:rFonts w:asciiTheme="minorHAnsi" w:hAnsiTheme="minorHAnsi"/>
          <w:b/>
          <w:spacing w:val="-6"/>
          <w:lang w:val="sr-Cyrl-RS"/>
        </w:rPr>
        <w:t xml:space="preserve"> </w:t>
      </w:r>
      <w:r w:rsidRPr="00195960">
        <w:rPr>
          <w:rFonts w:asciiTheme="minorHAnsi" w:hAnsiTheme="minorHAnsi"/>
          <w:b/>
          <w:lang w:val="sr-Cyrl-RS"/>
        </w:rPr>
        <w:t>на</w:t>
      </w:r>
      <w:r w:rsidRPr="00195960">
        <w:rPr>
          <w:rFonts w:asciiTheme="minorHAnsi" w:hAnsiTheme="minorHAnsi"/>
          <w:b/>
          <w:spacing w:val="-6"/>
          <w:lang w:val="sr-Cyrl-RS"/>
        </w:rPr>
        <w:t xml:space="preserve"> </w:t>
      </w:r>
      <w:r w:rsidRPr="00195960">
        <w:rPr>
          <w:rFonts w:asciiTheme="minorHAnsi" w:hAnsiTheme="minorHAnsi"/>
          <w:b/>
          <w:lang w:val="sr-Cyrl-RS"/>
        </w:rPr>
        <w:t>текући</w:t>
      </w:r>
      <w:r w:rsidRPr="00195960">
        <w:rPr>
          <w:rFonts w:asciiTheme="minorHAnsi" w:hAnsiTheme="minorHAnsi"/>
          <w:b/>
          <w:spacing w:val="-8"/>
          <w:lang w:val="sr-Cyrl-RS"/>
        </w:rPr>
        <w:t xml:space="preserve"> </w:t>
      </w:r>
      <w:r w:rsidRPr="00195960">
        <w:rPr>
          <w:rFonts w:asciiTheme="minorHAnsi" w:hAnsiTheme="minorHAnsi"/>
          <w:b/>
          <w:lang w:val="sr-Cyrl-RS"/>
        </w:rPr>
        <w:t>рачун</w:t>
      </w:r>
      <w:r w:rsidRPr="00195960">
        <w:rPr>
          <w:rFonts w:asciiTheme="minorHAnsi" w:hAnsiTheme="minorHAnsi"/>
          <w:b/>
          <w:spacing w:val="-5"/>
          <w:lang w:val="sr-Cyrl-RS"/>
        </w:rPr>
        <w:t xml:space="preserve"> </w:t>
      </w:r>
      <w:r w:rsidRPr="00195960">
        <w:rPr>
          <w:rFonts w:asciiTheme="minorHAnsi" w:hAnsiTheme="minorHAnsi"/>
          <w:b/>
          <w:lang w:val="sr-Cyrl-RS"/>
        </w:rPr>
        <w:t xml:space="preserve">добављача. </w:t>
      </w:r>
    </w:p>
    <w:p w:rsidR="00B9087A" w:rsidRPr="00195960" w:rsidRDefault="00B9087A" w:rsidP="00B9087A">
      <w:pPr>
        <w:pStyle w:val="BodyText"/>
        <w:spacing w:before="8" w:line="247" w:lineRule="auto"/>
        <w:ind w:left="113" w:right="117" w:firstLine="607"/>
        <w:jc w:val="both"/>
        <w:rPr>
          <w:rFonts w:asciiTheme="minorHAnsi" w:hAnsiTheme="minorHAnsi"/>
          <w:lang w:val="sr-Cyrl-RS"/>
        </w:rPr>
      </w:pPr>
      <w:r w:rsidRPr="00195960">
        <w:rPr>
          <w:rFonts w:asciiTheme="minorHAnsi" w:hAnsiTheme="minorHAnsi"/>
          <w:lang w:val="sr-Cyrl-RS"/>
        </w:rPr>
        <w:t>Плаћања</w:t>
      </w:r>
      <w:r w:rsidRPr="00195960">
        <w:rPr>
          <w:rFonts w:asciiTheme="minorHAnsi" w:hAnsiTheme="minorHAnsi"/>
          <w:spacing w:val="-6"/>
          <w:lang w:val="sr-Cyrl-RS"/>
        </w:rPr>
        <w:t xml:space="preserve"> </w:t>
      </w:r>
      <w:r w:rsidRPr="00195960">
        <w:rPr>
          <w:rFonts w:asciiTheme="minorHAnsi" w:hAnsiTheme="minorHAnsi"/>
          <w:lang w:val="sr-Cyrl-RS"/>
        </w:rPr>
        <w:t>путем</w:t>
      </w:r>
      <w:r w:rsidRPr="00195960">
        <w:rPr>
          <w:rFonts w:asciiTheme="minorHAnsi" w:hAnsiTheme="minorHAnsi"/>
          <w:spacing w:val="-7"/>
          <w:lang w:val="sr-Cyrl-RS"/>
        </w:rPr>
        <w:t xml:space="preserve"> </w:t>
      </w:r>
      <w:r w:rsidRPr="00195960">
        <w:rPr>
          <w:rFonts w:asciiTheme="minorHAnsi" w:hAnsiTheme="minorHAnsi"/>
          <w:lang w:val="sr-Cyrl-RS"/>
        </w:rPr>
        <w:t>компензације и цесије неће бити призната.</w:t>
      </w:r>
    </w:p>
    <w:p w:rsidR="00B9087A" w:rsidRPr="00195960" w:rsidRDefault="00B9087A" w:rsidP="00B9087A">
      <w:pPr>
        <w:pStyle w:val="BodyText"/>
        <w:spacing w:before="1" w:line="247" w:lineRule="auto"/>
        <w:ind w:left="113" w:right="110" w:firstLine="607"/>
        <w:jc w:val="both"/>
        <w:rPr>
          <w:rFonts w:asciiTheme="minorHAnsi" w:hAnsiTheme="minorHAnsi"/>
          <w:lang w:val="sr-Cyrl-RS"/>
        </w:rPr>
      </w:pPr>
      <w:r w:rsidRPr="00195960">
        <w:rPr>
          <w:rFonts w:asciiTheme="minorHAnsi" w:hAnsiTheme="minorHAnsi"/>
          <w:lang w:val="sr-Cyrl-RS"/>
        </w:rPr>
        <w:t>Бесповратна средства ће се исплаћивати у складу с приливом средстава у буџет АП Војводине.</w:t>
      </w:r>
    </w:p>
    <w:p w:rsidR="003D33A9" w:rsidRPr="00195960" w:rsidRDefault="003D33A9" w:rsidP="001A075E">
      <w:pPr>
        <w:pStyle w:val="BodyText"/>
        <w:ind w:left="115" w:right="115" w:firstLine="605"/>
        <w:jc w:val="both"/>
        <w:rPr>
          <w:rFonts w:asciiTheme="minorHAnsi" w:hAnsiTheme="minorHAnsi" w:cs="Calibri"/>
          <w:lang w:val="sr-Cyrl-RS"/>
        </w:rPr>
      </w:pPr>
    </w:p>
    <w:p w:rsidR="001A075E" w:rsidRPr="00195960" w:rsidRDefault="001A075E" w:rsidP="001A075E">
      <w:pPr>
        <w:pStyle w:val="Heading1"/>
        <w:numPr>
          <w:ilvl w:val="0"/>
          <w:numId w:val="13"/>
        </w:numPr>
        <w:tabs>
          <w:tab w:val="left" w:pos="833"/>
          <w:tab w:val="left" w:pos="834"/>
        </w:tabs>
        <w:ind w:hanging="361"/>
        <w:rPr>
          <w:rFonts w:asciiTheme="minorHAnsi" w:hAnsiTheme="minorHAnsi" w:cs="Calibri"/>
          <w:u w:val="none"/>
        </w:rPr>
      </w:pPr>
      <w:r w:rsidRPr="00195960">
        <w:rPr>
          <w:rFonts w:asciiTheme="minorHAnsi" w:hAnsiTheme="minorHAnsi" w:cs="Calibri"/>
        </w:rPr>
        <w:t xml:space="preserve">НАЧИН </w:t>
      </w:r>
      <w:r w:rsidR="00276917" w:rsidRPr="00195960">
        <w:rPr>
          <w:rFonts w:asciiTheme="minorHAnsi" w:hAnsiTheme="minorHAnsi" w:cs="Calibri"/>
          <w:lang w:val="sr-Cyrl-RS"/>
        </w:rPr>
        <w:t>ПОДНОШЕЊА</w:t>
      </w:r>
      <w:r w:rsidRPr="00195960">
        <w:rPr>
          <w:rFonts w:asciiTheme="minorHAnsi" w:hAnsiTheme="minorHAnsi" w:cs="Calibri"/>
          <w:spacing w:val="-3"/>
        </w:rPr>
        <w:t xml:space="preserve"> </w:t>
      </w:r>
      <w:r w:rsidRPr="00195960">
        <w:rPr>
          <w:rFonts w:asciiTheme="minorHAnsi" w:hAnsiTheme="minorHAnsi" w:cs="Calibri"/>
        </w:rPr>
        <w:t>ПРИЈАВА</w:t>
      </w:r>
    </w:p>
    <w:p w:rsidR="001A075E" w:rsidRPr="00195960" w:rsidRDefault="001A075E" w:rsidP="001A075E">
      <w:pPr>
        <w:pStyle w:val="BodyText"/>
        <w:ind w:left="115" w:right="115" w:firstLine="605"/>
        <w:jc w:val="both"/>
        <w:rPr>
          <w:rFonts w:asciiTheme="minorHAnsi" w:hAnsiTheme="minorHAnsi" w:cs="Calibri"/>
          <w:lang w:val="sr-Cyrl-RS"/>
        </w:rPr>
      </w:pPr>
    </w:p>
    <w:p w:rsidR="00B9087A" w:rsidRPr="00195960" w:rsidRDefault="00B9087A" w:rsidP="00B9087A">
      <w:pPr>
        <w:kinsoku w:val="0"/>
        <w:overflowPunct w:val="0"/>
        <w:jc w:val="both"/>
        <w:rPr>
          <w:sz w:val="20"/>
          <w:szCs w:val="20"/>
          <w:lang w:val="sr-Cyrl-CS"/>
        </w:rPr>
      </w:pPr>
      <w:r w:rsidRPr="00195960">
        <w:rPr>
          <w:sz w:val="20"/>
          <w:szCs w:val="20"/>
          <w:lang w:val="sr-Cyrl-CS"/>
        </w:rPr>
        <w:t xml:space="preserve">Пријаве с потребном документацијом могу се доставити: </w:t>
      </w:r>
    </w:p>
    <w:p w:rsidR="00310755" w:rsidRPr="00195960" w:rsidRDefault="00B9087A" w:rsidP="003D33A9">
      <w:pPr>
        <w:pStyle w:val="ListParagraph"/>
        <w:numPr>
          <w:ilvl w:val="0"/>
          <w:numId w:val="19"/>
        </w:numPr>
        <w:ind w:left="709" w:right="398"/>
        <w:rPr>
          <w:rFonts w:asciiTheme="minorHAnsi" w:hAnsiTheme="minorHAnsi"/>
          <w:sz w:val="20"/>
          <w:szCs w:val="20"/>
          <w:lang w:val="sr-Cyrl-CS"/>
        </w:rPr>
      </w:pPr>
      <w:r w:rsidRPr="00195960">
        <w:rPr>
          <w:rFonts w:asciiTheme="minorHAnsi" w:hAnsiTheme="minorHAnsi"/>
          <w:sz w:val="20"/>
          <w:szCs w:val="20"/>
          <w:lang w:val="sr-Cyrl-CS"/>
        </w:rPr>
        <w:t xml:space="preserve">путем поште на адресу: </w:t>
      </w:r>
      <w:r w:rsidRPr="00195960">
        <w:rPr>
          <w:rFonts w:asciiTheme="minorHAnsi" w:hAnsiTheme="minorHAnsi"/>
          <w:b/>
          <w:sz w:val="20"/>
          <w:szCs w:val="20"/>
          <w:lang w:val="sr-Cyrl-CS"/>
        </w:rPr>
        <w:t>Покрајински секретаријат за пољопривреду, водопривреду и шумарство, Булевар Михајла Пупина 16, 21000 Нови Сад</w:t>
      </w:r>
      <w:r w:rsidRPr="00195960">
        <w:rPr>
          <w:rFonts w:asciiTheme="minorHAnsi" w:hAnsiTheme="minorHAnsi"/>
          <w:sz w:val="20"/>
          <w:szCs w:val="20"/>
          <w:lang w:val="sr-Cyrl-CS"/>
        </w:rPr>
        <w:t xml:space="preserve">, с назнакoм </w:t>
      </w:r>
      <w:r w:rsidRPr="00195960">
        <w:rPr>
          <w:rFonts w:asciiTheme="minorHAnsi" w:hAnsiTheme="minorHAnsi"/>
          <w:b/>
          <w:sz w:val="20"/>
          <w:szCs w:val="20"/>
          <w:lang w:val="sr-Cyrl-CS"/>
        </w:rPr>
        <w:t>„</w:t>
      </w:r>
      <w:r w:rsidRPr="00195960">
        <w:rPr>
          <w:rFonts w:asciiTheme="minorHAnsi" w:hAnsiTheme="minorHAnsi" w:cs="Verdana"/>
          <w:b/>
          <w:bCs/>
          <w:sz w:val="20"/>
          <w:szCs w:val="20"/>
        </w:rPr>
        <w:t xml:space="preserve">КОНКУРС </w:t>
      </w:r>
      <w:r w:rsidRPr="00195960">
        <w:rPr>
          <w:rFonts w:asciiTheme="minorHAnsi" w:eastAsia="Calibri" w:hAnsiTheme="minorHAnsi" w:cs="Verdana"/>
          <w:b/>
          <w:bCs/>
          <w:sz w:val="20"/>
          <w:szCs w:val="20"/>
          <w:lang w:val="sr-Latn-CS"/>
        </w:rPr>
        <w:t xml:space="preserve">ЗА </w:t>
      </w:r>
      <w:r w:rsidR="00310755" w:rsidRPr="00195960">
        <w:rPr>
          <w:rFonts w:asciiTheme="minorHAnsi" w:hAnsiTheme="minorHAnsi" w:cs="Calibri"/>
          <w:b/>
          <w:sz w:val="20"/>
          <w:szCs w:val="20"/>
        </w:rPr>
        <w:t xml:space="preserve">ЗА ДОДЕЛУ СРЕДСТАВА ЗА СУФИНАНСИРАЊЕ ИНВЕСТИЦИЈА У ФИЗИЧКА СРЕДСТВА ПОЉОПРИВРЕДНИХ ГАЗДИНСТАВА </w:t>
      </w:r>
      <w:r w:rsidR="00256164" w:rsidRPr="00195960">
        <w:rPr>
          <w:rFonts w:asciiTheme="minorHAnsi" w:hAnsiTheme="minorHAnsi" w:cs="Calibri"/>
          <w:b/>
          <w:sz w:val="20"/>
          <w:szCs w:val="20"/>
        </w:rPr>
        <w:t xml:space="preserve">У СЕКТОРУ ВОЋЕ, ГРОЖЂЕ, ПОВРЋЕ </w:t>
      </w:r>
      <w:r w:rsidR="00310755" w:rsidRPr="00195960">
        <w:rPr>
          <w:rFonts w:asciiTheme="minorHAnsi" w:hAnsiTheme="minorHAnsi" w:cs="Calibri"/>
          <w:b/>
          <w:sz w:val="20"/>
          <w:szCs w:val="20"/>
        </w:rPr>
        <w:t>И ОСТАЛИ УСЕВИ У АП ВОЈВОДИНИ У 20</w:t>
      </w:r>
      <w:r w:rsidR="00310755" w:rsidRPr="00195960">
        <w:rPr>
          <w:rFonts w:asciiTheme="minorHAnsi" w:hAnsiTheme="minorHAnsi" w:cs="Calibri"/>
          <w:b/>
          <w:sz w:val="20"/>
          <w:szCs w:val="20"/>
          <w:lang w:val="sr-Cyrl-RS"/>
        </w:rPr>
        <w:t>2</w:t>
      </w:r>
      <w:r w:rsidR="00310755" w:rsidRPr="00195960">
        <w:rPr>
          <w:rFonts w:asciiTheme="minorHAnsi" w:hAnsiTheme="minorHAnsi" w:cs="Calibri"/>
          <w:b/>
          <w:sz w:val="20"/>
          <w:szCs w:val="20"/>
          <w:lang w:val="sr-Latn-RS"/>
        </w:rPr>
        <w:t>3</w:t>
      </w:r>
      <w:r w:rsidR="00310755" w:rsidRPr="00195960">
        <w:rPr>
          <w:rFonts w:asciiTheme="minorHAnsi" w:hAnsiTheme="minorHAnsi" w:cs="Calibri"/>
          <w:b/>
          <w:sz w:val="20"/>
          <w:szCs w:val="20"/>
        </w:rPr>
        <w:t>. ГОДИНИ</w:t>
      </w:r>
    </w:p>
    <w:p w:rsidR="00B9087A" w:rsidRPr="00195960" w:rsidRDefault="00B9087A" w:rsidP="00B9087A">
      <w:pPr>
        <w:pStyle w:val="ListParagraph"/>
        <w:numPr>
          <w:ilvl w:val="0"/>
          <w:numId w:val="20"/>
        </w:numPr>
        <w:kinsoku w:val="0"/>
        <w:overflowPunct w:val="0"/>
        <w:adjustRightInd w:val="0"/>
        <w:rPr>
          <w:rFonts w:asciiTheme="minorHAnsi" w:hAnsiTheme="minorHAnsi"/>
          <w:sz w:val="20"/>
          <w:szCs w:val="20"/>
        </w:rPr>
      </w:pPr>
      <w:r w:rsidRPr="00195960">
        <w:rPr>
          <w:rFonts w:asciiTheme="minorHAnsi" w:hAnsiTheme="minorHAnsi"/>
          <w:sz w:val="20"/>
          <w:szCs w:val="20"/>
          <w:lang w:val="sr-Cyrl-CS"/>
        </w:rPr>
        <w:t>лично у</w:t>
      </w:r>
      <w:r w:rsidRPr="00195960">
        <w:rPr>
          <w:rFonts w:asciiTheme="minorHAnsi" w:hAnsiTheme="minorHAnsi"/>
          <w:sz w:val="20"/>
          <w:szCs w:val="20"/>
          <w:lang w:val="sr-Latn-BA"/>
        </w:rPr>
        <w:t xml:space="preserve"> </w:t>
      </w:r>
      <w:r w:rsidRPr="00195960">
        <w:rPr>
          <w:rFonts w:asciiTheme="minorHAnsi" w:hAnsiTheme="minorHAnsi"/>
          <w:sz w:val="20"/>
          <w:szCs w:val="20"/>
          <w:lang w:val="sr-Cyrl-CS"/>
        </w:rPr>
        <w:t xml:space="preserve">Писарници покрајинских органа управе, у згради Покрајинске владе, сваког радног дана од 9 до 14 часова, </w:t>
      </w:r>
    </w:p>
    <w:p w:rsidR="00B9087A" w:rsidRPr="00195960" w:rsidRDefault="00B9087A" w:rsidP="00B9087A">
      <w:pPr>
        <w:pStyle w:val="ListParagraph"/>
        <w:numPr>
          <w:ilvl w:val="0"/>
          <w:numId w:val="20"/>
        </w:numPr>
        <w:kinsoku w:val="0"/>
        <w:overflowPunct w:val="0"/>
        <w:adjustRightInd w:val="0"/>
        <w:rPr>
          <w:rFonts w:asciiTheme="minorHAnsi" w:hAnsiTheme="minorHAnsi"/>
          <w:sz w:val="20"/>
          <w:szCs w:val="20"/>
        </w:rPr>
      </w:pPr>
      <w:r w:rsidRPr="00195960">
        <w:rPr>
          <w:rFonts w:asciiTheme="minorHAnsi" w:hAnsiTheme="minorHAnsi"/>
          <w:sz w:val="20"/>
          <w:szCs w:val="20"/>
        </w:rPr>
        <w:t>електронским путем -  АгроСенс платфо</w:t>
      </w:r>
      <w:r w:rsidR="00276917" w:rsidRPr="00195960">
        <w:rPr>
          <w:rFonts w:asciiTheme="minorHAnsi" w:hAnsiTheme="minorHAnsi"/>
          <w:sz w:val="20"/>
          <w:szCs w:val="20"/>
          <w:lang w:val="sr-Cyrl-RS"/>
        </w:rPr>
        <w:t>р</w:t>
      </w:r>
      <w:r w:rsidRPr="00195960">
        <w:rPr>
          <w:rFonts w:asciiTheme="minorHAnsi" w:hAnsiTheme="minorHAnsi"/>
          <w:sz w:val="20"/>
          <w:szCs w:val="20"/>
        </w:rPr>
        <w:t>ма на начин описан у Упуству о начину подношења електронске пријаве и електронском општењу између органа</w:t>
      </w:r>
    </w:p>
    <w:p w:rsidR="00B9087A" w:rsidRPr="00195960" w:rsidRDefault="00B9087A" w:rsidP="00B9087A">
      <w:pPr>
        <w:tabs>
          <w:tab w:val="left" w:pos="9214"/>
        </w:tabs>
        <w:spacing w:line="276" w:lineRule="auto"/>
        <w:ind w:right="56"/>
        <w:contextualSpacing/>
        <w:jc w:val="both"/>
        <w:rPr>
          <w:sz w:val="20"/>
          <w:szCs w:val="20"/>
          <w:lang w:val="sr-Cyrl-RS"/>
        </w:rPr>
      </w:pPr>
    </w:p>
    <w:p w:rsidR="00B9087A" w:rsidRPr="00195960" w:rsidRDefault="00B9087A" w:rsidP="00B9087A">
      <w:pPr>
        <w:tabs>
          <w:tab w:val="left" w:pos="9214"/>
        </w:tabs>
        <w:spacing w:line="276" w:lineRule="auto"/>
        <w:ind w:right="56"/>
        <w:contextualSpacing/>
        <w:jc w:val="both"/>
        <w:rPr>
          <w:sz w:val="20"/>
          <w:szCs w:val="20"/>
          <w:lang w:val="sr-Cyrl-RS"/>
        </w:rPr>
      </w:pPr>
      <w:r w:rsidRPr="00195960">
        <w:rPr>
          <w:sz w:val="20"/>
          <w:szCs w:val="20"/>
          <w:lang w:val="sr-Cyrl-RS"/>
        </w:rPr>
        <w:lastRenderedPageBreak/>
        <w:t>Интернет адреса са којег орган упућује странци електронска документа</w:t>
      </w:r>
      <w:r w:rsidR="00153501" w:rsidRPr="00195960">
        <w:rPr>
          <w:sz w:val="20"/>
          <w:szCs w:val="20"/>
          <w:lang w:val="sr-Latn-RS"/>
        </w:rPr>
        <w:t xml:space="preserve"> </w:t>
      </w:r>
      <w:r w:rsidR="00153501" w:rsidRPr="00195960">
        <w:rPr>
          <w:sz w:val="20"/>
          <w:szCs w:val="20"/>
          <w:lang w:val="sr-Cyrl-RS"/>
        </w:rPr>
        <w:t>по овом конкурсу</w:t>
      </w:r>
      <w:r w:rsidRPr="00195960">
        <w:rPr>
          <w:sz w:val="20"/>
          <w:szCs w:val="20"/>
          <w:lang w:val="sr-Cyrl-RS"/>
        </w:rPr>
        <w:t xml:space="preserve"> је  </w:t>
      </w:r>
      <w:r w:rsidRPr="00195960">
        <w:rPr>
          <w:sz w:val="20"/>
          <w:szCs w:val="20"/>
        </w:rPr>
        <w:t xml:space="preserve"> </w:t>
      </w:r>
      <w:r w:rsidRPr="00195960">
        <w:rPr>
          <w:sz w:val="20"/>
          <w:szCs w:val="20"/>
          <w:lang w:val="sr-Cyrl-RS"/>
        </w:rPr>
        <w:t xml:space="preserve"> </w:t>
      </w:r>
      <w:r w:rsidR="00310755" w:rsidRPr="00195960">
        <w:rPr>
          <w:sz w:val="20"/>
          <w:szCs w:val="20"/>
          <w:lang w:val="sr-Latn-RS"/>
        </w:rPr>
        <w:t>ana.segedinski</w:t>
      </w:r>
      <w:r w:rsidRPr="00195960">
        <w:rPr>
          <w:sz w:val="20"/>
          <w:szCs w:val="20"/>
        </w:rPr>
        <w:t>@vojvodina.gov.rs.</w:t>
      </w:r>
      <w:r w:rsidRPr="00195960">
        <w:rPr>
          <w:sz w:val="20"/>
          <w:szCs w:val="20"/>
          <w:lang w:val="sr-Cyrl-RS"/>
        </w:rPr>
        <w:t xml:space="preserve">   </w:t>
      </w:r>
    </w:p>
    <w:p w:rsidR="001A075E" w:rsidRPr="00195960" w:rsidRDefault="001A075E" w:rsidP="001A075E">
      <w:pPr>
        <w:pStyle w:val="BodyText"/>
        <w:rPr>
          <w:rFonts w:asciiTheme="minorHAnsi" w:hAnsiTheme="minorHAnsi" w:cs="Calibri"/>
          <w:lang w:val="sr-Cyrl-RS"/>
        </w:rPr>
      </w:pPr>
    </w:p>
    <w:p w:rsidR="001A075E" w:rsidRPr="00195960" w:rsidRDefault="001A075E" w:rsidP="00A57C54">
      <w:pPr>
        <w:pStyle w:val="Heading1"/>
        <w:numPr>
          <w:ilvl w:val="0"/>
          <w:numId w:val="13"/>
        </w:numPr>
        <w:tabs>
          <w:tab w:val="left" w:pos="834"/>
        </w:tabs>
        <w:rPr>
          <w:rFonts w:asciiTheme="minorHAnsi" w:hAnsiTheme="minorHAnsi" w:cs="Calibri"/>
          <w:u w:val="none"/>
        </w:rPr>
      </w:pPr>
      <w:r w:rsidRPr="00195960">
        <w:rPr>
          <w:rFonts w:asciiTheme="minorHAnsi" w:hAnsiTheme="minorHAnsi" w:cs="Calibri"/>
        </w:rPr>
        <w:t>КОНТАКТ</w:t>
      </w:r>
    </w:p>
    <w:p w:rsidR="001A075E" w:rsidRPr="00195960" w:rsidRDefault="001A075E" w:rsidP="00A57C54">
      <w:pPr>
        <w:spacing w:after="0" w:line="240" w:lineRule="auto"/>
        <w:ind w:left="115" w:firstLine="605"/>
        <w:rPr>
          <w:rFonts w:cs="Calibri"/>
          <w:b/>
          <w:sz w:val="20"/>
          <w:szCs w:val="20"/>
        </w:rPr>
      </w:pPr>
      <w:r w:rsidRPr="00195960">
        <w:rPr>
          <w:rFonts w:cs="Calibri"/>
          <w:sz w:val="20"/>
          <w:szCs w:val="20"/>
        </w:rPr>
        <w:t xml:space="preserve">Додатне информације могу се добити путем телефона: </w:t>
      </w:r>
      <w:r w:rsidRPr="00195960">
        <w:rPr>
          <w:rFonts w:cs="Calibri"/>
          <w:b/>
          <w:sz w:val="20"/>
          <w:szCs w:val="20"/>
        </w:rPr>
        <w:t>021/487-</w:t>
      </w:r>
      <w:r w:rsidR="00883496" w:rsidRPr="00195960">
        <w:rPr>
          <w:rFonts w:cs="Calibri"/>
          <w:b/>
          <w:sz w:val="20"/>
          <w:szCs w:val="20"/>
          <w:lang w:val="sr-Cyrl-RS"/>
        </w:rPr>
        <w:t xml:space="preserve"> </w:t>
      </w:r>
      <w:r w:rsidRPr="00195960">
        <w:rPr>
          <w:rFonts w:cs="Calibri"/>
          <w:b/>
          <w:sz w:val="20"/>
          <w:szCs w:val="20"/>
        </w:rPr>
        <w:t>4</w:t>
      </w:r>
      <w:r w:rsidR="00A57C54" w:rsidRPr="00195960">
        <w:rPr>
          <w:rFonts w:cs="Calibri"/>
          <w:b/>
          <w:sz w:val="20"/>
          <w:szCs w:val="20"/>
          <w:lang w:val="sr-Cyrl-RS"/>
        </w:rPr>
        <w:t>41</w:t>
      </w:r>
      <w:r w:rsidR="009C35E2" w:rsidRPr="00195960">
        <w:rPr>
          <w:rFonts w:cs="Calibri"/>
          <w:b/>
          <w:sz w:val="20"/>
          <w:szCs w:val="20"/>
          <w:lang w:val="sr-Cyrl-RS"/>
        </w:rPr>
        <w:t>9</w:t>
      </w:r>
      <w:r w:rsidRPr="00195960">
        <w:rPr>
          <w:rFonts w:cs="Calibri"/>
          <w:b/>
          <w:sz w:val="20"/>
          <w:szCs w:val="20"/>
        </w:rPr>
        <w:t>; од 1</w:t>
      </w:r>
      <w:r w:rsidR="009C35E2" w:rsidRPr="00195960">
        <w:rPr>
          <w:rFonts w:cs="Calibri"/>
          <w:b/>
          <w:sz w:val="20"/>
          <w:szCs w:val="20"/>
          <w:lang w:val="sr-Cyrl-RS"/>
        </w:rPr>
        <w:t>2</w:t>
      </w:r>
      <w:r w:rsidRPr="00195960">
        <w:rPr>
          <w:rFonts w:cs="Calibri"/>
          <w:b/>
          <w:sz w:val="20"/>
          <w:szCs w:val="20"/>
        </w:rPr>
        <w:t xml:space="preserve"> до 14 часова.</w:t>
      </w:r>
    </w:p>
    <w:p w:rsidR="001A075E" w:rsidRPr="00195960" w:rsidRDefault="001A075E" w:rsidP="001A075E">
      <w:pPr>
        <w:pStyle w:val="BodyText"/>
        <w:rPr>
          <w:rFonts w:asciiTheme="minorHAnsi" w:hAnsiTheme="minorHAnsi" w:cs="Calibri"/>
          <w:b/>
        </w:rPr>
      </w:pPr>
    </w:p>
    <w:p w:rsidR="001A075E" w:rsidRPr="00195960" w:rsidRDefault="001A075E" w:rsidP="00A57C54">
      <w:pPr>
        <w:pStyle w:val="Heading1"/>
        <w:numPr>
          <w:ilvl w:val="0"/>
          <w:numId w:val="13"/>
        </w:numPr>
        <w:tabs>
          <w:tab w:val="left" w:pos="930"/>
        </w:tabs>
        <w:spacing w:before="1" w:line="243" w:lineRule="exact"/>
        <w:rPr>
          <w:rFonts w:asciiTheme="minorHAnsi" w:hAnsiTheme="minorHAnsi" w:cs="Calibri"/>
          <w:u w:val="none"/>
        </w:rPr>
      </w:pPr>
      <w:r w:rsidRPr="00195960">
        <w:rPr>
          <w:rFonts w:asciiTheme="minorHAnsi" w:hAnsiTheme="minorHAnsi" w:cs="Calibri"/>
        </w:rPr>
        <w:t>ПРЕУЗИМАЊЕ ДОКУМЕНТАЦИЈЕ У ЕЛЕКТРОНСКОЈ</w:t>
      </w:r>
      <w:r w:rsidRPr="00195960">
        <w:rPr>
          <w:rFonts w:asciiTheme="minorHAnsi" w:hAnsiTheme="minorHAnsi" w:cs="Calibri"/>
          <w:spacing w:val="-2"/>
        </w:rPr>
        <w:t xml:space="preserve"> </w:t>
      </w:r>
      <w:r w:rsidRPr="00195960">
        <w:rPr>
          <w:rFonts w:asciiTheme="minorHAnsi" w:hAnsiTheme="minorHAnsi" w:cs="Calibri"/>
        </w:rPr>
        <w:t>ФОРМИ</w:t>
      </w:r>
    </w:p>
    <w:p w:rsidR="00B9087A" w:rsidRPr="00195960" w:rsidRDefault="00B9087A" w:rsidP="00B9087A">
      <w:pPr>
        <w:kinsoku w:val="0"/>
        <w:overflowPunct w:val="0"/>
        <w:ind w:left="473"/>
        <w:rPr>
          <w:sz w:val="20"/>
          <w:szCs w:val="20"/>
        </w:rPr>
      </w:pPr>
      <w:r w:rsidRPr="00195960">
        <w:rPr>
          <w:noProof/>
          <w:sz w:val="20"/>
          <w:szCs w:val="20"/>
          <w:lang w:val="sr-Cyrl-CS"/>
        </w:rPr>
        <w:t>Текст конкурса, Правилник, обр</w:t>
      </w:r>
      <w:r w:rsidR="00195960" w:rsidRPr="00195960">
        <w:rPr>
          <w:noProof/>
          <w:sz w:val="20"/>
          <w:szCs w:val="20"/>
          <w:lang w:val="sr-Cyrl-CS"/>
        </w:rPr>
        <w:t>азац пријаве, изјава добављача,</w:t>
      </w:r>
      <w:r w:rsidRPr="00195960">
        <w:rPr>
          <w:noProof/>
          <w:sz w:val="20"/>
          <w:szCs w:val="20"/>
          <w:lang w:val="sr-Cyrl-CS"/>
        </w:rPr>
        <w:t xml:space="preserve"> извештај о наменском утрошку средстава и захтев за исплату и </w:t>
      </w:r>
      <w:r w:rsidRPr="00195960">
        <w:rPr>
          <w:sz w:val="20"/>
          <w:szCs w:val="20"/>
        </w:rPr>
        <w:t>Упуство о начину подношења електронске пријаве и електронском општењу</w:t>
      </w:r>
      <w:r w:rsidRPr="00195960">
        <w:rPr>
          <w:noProof/>
          <w:sz w:val="20"/>
          <w:szCs w:val="20"/>
          <w:lang w:val="sr-Cyrl-CS"/>
        </w:rPr>
        <w:t xml:space="preserve">, могу се преузети са интернет адресе: </w:t>
      </w:r>
      <w:hyperlink r:id="rId5" w:history="1">
        <w:r w:rsidRPr="00195960">
          <w:rPr>
            <w:rStyle w:val="Hyperlink"/>
            <w:i/>
            <w:color w:val="auto"/>
            <w:sz w:val="20"/>
            <w:szCs w:val="20"/>
          </w:rPr>
          <w:t>www</w:t>
        </w:r>
        <w:r w:rsidRPr="00195960">
          <w:rPr>
            <w:rStyle w:val="Hyperlink"/>
            <w:i/>
            <w:color w:val="auto"/>
            <w:sz w:val="20"/>
            <w:szCs w:val="20"/>
            <w:lang w:val="ru-RU"/>
          </w:rPr>
          <w:t>.</w:t>
        </w:r>
        <w:r w:rsidRPr="00195960">
          <w:rPr>
            <w:rStyle w:val="Hyperlink"/>
            <w:i/>
            <w:color w:val="auto"/>
            <w:sz w:val="20"/>
            <w:szCs w:val="20"/>
          </w:rPr>
          <w:t>psp</w:t>
        </w:r>
        <w:r w:rsidRPr="00195960">
          <w:rPr>
            <w:rStyle w:val="Hyperlink"/>
            <w:i/>
            <w:color w:val="auto"/>
            <w:sz w:val="20"/>
            <w:szCs w:val="20"/>
            <w:lang w:val="ru-RU"/>
          </w:rPr>
          <w:t>.</w:t>
        </w:r>
        <w:r w:rsidRPr="00195960">
          <w:rPr>
            <w:rStyle w:val="Hyperlink"/>
            <w:i/>
            <w:color w:val="auto"/>
            <w:sz w:val="20"/>
            <w:szCs w:val="20"/>
          </w:rPr>
          <w:t>vojvodina</w:t>
        </w:r>
        <w:r w:rsidRPr="00195960">
          <w:rPr>
            <w:rStyle w:val="Hyperlink"/>
            <w:i/>
            <w:color w:val="auto"/>
            <w:sz w:val="20"/>
            <w:szCs w:val="20"/>
            <w:lang w:val="ru-RU"/>
          </w:rPr>
          <w:t>.</w:t>
        </w:r>
        <w:r w:rsidRPr="00195960">
          <w:rPr>
            <w:rStyle w:val="Hyperlink"/>
            <w:i/>
            <w:color w:val="auto"/>
            <w:sz w:val="20"/>
            <w:szCs w:val="20"/>
          </w:rPr>
          <w:t>gov</w:t>
        </w:r>
        <w:r w:rsidRPr="00195960">
          <w:rPr>
            <w:rStyle w:val="Hyperlink"/>
            <w:i/>
            <w:color w:val="auto"/>
            <w:sz w:val="20"/>
            <w:szCs w:val="20"/>
            <w:lang w:val="ru-RU"/>
          </w:rPr>
          <w:t>.</w:t>
        </w:r>
        <w:r w:rsidRPr="00195960">
          <w:rPr>
            <w:rStyle w:val="Hyperlink"/>
            <w:i/>
            <w:color w:val="auto"/>
            <w:sz w:val="20"/>
            <w:szCs w:val="20"/>
          </w:rPr>
          <w:t>rs</w:t>
        </w:r>
      </w:hyperlink>
      <w:r w:rsidRPr="00195960">
        <w:rPr>
          <w:sz w:val="20"/>
          <w:szCs w:val="20"/>
          <w:lang w:val="sr-Cyrl-CS"/>
        </w:rPr>
        <w:t>.</w:t>
      </w:r>
    </w:p>
    <w:p w:rsidR="00A57C54" w:rsidRPr="00195960" w:rsidRDefault="00A57C54" w:rsidP="00A57C54">
      <w:pPr>
        <w:pStyle w:val="Heading1"/>
        <w:tabs>
          <w:tab w:val="left" w:pos="930"/>
        </w:tabs>
        <w:spacing w:before="1" w:line="243" w:lineRule="exact"/>
        <w:ind w:left="473" w:firstLine="0"/>
        <w:rPr>
          <w:rFonts w:asciiTheme="minorHAnsi" w:hAnsiTheme="minorHAnsi" w:cs="Calibri"/>
          <w:u w:val="none"/>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628"/>
      </w:tblGrid>
      <w:tr w:rsidR="003D33A9" w:rsidRPr="00195960" w:rsidTr="003531F2">
        <w:tc>
          <w:tcPr>
            <w:tcW w:w="4675" w:type="dxa"/>
          </w:tcPr>
          <w:p w:rsidR="00B9087A" w:rsidRPr="00195960" w:rsidRDefault="00276917" w:rsidP="003531F2">
            <w:pPr>
              <w:rPr>
                <w:sz w:val="20"/>
                <w:szCs w:val="20"/>
                <w:lang w:val="sr-Cyrl-RS"/>
              </w:rPr>
            </w:pPr>
            <w:r w:rsidRPr="00195960">
              <w:rPr>
                <w:sz w:val="20"/>
                <w:szCs w:val="20"/>
                <w:lang w:val="sr-Cyrl-RS"/>
              </w:rPr>
              <w:t>Дел. број 104-401-421</w:t>
            </w:r>
            <w:r w:rsidR="00B9087A" w:rsidRPr="00195960">
              <w:rPr>
                <w:sz w:val="20"/>
                <w:szCs w:val="20"/>
                <w:lang w:val="sr-Cyrl-RS"/>
              </w:rPr>
              <w:t>/2023-0</w:t>
            </w:r>
            <w:r w:rsidRPr="00195960">
              <w:rPr>
                <w:sz w:val="20"/>
                <w:szCs w:val="20"/>
                <w:lang w:val="sr-Cyrl-RS"/>
              </w:rPr>
              <w:t>1</w:t>
            </w:r>
          </w:p>
          <w:p w:rsidR="00B9087A" w:rsidRPr="00195960" w:rsidRDefault="00B9087A" w:rsidP="003531F2">
            <w:pPr>
              <w:pStyle w:val="BodyText"/>
              <w:spacing w:before="1" w:line="247" w:lineRule="auto"/>
              <w:ind w:right="110"/>
              <w:jc w:val="both"/>
              <w:rPr>
                <w:rFonts w:asciiTheme="minorHAnsi" w:hAnsiTheme="minorHAnsi"/>
              </w:rPr>
            </w:pPr>
          </w:p>
        </w:tc>
        <w:tc>
          <w:tcPr>
            <w:tcW w:w="4675" w:type="dxa"/>
          </w:tcPr>
          <w:p w:rsidR="00B9087A" w:rsidRPr="00195960" w:rsidRDefault="00B9087A" w:rsidP="003531F2">
            <w:pPr>
              <w:pStyle w:val="BodyText"/>
              <w:spacing w:before="1" w:line="247" w:lineRule="auto"/>
              <w:ind w:left="113" w:right="110"/>
              <w:jc w:val="center"/>
              <w:rPr>
                <w:rFonts w:asciiTheme="minorHAnsi" w:hAnsiTheme="minorHAnsi"/>
                <w:b/>
                <w:lang w:val="sr-Cyrl-RS"/>
              </w:rPr>
            </w:pPr>
            <w:r w:rsidRPr="00195960">
              <w:rPr>
                <w:rFonts w:asciiTheme="minorHAnsi" w:hAnsiTheme="minorHAnsi"/>
                <w:b/>
                <w:lang w:val="sr-Cyrl-RS"/>
              </w:rPr>
              <w:t>ПОКРАЈИНСКИ СЕКРЕТАР</w:t>
            </w:r>
          </w:p>
          <w:p w:rsidR="00B9087A" w:rsidRPr="00195960" w:rsidRDefault="00B9087A" w:rsidP="003531F2">
            <w:pPr>
              <w:pStyle w:val="BodyText"/>
              <w:spacing w:before="1" w:line="247" w:lineRule="auto"/>
              <w:ind w:right="110"/>
              <w:jc w:val="both"/>
              <w:rPr>
                <w:rFonts w:asciiTheme="minorHAnsi" w:hAnsiTheme="minorHAnsi"/>
              </w:rPr>
            </w:pPr>
          </w:p>
        </w:tc>
      </w:tr>
      <w:tr w:rsidR="003D33A9" w:rsidRPr="00195960" w:rsidTr="003531F2">
        <w:tc>
          <w:tcPr>
            <w:tcW w:w="4675" w:type="dxa"/>
          </w:tcPr>
          <w:p w:rsidR="00B9087A" w:rsidRPr="00195960" w:rsidRDefault="00276917" w:rsidP="003531F2">
            <w:pPr>
              <w:rPr>
                <w:sz w:val="20"/>
                <w:szCs w:val="20"/>
                <w:lang w:val="sr-Cyrl-RS"/>
              </w:rPr>
            </w:pPr>
            <w:r w:rsidRPr="00195960">
              <w:rPr>
                <w:sz w:val="20"/>
                <w:szCs w:val="20"/>
                <w:lang w:val="sr-Cyrl-RS"/>
              </w:rPr>
              <w:t>У Новом Саду, д</w:t>
            </w:r>
            <w:r w:rsidR="00B9087A" w:rsidRPr="00195960">
              <w:rPr>
                <w:sz w:val="20"/>
                <w:szCs w:val="20"/>
                <w:lang w:val="sr-Cyrl-RS"/>
              </w:rPr>
              <w:t xml:space="preserve">ана </w:t>
            </w:r>
            <w:r w:rsidR="00787E91">
              <w:rPr>
                <w:sz w:val="20"/>
                <w:szCs w:val="20"/>
                <w:lang w:val="sr-Cyrl-RS"/>
              </w:rPr>
              <w:t>1</w:t>
            </w:r>
            <w:r w:rsidR="00787E91">
              <w:rPr>
                <w:sz w:val="20"/>
                <w:szCs w:val="20"/>
                <w:lang w:val="sr-Latn-RS"/>
              </w:rPr>
              <w:t>8</w:t>
            </w:r>
            <w:r w:rsidR="00195960" w:rsidRPr="00195960">
              <w:rPr>
                <w:sz w:val="20"/>
                <w:szCs w:val="20"/>
                <w:lang w:val="sr-Cyrl-RS"/>
              </w:rPr>
              <w:t>.05.2023.</w:t>
            </w:r>
            <w:r w:rsidR="00B9087A" w:rsidRPr="00195960">
              <w:rPr>
                <w:sz w:val="20"/>
                <w:szCs w:val="20"/>
                <w:lang w:val="sr-Cyrl-RS"/>
              </w:rPr>
              <w:t xml:space="preserve"> године</w:t>
            </w:r>
          </w:p>
          <w:p w:rsidR="00B9087A" w:rsidRPr="00195960" w:rsidRDefault="00B9087A" w:rsidP="003531F2">
            <w:pPr>
              <w:pStyle w:val="BodyText"/>
              <w:spacing w:before="1" w:line="247" w:lineRule="auto"/>
              <w:ind w:right="110"/>
              <w:jc w:val="both"/>
              <w:rPr>
                <w:rFonts w:asciiTheme="minorHAnsi" w:hAnsiTheme="minorHAnsi"/>
              </w:rPr>
            </w:pPr>
          </w:p>
        </w:tc>
        <w:tc>
          <w:tcPr>
            <w:tcW w:w="4675" w:type="dxa"/>
          </w:tcPr>
          <w:p w:rsidR="00B9087A" w:rsidRPr="00195960" w:rsidRDefault="00B9087A" w:rsidP="003531F2">
            <w:pPr>
              <w:pStyle w:val="BodyText"/>
              <w:spacing w:before="1" w:line="247" w:lineRule="auto"/>
              <w:ind w:left="113" w:right="110"/>
              <w:jc w:val="center"/>
              <w:rPr>
                <w:rFonts w:asciiTheme="minorHAnsi" w:hAnsiTheme="minorHAnsi"/>
                <w:b/>
                <w:lang w:val="sr-Cyrl-RS"/>
              </w:rPr>
            </w:pPr>
            <w:r w:rsidRPr="00195960">
              <w:rPr>
                <w:rFonts w:asciiTheme="minorHAnsi" w:hAnsiTheme="minorHAnsi"/>
                <w:b/>
                <w:lang w:val="sr-Cyrl-RS"/>
              </w:rPr>
              <w:t>Владимир Галић</w:t>
            </w:r>
          </w:p>
          <w:p w:rsidR="00B9087A" w:rsidRPr="00195960" w:rsidRDefault="00B9087A" w:rsidP="003531F2">
            <w:pPr>
              <w:pStyle w:val="BodyText"/>
              <w:spacing w:before="1" w:line="247" w:lineRule="auto"/>
              <w:ind w:right="110"/>
              <w:jc w:val="both"/>
              <w:rPr>
                <w:rFonts w:asciiTheme="minorHAnsi" w:hAnsiTheme="minorHAnsi"/>
              </w:rPr>
            </w:pPr>
          </w:p>
        </w:tc>
      </w:tr>
      <w:tr w:rsidR="00B9087A" w:rsidRPr="00195960" w:rsidTr="003531F2">
        <w:tc>
          <w:tcPr>
            <w:tcW w:w="4675" w:type="dxa"/>
          </w:tcPr>
          <w:p w:rsidR="00B9087A" w:rsidRPr="00195960" w:rsidRDefault="00B9087A" w:rsidP="003531F2">
            <w:pPr>
              <w:pStyle w:val="BodyText"/>
              <w:spacing w:before="1" w:line="247" w:lineRule="auto"/>
              <w:ind w:left="113" w:right="110" w:firstLine="708"/>
              <w:jc w:val="both"/>
              <w:rPr>
                <w:rFonts w:asciiTheme="minorHAnsi" w:hAnsiTheme="minorHAnsi"/>
                <w:lang w:val="sr-Cyrl-RS"/>
              </w:rPr>
            </w:pPr>
          </w:p>
          <w:p w:rsidR="00B9087A" w:rsidRPr="00195960" w:rsidRDefault="00B9087A" w:rsidP="003531F2">
            <w:pPr>
              <w:pStyle w:val="BodyText"/>
              <w:spacing w:before="1" w:line="247" w:lineRule="auto"/>
              <w:ind w:right="110"/>
              <w:jc w:val="both"/>
              <w:rPr>
                <w:rFonts w:asciiTheme="minorHAnsi" w:hAnsiTheme="minorHAnsi"/>
              </w:rPr>
            </w:pPr>
          </w:p>
        </w:tc>
        <w:tc>
          <w:tcPr>
            <w:tcW w:w="4675" w:type="dxa"/>
          </w:tcPr>
          <w:p w:rsidR="00B9087A" w:rsidRPr="00195960" w:rsidRDefault="00B9087A" w:rsidP="003531F2">
            <w:pPr>
              <w:pStyle w:val="BodyText"/>
              <w:spacing w:before="1" w:line="247" w:lineRule="auto"/>
              <w:ind w:right="110"/>
              <w:jc w:val="both"/>
              <w:rPr>
                <w:rFonts w:asciiTheme="minorHAnsi" w:hAnsiTheme="minorHAnsi"/>
              </w:rPr>
            </w:pPr>
          </w:p>
        </w:tc>
      </w:tr>
    </w:tbl>
    <w:p w:rsidR="002B5493" w:rsidRPr="00195960" w:rsidRDefault="002B5493" w:rsidP="00B9087A">
      <w:pPr>
        <w:pStyle w:val="BodyText"/>
        <w:ind w:left="112" w:right="152" w:firstLine="608"/>
        <w:jc w:val="both"/>
        <w:rPr>
          <w:rFonts w:asciiTheme="minorHAnsi" w:hAnsiTheme="minorHAnsi" w:cs="Calibri"/>
          <w:lang w:val="sr-Cyrl-RS"/>
        </w:rPr>
      </w:pPr>
    </w:p>
    <w:sectPr w:rsidR="002B5493" w:rsidRPr="00195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rlito">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0529"/>
    <w:multiLevelType w:val="hybridMultilevel"/>
    <w:tmpl w:val="E9A4FE62"/>
    <w:lvl w:ilvl="0" w:tplc="9EEC2EAA">
      <w:start w:val="1"/>
      <w:numFmt w:val="decimal"/>
      <w:lvlText w:val="%1."/>
      <w:lvlJc w:val="left"/>
      <w:pPr>
        <w:ind w:left="1206" w:hanging="360"/>
      </w:pPr>
      <w:rPr>
        <w:rFonts w:ascii="Calibri" w:eastAsia="Calibri" w:hAnsi="Calibri" w:cs="Times New Roman"/>
      </w:rPr>
    </w:lvl>
    <w:lvl w:ilvl="1" w:tplc="241A0003" w:tentative="1">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1">
    <w:nsid w:val="102D337F"/>
    <w:multiLevelType w:val="multilevel"/>
    <w:tmpl w:val="BA00284A"/>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080" w:hanging="108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440" w:hanging="1440"/>
      </w:pPr>
      <w:rPr>
        <w:rFonts w:asciiTheme="minorHAnsi" w:hAnsiTheme="minorHAnsi" w:cstheme="minorHAnsi" w:hint="default"/>
      </w:rPr>
    </w:lvl>
  </w:abstractNum>
  <w:abstractNum w:abstractNumId="2">
    <w:nsid w:val="174D0D6C"/>
    <w:multiLevelType w:val="hybridMultilevel"/>
    <w:tmpl w:val="111CB8B2"/>
    <w:lvl w:ilvl="0" w:tplc="89C6FD86">
      <w:start w:val="1"/>
      <w:numFmt w:val="decimal"/>
      <w:lvlText w:val="%1."/>
      <w:lvlJc w:val="left"/>
      <w:pPr>
        <w:ind w:left="848" w:hanging="360"/>
      </w:pPr>
      <w:rPr>
        <w:rFonts w:ascii="Calibri" w:eastAsia="Calibri" w:hAnsi="Calibri" w:cs="Calibri" w:hint="default"/>
        <w:w w:val="100"/>
        <w:sz w:val="22"/>
        <w:szCs w:val="22"/>
        <w:lang w:eastAsia="en-US" w:bidi="ar-SA"/>
      </w:rPr>
    </w:lvl>
    <w:lvl w:ilvl="1" w:tplc="668C9598">
      <w:numFmt w:val="bullet"/>
      <w:lvlText w:val="­"/>
      <w:lvlJc w:val="left"/>
      <w:pPr>
        <w:ind w:left="1208" w:hanging="360"/>
      </w:pPr>
      <w:rPr>
        <w:rFonts w:ascii="Calibri" w:eastAsia="Calibri" w:hAnsi="Calibri" w:cs="Calibri" w:hint="default"/>
        <w:w w:val="99"/>
        <w:sz w:val="20"/>
        <w:szCs w:val="20"/>
        <w:lang w:eastAsia="en-US" w:bidi="ar-SA"/>
      </w:rPr>
    </w:lvl>
    <w:lvl w:ilvl="2" w:tplc="6EAE854C">
      <w:numFmt w:val="bullet"/>
      <w:lvlText w:val="•"/>
      <w:lvlJc w:val="left"/>
      <w:pPr>
        <w:ind w:left="2140" w:hanging="360"/>
      </w:pPr>
      <w:rPr>
        <w:rFonts w:hint="default"/>
        <w:lang w:eastAsia="en-US" w:bidi="ar-SA"/>
      </w:rPr>
    </w:lvl>
    <w:lvl w:ilvl="3" w:tplc="1E54EB0C">
      <w:numFmt w:val="bullet"/>
      <w:lvlText w:val="•"/>
      <w:lvlJc w:val="left"/>
      <w:pPr>
        <w:ind w:left="3081" w:hanging="360"/>
      </w:pPr>
      <w:rPr>
        <w:rFonts w:hint="default"/>
        <w:lang w:eastAsia="en-US" w:bidi="ar-SA"/>
      </w:rPr>
    </w:lvl>
    <w:lvl w:ilvl="4" w:tplc="B3568C44">
      <w:numFmt w:val="bullet"/>
      <w:lvlText w:val="•"/>
      <w:lvlJc w:val="left"/>
      <w:pPr>
        <w:ind w:left="4022" w:hanging="360"/>
      </w:pPr>
      <w:rPr>
        <w:rFonts w:hint="default"/>
        <w:lang w:eastAsia="en-US" w:bidi="ar-SA"/>
      </w:rPr>
    </w:lvl>
    <w:lvl w:ilvl="5" w:tplc="864A56B0">
      <w:numFmt w:val="bullet"/>
      <w:lvlText w:val="•"/>
      <w:lvlJc w:val="left"/>
      <w:pPr>
        <w:ind w:left="4962" w:hanging="360"/>
      </w:pPr>
      <w:rPr>
        <w:rFonts w:hint="default"/>
        <w:lang w:eastAsia="en-US" w:bidi="ar-SA"/>
      </w:rPr>
    </w:lvl>
    <w:lvl w:ilvl="6" w:tplc="22DA7D08">
      <w:numFmt w:val="bullet"/>
      <w:lvlText w:val="•"/>
      <w:lvlJc w:val="left"/>
      <w:pPr>
        <w:ind w:left="5903" w:hanging="360"/>
      </w:pPr>
      <w:rPr>
        <w:rFonts w:hint="default"/>
        <w:lang w:eastAsia="en-US" w:bidi="ar-SA"/>
      </w:rPr>
    </w:lvl>
    <w:lvl w:ilvl="7" w:tplc="0548F29C">
      <w:numFmt w:val="bullet"/>
      <w:lvlText w:val="•"/>
      <w:lvlJc w:val="left"/>
      <w:pPr>
        <w:ind w:left="6844" w:hanging="360"/>
      </w:pPr>
      <w:rPr>
        <w:rFonts w:hint="default"/>
        <w:lang w:eastAsia="en-US" w:bidi="ar-SA"/>
      </w:rPr>
    </w:lvl>
    <w:lvl w:ilvl="8" w:tplc="E2FC7D7A">
      <w:numFmt w:val="bullet"/>
      <w:lvlText w:val="•"/>
      <w:lvlJc w:val="left"/>
      <w:pPr>
        <w:ind w:left="7784" w:hanging="360"/>
      </w:pPr>
      <w:rPr>
        <w:rFonts w:hint="default"/>
        <w:lang w:eastAsia="en-US" w:bidi="ar-SA"/>
      </w:rPr>
    </w:lvl>
  </w:abstractNum>
  <w:abstractNum w:abstractNumId="3">
    <w:nsid w:val="20742F85"/>
    <w:multiLevelType w:val="multilevel"/>
    <w:tmpl w:val="724E8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6391E42"/>
    <w:multiLevelType w:val="hybridMultilevel"/>
    <w:tmpl w:val="07F6CFA6"/>
    <w:lvl w:ilvl="0" w:tplc="89C6FD86">
      <w:start w:val="1"/>
      <w:numFmt w:val="decimal"/>
      <w:lvlText w:val="%1."/>
      <w:lvlJc w:val="left"/>
      <w:pPr>
        <w:ind w:left="848" w:hanging="360"/>
      </w:pPr>
      <w:rPr>
        <w:rFonts w:ascii="Calibri" w:eastAsia="Calibri" w:hAnsi="Calibri" w:cs="Calibri" w:hint="default"/>
        <w:w w:val="100"/>
        <w:sz w:val="22"/>
        <w:szCs w:val="22"/>
        <w:lang w:eastAsia="en-US" w:bidi="ar-SA"/>
      </w:rPr>
    </w:lvl>
    <w:lvl w:ilvl="1" w:tplc="668C9598">
      <w:numFmt w:val="bullet"/>
      <w:lvlText w:val="­"/>
      <w:lvlJc w:val="left"/>
      <w:pPr>
        <w:ind w:left="1208" w:hanging="360"/>
      </w:pPr>
      <w:rPr>
        <w:rFonts w:ascii="Calibri" w:eastAsia="Calibri" w:hAnsi="Calibri" w:cs="Calibri" w:hint="default"/>
        <w:w w:val="99"/>
        <w:sz w:val="20"/>
        <w:szCs w:val="20"/>
        <w:lang w:eastAsia="en-US" w:bidi="ar-SA"/>
      </w:rPr>
    </w:lvl>
    <w:lvl w:ilvl="2" w:tplc="6EAE854C">
      <w:numFmt w:val="bullet"/>
      <w:lvlText w:val="•"/>
      <w:lvlJc w:val="left"/>
      <w:pPr>
        <w:ind w:left="2140" w:hanging="360"/>
      </w:pPr>
      <w:rPr>
        <w:rFonts w:hint="default"/>
        <w:lang w:eastAsia="en-US" w:bidi="ar-SA"/>
      </w:rPr>
    </w:lvl>
    <w:lvl w:ilvl="3" w:tplc="1E54EB0C">
      <w:numFmt w:val="bullet"/>
      <w:lvlText w:val="•"/>
      <w:lvlJc w:val="left"/>
      <w:pPr>
        <w:ind w:left="3081" w:hanging="360"/>
      </w:pPr>
      <w:rPr>
        <w:rFonts w:hint="default"/>
        <w:lang w:eastAsia="en-US" w:bidi="ar-SA"/>
      </w:rPr>
    </w:lvl>
    <w:lvl w:ilvl="4" w:tplc="B3568C44">
      <w:numFmt w:val="bullet"/>
      <w:lvlText w:val="•"/>
      <w:lvlJc w:val="left"/>
      <w:pPr>
        <w:ind w:left="4022" w:hanging="360"/>
      </w:pPr>
      <w:rPr>
        <w:rFonts w:hint="default"/>
        <w:lang w:eastAsia="en-US" w:bidi="ar-SA"/>
      </w:rPr>
    </w:lvl>
    <w:lvl w:ilvl="5" w:tplc="864A56B0">
      <w:numFmt w:val="bullet"/>
      <w:lvlText w:val="•"/>
      <w:lvlJc w:val="left"/>
      <w:pPr>
        <w:ind w:left="4962" w:hanging="360"/>
      </w:pPr>
      <w:rPr>
        <w:rFonts w:hint="default"/>
        <w:lang w:eastAsia="en-US" w:bidi="ar-SA"/>
      </w:rPr>
    </w:lvl>
    <w:lvl w:ilvl="6" w:tplc="22DA7D08">
      <w:numFmt w:val="bullet"/>
      <w:lvlText w:val="•"/>
      <w:lvlJc w:val="left"/>
      <w:pPr>
        <w:ind w:left="5903" w:hanging="360"/>
      </w:pPr>
      <w:rPr>
        <w:rFonts w:hint="default"/>
        <w:lang w:eastAsia="en-US" w:bidi="ar-SA"/>
      </w:rPr>
    </w:lvl>
    <w:lvl w:ilvl="7" w:tplc="0548F29C">
      <w:numFmt w:val="bullet"/>
      <w:lvlText w:val="•"/>
      <w:lvlJc w:val="left"/>
      <w:pPr>
        <w:ind w:left="6844" w:hanging="360"/>
      </w:pPr>
      <w:rPr>
        <w:rFonts w:hint="default"/>
        <w:lang w:eastAsia="en-US" w:bidi="ar-SA"/>
      </w:rPr>
    </w:lvl>
    <w:lvl w:ilvl="8" w:tplc="E2FC7D7A">
      <w:numFmt w:val="bullet"/>
      <w:lvlText w:val="•"/>
      <w:lvlJc w:val="left"/>
      <w:pPr>
        <w:ind w:left="7784" w:hanging="360"/>
      </w:pPr>
      <w:rPr>
        <w:rFonts w:hint="default"/>
        <w:lang w:eastAsia="en-US" w:bidi="ar-SA"/>
      </w:rPr>
    </w:lvl>
  </w:abstractNum>
  <w:abstractNum w:abstractNumId="5">
    <w:nsid w:val="28D701C0"/>
    <w:multiLevelType w:val="hybridMultilevel"/>
    <w:tmpl w:val="C774657C"/>
    <w:lvl w:ilvl="0" w:tplc="B54212B4">
      <w:start w:val="1"/>
      <w:numFmt w:val="decimal"/>
      <w:lvlText w:val="%1."/>
      <w:lvlJc w:val="left"/>
      <w:pPr>
        <w:ind w:left="834" w:hanging="360"/>
      </w:pPr>
      <w:rPr>
        <w:rFonts w:ascii="Calibri" w:eastAsia="Calibri" w:hAnsi="Calibri" w:cs="Calibri" w:hint="default"/>
        <w:b/>
        <w:bCs/>
        <w:w w:val="100"/>
        <w:sz w:val="22"/>
        <w:szCs w:val="22"/>
        <w:lang w:eastAsia="en-US" w:bidi="ar-SA"/>
      </w:rPr>
    </w:lvl>
    <w:lvl w:ilvl="1" w:tplc="DCD67F1A">
      <w:start w:val="1"/>
      <w:numFmt w:val="decimal"/>
      <w:lvlText w:val="%2."/>
      <w:lvlJc w:val="left"/>
      <w:pPr>
        <w:ind w:left="1208" w:hanging="360"/>
      </w:pPr>
      <w:rPr>
        <w:rFonts w:ascii="Calibri" w:eastAsia="Calibri" w:hAnsi="Calibri" w:cs="Calibri" w:hint="default"/>
        <w:w w:val="100"/>
        <w:sz w:val="22"/>
        <w:szCs w:val="22"/>
        <w:lang w:eastAsia="en-US" w:bidi="ar-SA"/>
      </w:rPr>
    </w:lvl>
    <w:lvl w:ilvl="2" w:tplc="A956B3E2">
      <w:numFmt w:val="bullet"/>
      <w:lvlText w:val="•"/>
      <w:lvlJc w:val="left"/>
      <w:pPr>
        <w:ind w:left="2140" w:hanging="360"/>
      </w:pPr>
      <w:rPr>
        <w:rFonts w:hint="default"/>
        <w:lang w:eastAsia="en-US" w:bidi="ar-SA"/>
      </w:rPr>
    </w:lvl>
    <w:lvl w:ilvl="3" w:tplc="7D467F2A">
      <w:numFmt w:val="bullet"/>
      <w:lvlText w:val="•"/>
      <w:lvlJc w:val="left"/>
      <w:pPr>
        <w:ind w:left="3081" w:hanging="360"/>
      </w:pPr>
      <w:rPr>
        <w:rFonts w:hint="default"/>
        <w:lang w:eastAsia="en-US" w:bidi="ar-SA"/>
      </w:rPr>
    </w:lvl>
    <w:lvl w:ilvl="4" w:tplc="02526E4E">
      <w:numFmt w:val="bullet"/>
      <w:lvlText w:val="•"/>
      <w:lvlJc w:val="left"/>
      <w:pPr>
        <w:ind w:left="4022" w:hanging="360"/>
      </w:pPr>
      <w:rPr>
        <w:rFonts w:hint="default"/>
        <w:lang w:eastAsia="en-US" w:bidi="ar-SA"/>
      </w:rPr>
    </w:lvl>
    <w:lvl w:ilvl="5" w:tplc="2090B756">
      <w:numFmt w:val="bullet"/>
      <w:lvlText w:val="•"/>
      <w:lvlJc w:val="left"/>
      <w:pPr>
        <w:ind w:left="4962" w:hanging="360"/>
      </w:pPr>
      <w:rPr>
        <w:rFonts w:hint="default"/>
        <w:lang w:eastAsia="en-US" w:bidi="ar-SA"/>
      </w:rPr>
    </w:lvl>
    <w:lvl w:ilvl="6" w:tplc="E0E8A660">
      <w:numFmt w:val="bullet"/>
      <w:lvlText w:val="•"/>
      <w:lvlJc w:val="left"/>
      <w:pPr>
        <w:ind w:left="5903" w:hanging="360"/>
      </w:pPr>
      <w:rPr>
        <w:rFonts w:hint="default"/>
        <w:lang w:eastAsia="en-US" w:bidi="ar-SA"/>
      </w:rPr>
    </w:lvl>
    <w:lvl w:ilvl="7" w:tplc="358CC584">
      <w:numFmt w:val="bullet"/>
      <w:lvlText w:val="•"/>
      <w:lvlJc w:val="left"/>
      <w:pPr>
        <w:ind w:left="6844" w:hanging="360"/>
      </w:pPr>
      <w:rPr>
        <w:rFonts w:hint="default"/>
        <w:lang w:eastAsia="en-US" w:bidi="ar-SA"/>
      </w:rPr>
    </w:lvl>
    <w:lvl w:ilvl="8" w:tplc="D3F63A6A">
      <w:numFmt w:val="bullet"/>
      <w:lvlText w:val="•"/>
      <w:lvlJc w:val="left"/>
      <w:pPr>
        <w:ind w:left="7784" w:hanging="360"/>
      </w:pPr>
      <w:rPr>
        <w:rFonts w:hint="default"/>
        <w:lang w:eastAsia="en-US" w:bidi="ar-SA"/>
      </w:rPr>
    </w:lvl>
  </w:abstractNum>
  <w:abstractNum w:abstractNumId="6">
    <w:nsid w:val="2C462CDD"/>
    <w:multiLevelType w:val="hybridMultilevel"/>
    <w:tmpl w:val="8D743DFE"/>
    <w:lvl w:ilvl="0" w:tplc="F48A1C66">
      <w:start w:val="1"/>
      <w:numFmt w:val="bullet"/>
      <w:lvlText w:val="-"/>
      <w:lvlJc w:val="left"/>
      <w:pPr>
        <w:ind w:left="1206" w:hanging="360"/>
      </w:pPr>
      <w:rPr>
        <w:rFonts w:ascii="Vivaldi" w:hAnsi="Vivaldi" w:hint="default"/>
      </w:rPr>
    </w:lvl>
    <w:lvl w:ilvl="1" w:tplc="241A0003" w:tentative="1">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7">
    <w:nsid w:val="3062535D"/>
    <w:multiLevelType w:val="hybridMultilevel"/>
    <w:tmpl w:val="A8D45292"/>
    <w:lvl w:ilvl="0" w:tplc="32D6AD80">
      <w:start w:val="1"/>
      <w:numFmt w:val="decimal"/>
      <w:lvlText w:val="%1."/>
      <w:lvlJc w:val="left"/>
      <w:pPr>
        <w:ind w:left="834" w:hanging="360"/>
      </w:pPr>
      <w:rPr>
        <w:rFonts w:ascii="Calibri" w:eastAsia="Calibri" w:hAnsi="Calibri" w:cs="Calibri" w:hint="default"/>
        <w:w w:val="100"/>
        <w:sz w:val="22"/>
        <w:szCs w:val="22"/>
        <w:lang w:eastAsia="en-US" w:bidi="ar-SA"/>
      </w:rPr>
    </w:lvl>
    <w:lvl w:ilvl="1" w:tplc="8D36E65A">
      <w:numFmt w:val="bullet"/>
      <w:lvlText w:val="-"/>
      <w:lvlJc w:val="left"/>
      <w:pPr>
        <w:ind w:left="1261" w:hanging="360"/>
      </w:pPr>
      <w:rPr>
        <w:rFonts w:ascii="Calibri" w:eastAsia="Calibri" w:hAnsi="Calibri" w:cs="Calibri" w:hint="default"/>
        <w:w w:val="100"/>
        <w:sz w:val="22"/>
        <w:szCs w:val="22"/>
        <w:lang w:eastAsia="en-US" w:bidi="ar-SA"/>
      </w:rPr>
    </w:lvl>
    <w:lvl w:ilvl="2" w:tplc="CC5A3D40">
      <w:numFmt w:val="bullet"/>
      <w:lvlText w:val="•"/>
      <w:lvlJc w:val="left"/>
      <w:pPr>
        <w:ind w:left="2194" w:hanging="360"/>
      </w:pPr>
      <w:rPr>
        <w:rFonts w:hint="default"/>
        <w:lang w:eastAsia="en-US" w:bidi="ar-SA"/>
      </w:rPr>
    </w:lvl>
    <w:lvl w:ilvl="3" w:tplc="2A101D6A">
      <w:numFmt w:val="bullet"/>
      <w:lvlText w:val="•"/>
      <w:lvlJc w:val="left"/>
      <w:pPr>
        <w:ind w:left="3128" w:hanging="360"/>
      </w:pPr>
      <w:rPr>
        <w:rFonts w:hint="default"/>
        <w:lang w:eastAsia="en-US" w:bidi="ar-SA"/>
      </w:rPr>
    </w:lvl>
    <w:lvl w:ilvl="4" w:tplc="EA3469C6">
      <w:numFmt w:val="bullet"/>
      <w:lvlText w:val="•"/>
      <w:lvlJc w:val="left"/>
      <w:pPr>
        <w:ind w:left="4062" w:hanging="360"/>
      </w:pPr>
      <w:rPr>
        <w:rFonts w:hint="default"/>
        <w:lang w:eastAsia="en-US" w:bidi="ar-SA"/>
      </w:rPr>
    </w:lvl>
    <w:lvl w:ilvl="5" w:tplc="652CE2E2">
      <w:numFmt w:val="bullet"/>
      <w:lvlText w:val="•"/>
      <w:lvlJc w:val="left"/>
      <w:pPr>
        <w:ind w:left="4996" w:hanging="360"/>
      </w:pPr>
      <w:rPr>
        <w:rFonts w:hint="default"/>
        <w:lang w:eastAsia="en-US" w:bidi="ar-SA"/>
      </w:rPr>
    </w:lvl>
    <w:lvl w:ilvl="6" w:tplc="AACE2912">
      <w:numFmt w:val="bullet"/>
      <w:lvlText w:val="•"/>
      <w:lvlJc w:val="left"/>
      <w:pPr>
        <w:ind w:left="5930" w:hanging="360"/>
      </w:pPr>
      <w:rPr>
        <w:rFonts w:hint="default"/>
        <w:lang w:eastAsia="en-US" w:bidi="ar-SA"/>
      </w:rPr>
    </w:lvl>
    <w:lvl w:ilvl="7" w:tplc="23446E30">
      <w:numFmt w:val="bullet"/>
      <w:lvlText w:val="•"/>
      <w:lvlJc w:val="left"/>
      <w:pPr>
        <w:ind w:left="6864" w:hanging="360"/>
      </w:pPr>
      <w:rPr>
        <w:rFonts w:hint="default"/>
        <w:lang w:eastAsia="en-US" w:bidi="ar-SA"/>
      </w:rPr>
    </w:lvl>
    <w:lvl w:ilvl="8" w:tplc="BF082486">
      <w:numFmt w:val="bullet"/>
      <w:lvlText w:val="•"/>
      <w:lvlJc w:val="left"/>
      <w:pPr>
        <w:ind w:left="7798" w:hanging="360"/>
      </w:pPr>
      <w:rPr>
        <w:rFonts w:hint="default"/>
        <w:lang w:eastAsia="en-US" w:bidi="ar-SA"/>
      </w:rPr>
    </w:lvl>
  </w:abstractNum>
  <w:abstractNum w:abstractNumId="8">
    <w:nsid w:val="32C025C9"/>
    <w:multiLevelType w:val="hybridMultilevel"/>
    <w:tmpl w:val="CD70E596"/>
    <w:lvl w:ilvl="0" w:tplc="272055CE">
      <w:start w:val="1"/>
      <w:numFmt w:val="decimal"/>
      <w:lvlText w:val="%1."/>
      <w:lvlJc w:val="left"/>
      <w:pPr>
        <w:ind w:left="927" w:hanging="360"/>
      </w:pPr>
      <w:rPr>
        <w:rFonts w:ascii="Calibri" w:eastAsia="Times New Roman" w:hAnsi="Calibri" w:cs="Times New Roman"/>
      </w:rPr>
    </w:lvl>
    <w:lvl w:ilvl="1" w:tplc="241A0019">
      <w:start w:val="1"/>
      <w:numFmt w:val="lowerLetter"/>
      <w:lvlText w:val="%2."/>
      <w:lvlJc w:val="left"/>
      <w:pPr>
        <w:ind w:left="1647" w:hanging="360"/>
      </w:pPr>
    </w:lvl>
    <w:lvl w:ilvl="2" w:tplc="241A001B">
      <w:start w:val="1"/>
      <w:numFmt w:val="lowerRoman"/>
      <w:lvlText w:val="%3."/>
      <w:lvlJc w:val="right"/>
      <w:pPr>
        <w:ind w:left="2367" w:hanging="180"/>
      </w:pPr>
    </w:lvl>
    <w:lvl w:ilvl="3" w:tplc="241A000F">
      <w:start w:val="1"/>
      <w:numFmt w:val="decimal"/>
      <w:lvlText w:val="%4."/>
      <w:lvlJc w:val="left"/>
      <w:pPr>
        <w:ind w:left="3087" w:hanging="360"/>
      </w:pPr>
    </w:lvl>
    <w:lvl w:ilvl="4" w:tplc="241A0019">
      <w:start w:val="1"/>
      <w:numFmt w:val="lowerLetter"/>
      <w:lvlText w:val="%5."/>
      <w:lvlJc w:val="left"/>
      <w:pPr>
        <w:ind w:left="3807" w:hanging="360"/>
      </w:pPr>
    </w:lvl>
    <w:lvl w:ilvl="5" w:tplc="241A001B">
      <w:start w:val="1"/>
      <w:numFmt w:val="lowerRoman"/>
      <w:lvlText w:val="%6."/>
      <w:lvlJc w:val="right"/>
      <w:pPr>
        <w:ind w:left="4527" w:hanging="180"/>
      </w:pPr>
    </w:lvl>
    <w:lvl w:ilvl="6" w:tplc="241A000F">
      <w:start w:val="1"/>
      <w:numFmt w:val="decimal"/>
      <w:lvlText w:val="%7."/>
      <w:lvlJc w:val="left"/>
      <w:pPr>
        <w:ind w:left="5247" w:hanging="360"/>
      </w:pPr>
    </w:lvl>
    <w:lvl w:ilvl="7" w:tplc="241A0019">
      <w:start w:val="1"/>
      <w:numFmt w:val="lowerLetter"/>
      <w:lvlText w:val="%8."/>
      <w:lvlJc w:val="left"/>
      <w:pPr>
        <w:ind w:left="5967" w:hanging="360"/>
      </w:pPr>
    </w:lvl>
    <w:lvl w:ilvl="8" w:tplc="241A001B">
      <w:start w:val="1"/>
      <w:numFmt w:val="lowerRoman"/>
      <w:lvlText w:val="%9."/>
      <w:lvlJc w:val="right"/>
      <w:pPr>
        <w:ind w:left="6687" w:hanging="180"/>
      </w:pPr>
    </w:lvl>
  </w:abstractNum>
  <w:abstractNum w:abstractNumId="9">
    <w:nsid w:val="33840516"/>
    <w:multiLevelType w:val="hybridMultilevel"/>
    <w:tmpl w:val="A1FCE32E"/>
    <w:lvl w:ilvl="0" w:tplc="E74A9134">
      <w:start w:val="1"/>
      <w:numFmt w:val="decimal"/>
      <w:lvlText w:val="%1."/>
      <w:lvlJc w:val="left"/>
      <w:pPr>
        <w:ind w:left="833" w:hanging="360"/>
      </w:pPr>
      <w:rPr>
        <w:rFonts w:ascii="Carlito" w:eastAsia="Carlito" w:hAnsi="Carlito" w:cs="Carlito" w:hint="default"/>
        <w:b/>
        <w:bCs/>
        <w:spacing w:val="-1"/>
        <w:w w:val="99"/>
        <w:sz w:val="20"/>
        <w:szCs w:val="20"/>
        <w:lang w:eastAsia="en-US" w:bidi="ar-SA"/>
      </w:rPr>
    </w:lvl>
    <w:lvl w:ilvl="1" w:tplc="03A892A4">
      <w:numFmt w:val="bullet"/>
      <w:lvlText w:val="•"/>
      <w:lvlJc w:val="left"/>
      <w:pPr>
        <w:ind w:left="1746" w:hanging="360"/>
      </w:pPr>
      <w:rPr>
        <w:rFonts w:hint="default"/>
        <w:lang w:eastAsia="en-US" w:bidi="ar-SA"/>
      </w:rPr>
    </w:lvl>
    <w:lvl w:ilvl="2" w:tplc="4880E5C8">
      <w:numFmt w:val="bullet"/>
      <w:lvlText w:val="•"/>
      <w:lvlJc w:val="left"/>
      <w:pPr>
        <w:ind w:left="2653" w:hanging="360"/>
      </w:pPr>
      <w:rPr>
        <w:rFonts w:hint="default"/>
        <w:lang w:eastAsia="en-US" w:bidi="ar-SA"/>
      </w:rPr>
    </w:lvl>
    <w:lvl w:ilvl="3" w:tplc="DD74580C">
      <w:numFmt w:val="bullet"/>
      <w:lvlText w:val="•"/>
      <w:lvlJc w:val="left"/>
      <w:pPr>
        <w:ind w:left="3559" w:hanging="360"/>
      </w:pPr>
      <w:rPr>
        <w:rFonts w:hint="default"/>
        <w:lang w:eastAsia="en-US" w:bidi="ar-SA"/>
      </w:rPr>
    </w:lvl>
    <w:lvl w:ilvl="4" w:tplc="4942F5BE">
      <w:numFmt w:val="bullet"/>
      <w:lvlText w:val="•"/>
      <w:lvlJc w:val="left"/>
      <w:pPr>
        <w:ind w:left="4466" w:hanging="360"/>
      </w:pPr>
      <w:rPr>
        <w:rFonts w:hint="default"/>
        <w:lang w:eastAsia="en-US" w:bidi="ar-SA"/>
      </w:rPr>
    </w:lvl>
    <w:lvl w:ilvl="5" w:tplc="11E60690">
      <w:numFmt w:val="bullet"/>
      <w:lvlText w:val="•"/>
      <w:lvlJc w:val="left"/>
      <w:pPr>
        <w:ind w:left="5373" w:hanging="360"/>
      </w:pPr>
      <w:rPr>
        <w:rFonts w:hint="default"/>
        <w:lang w:eastAsia="en-US" w:bidi="ar-SA"/>
      </w:rPr>
    </w:lvl>
    <w:lvl w:ilvl="6" w:tplc="2226819A">
      <w:numFmt w:val="bullet"/>
      <w:lvlText w:val="•"/>
      <w:lvlJc w:val="left"/>
      <w:pPr>
        <w:ind w:left="6279" w:hanging="360"/>
      </w:pPr>
      <w:rPr>
        <w:rFonts w:hint="default"/>
        <w:lang w:eastAsia="en-US" w:bidi="ar-SA"/>
      </w:rPr>
    </w:lvl>
    <w:lvl w:ilvl="7" w:tplc="637E72D8">
      <w:numFmt w:val="bullet"/>
      <w:lvlText w:val="•"/>
      <w:lvlJc w:val="left"/>
      <w:pPr>
        <w:ind w:left="7186" w:hanging="360"/>
      </w:pPr>
      <w:rPr>
        <w:rFonts w:hint="default"/>
        <w:lang w:eastAsia="en-US" w:bidi="ar-SA"/>
      </w:rPr>
    </w:lvl>
    <w:lvl w:ilvl="8" w:tplc="2BB2B29A">
      <w:numFmt w:val="bullet"/>
      <w:lvlText w:val="•"/>
      <w:lvlJc w:val="left"/>
      <w:pPr>
        <w:ind w:left="8093" w:hanging="360"/>
      </w:pPr>
      <w:rPr>
        <w:rFonts w:hint="default"/>
        <w:lang w:eastAsia="en-US" w:bidi="ar-SA"/>
      </w:rPr>
    </w:lvl>
  </w:abstractNum>
  <w:abstractNum w:abstractNumId="10">
    <w:nsid w:val="3B2F3D99"/>
    <w:multiLevelType w:val="hybridMultilevel"/>
    <w:tmpl w:val="B96A91AE"/>
    <w:lvl w:ilvl="0" w:tplc="62302EB8">
      <w:start w:val="4"/>
      <w:numFmt w:val="decimal"/>
      <w:lvlText w:val="%1."/>
      <w:lvlJc w:val="left"/>
      <w:pPr>
        <w:ind w:left="833" w:hanging="360"/>
      </w:pPr>
      <w:rPr>
        <w:rFonts w:ascii="Carlito" w:eastAsia="Carlito" w:hAnsi="Carlito" w:cs="Carlito" w:hint="default"/>
        <w:b/>
        <w:bCs/>
        <w:spacing w:val="-1"/>
        <w:w w:val="99"/>
        <w:sz w:val="20"/>
        <w:szCs w:val="20"/>
        <w:lang w:eastAsia="en-US" w:bidi="ar-SA"/>
      </w:rPr>
    </w:lvl>
    <w:lvl w:ilvl="1" w:tplc="B2F844A0">
      <w:start w:val="1"/>
      <w:numFmt w:val="decimal"/>
      <w:lvlText w:val="%2."/>
      <w:lvlJc w:val="left"/>
      <w:pPr>
        <w:ind w:left="1193" w:hanging="360"/>
      </w:pPr>
      <w:rPr>
        <w:rFonts w:ascii="Carlito" w:eastAsia="Carlito" w:hAnsi="Carlito" w:cs="Carlito" w:hint="default"/>
        <w:spacing w:val="-1"/>
        <w:w w:val="99"/>
        <w:sz w:val="20"/>
        <w:szCs w:val="20"/>
        <w:lang w:eastAsia="en-US" w:bidi="ar-SA"/>
      </w:rPr>
    </w:lvl>
    <w:lvl w:ilvl="2" w:tplc="F8FA58C0">
      <w:numFmt w:val="bullet"/>
      <w:lvlText w:val="•"/>
      <w:lvlJc w:val="left"/>
      <w:pPr>
        <w:ind w:left="2167" w:hanging="360"/>
      </w:pPr>
      <w:rPr>
        <w:rFonts w:hint="default"/>
        <w:lang w:eastAsia="en-US" w:bidi="ar-SA"/>
      </w:rPr>
    </w:lvl>
    <w:lvl w:ilvl="3" w:tplc="4D84223A">
      <w:numFmt w:val="bullet"/>
      <w:lvlText w:val="•"/>
      <w:lvlJc w:val="left"/>
      <w:pPr>
        <w:ind w:left="3134" w:hanging="360"/>
      </w:pPr>
      <w:rPr>
        <w:rFonts w:hint="default"/>
        <w:lang w:eastAsia="en-US" w:bidi="ar-SA"/>
      </w:rPr>
    </w:lvl>
    <w:lvl w:ilvl="4" w:tplc="4C2CAE60">
      <w:numFmt w:val="bullet"/>
      <w:lvlText w:val="•"/>
      <w:lvlJc w:val="left"/>
      <w:pPr>
        <w:ind w:left="4102" w:hanging="360"/>
      </w:pPr>
      <w:rPr>
        <w:rFonts w:hint="default"/>
        <w:lang w:eastAsia="en-US" w:bidi="ar-SA"/>
      </w:rPr>
    </w:lvl>
    <w:lvl w:ilvl="5" w:tplc="387AF822">
      <w:numFmt w:val="bullet"/>
      <w:lvlText w:val="•"/>
      <w:lvlJc w:val="left"/>
      <w:pPr>
        <w:ind w:left="5069" w:hanging="360"/>
      </w:pPr>
      <w:rPr>
        <w:rFonts w:hint="default"/>
        <w:lang w:eastAsia="en-US" w:bidi="ar-SA"/>
      </w:rPr>
    </w:lvl>
    <w:lvl w:ilvl="6" w:tplc="C764FB08">
      <w:numFmt w:val="bullet"/>
      <w:lvlText w:val="•"/>
      <w:lvlJc w:val="left"/>
      <w:pPr>
        <w:ind w:left="6036" w:hanging="360"/>
      </w:pPr>
      <w:rPr>
        <w:rFonts w:hint="default"/>
        <w:lang w:eastAsia="en-US" w:bidi="ar-SA"/>
      </w:rPr>
    </w:lvl>
    <w:lvl w:ilvl="7" w:tplc="15A6DAAC">
      <w:numFmt w:val="bullet"/>
      <w:lvlText w:val="•"/>
      <w:lvlJc w:val="left"/>
      <w:pPr>
        <w:ind w:left="7004" w:hanging="360"/>
      </w:pPr>
      <w:rPr>
        <w:rFonts w:hint="default"/>
        <w:lang w:eastAsia="en-US" w:bidi="ar-SA"/>
      </w:rPr>
    </w:lvl>
    <w:lvl w:ilvl="8" w:tplc="A0C4FA74">
      <w:numFmt w:val="bullet"/>
      <w:lvlText w:val="•"/>
      <w:lvlJc w:val="left"/>
      <w:pPr>
        <w:ind w:left="7971" w:hanging="360"/>
      </w:pPr>
      <w:rPr>
        <w:rFonts w:hint="default"/>
        <w:lang w:eastAsia="en-US" w:bidi="ar-SA"/>
      </w:rPr>
    </w:lvl>
  </w:abstractNum>
  <w:abstractNum w:abstractNumId="11">
    <w:nsid w:val="407D2C97"/>
    <w:multiLevelType w:val="hybridMultilevel"/>
    <w:tmpl w:val="EAB4B40A"/>
    <w:lvl w:ilvl="0" w:tplc="8494ADE6">
      <w:start w:val="5"/>
      <w:numFmt w:val="bullet"/>
      <w:lvlText w:val="-"/>
      <w:lvlJc w:val="left"/>
      <w:pPr>
        <w:ind w:left="720" w:hanging="360"/>
      </w:pPr>
      <w:rPr>
        <w:rFonts w:ascii="Calibri" w:eastAsiaTheme="minorEastAsia"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42E21FC3"/>
    <w:multiLevelType w:val="multilevel"/>
    <w:tmpl w:val="55AAB994"/>
    <w:lvl w:ilvl="0">
      <w:start w:val="7"/>
      <w:numFmt w:val="decimal"/>
      <w:lvlText w:val="%1."/>
      <w:lvlJc w:val="left"/>
      <w:pPr>
        <w:ind w:left="833" w:hanging="360"/>
      </w:pPr>
      <w:rPr>
        <w:rFonts w:ascii="Carlito" w:eastAsia="Carlito" w:hAnsi="Carlito" w:cs="Carlito" w:hint="default"/>
        <w:b/>
        <w:bCs/>
        <w:spacing w:val="-1"/>
        <w:w w:val="99"/>
        <w:sz w:val="20"/>
        <w:szCs w:val="20"/>
        <w:lang w:eastAsia="en-US" w:bidi="ar-SA"/>
      </w:rPr>
    </w:lvl>
    <w:lvl w:ilvl="1">
      <w:start w:val="1"/>
      <w:numFmt w:val="decimal"/>
      <w:lvlText w:val="%1.%2."/>
      <w:lvlJc w:val="left"/>
      <w:pPr>
        <w:ind w:left="929" w:hanging="456"/>
      </w:pPr>
      <w:rPr>
        <w:rFonts w:ascii="Carlito" w:eastAsia="Carlito" w:hAnsi="Carlito" w:cs="Carlito" w:hint="default"/>
        <w:b/>
        <w:bCs/>
        <w:spacing w:val="-1"/>
        <w:w w:val="99"/>
        <w:sz w:val="20"/>
        <w:szCs w:val="20"/>
        <w:u w:val="single" w:color="000000"/>
        <w:lang w:eastAsia="en-US" w:bidi="ar-SA"/>
      </w:rPr>
    </w:lvl>
    <w:lvl w:ilvl="2">
      <w:numFmt w:val="bullet"/>
      <w:lvlText w:val="•"/>
      <w:lvlJc w:val="left"/>
      <w:pPr>
        <w:ind w:left="1918" w:hanging="456"/>
      </w:pPr>
      <w:rPr>
        <w:rFonts w:hint="default"/>
        <w:lang w:eastAsia="en-US" w:bidi="ar-SA"/>
      </w:rPr>
    </w:lvl>
    <w:lvl w:ilvl="3">
      <w:numFmt w:val="bullet"/>
      <w:lvlText w:val="•"/>
      <w:lvlJc w:val="left"/>
      <w:pPr>
        <w:ind w:left="2916" w:hanging="456"/>
      </w:pPr>
      <w:rPr>
        <w:rFonts w:hint="default"/>
        <w:lang w:eastAsia="en-US" w:bidi="ar-SA"/>
      </w:rPr>
    </w:lvl>
    <w:lvl w:ilvl="4">
      <w:numFmt w:val="bullet"/>
      <w:lvlText w:val="•"/>
      <w:lvlJc w:val="left"/>
      <w:pPr>
        <w:ind w:left="3915" w:hanging="456"/>
      </w:pPr>
      <w:rPr>
        <w:rFonts w:hint="default"/>
        <w:lang w:eastAsia="en-US" w:bidi="ar-SA"/>
      </w:rPr>
    </w:lvl>
    <w:lvl w:ilvl="5">
      <w:numFmt w:val="bullet"/>
      <w:lvlText w:val="•"/>
      <w:lvlJc w:val="left"/>
      <w:pPr>
        <w:ind w:left="4913" w:hanging="456"/>
      </w:pPr>
      <w:rPr>
        <w:rFonts w:hint="default"/>
        <w:lang w:eastAsia="en-US" w:bidi="ar-SA"/>
      </w:rPr>
    </w:lvl>
    <w:lvl w:ilvl="6">
      <w:numFmt w:val="bullet"/>
      <w:lvlText w:val="•"/>
      <w:lvlJc w:val="left"/>
      <w:pPr>
        <w:ind w:left="5912" w:hanging="456"/>
      </w:pPr>
      <w:rPr>
        <w:rFonts w:hint="default"/>
        <w:lang w:eastAsia="en-US" w:bidi="ar-SA"/>
      </w:rPr>
    </w:lvl>
    <w:lvl w:ilvl="7">
      <w:numFmt w:val="bullet"/>
      <w:lvlText w:val="•"/>
      <w:lvlJc w:val="left"/>
      <w:pPr>
        <w:ind w:left="6910" w:hanging="456"/>
      </w:pPr>
      <w:rPr>
        <w:rFonts w:hint="default"/>
        <w:lang w:eastAsia="en-US" w:bidi="ar-SA"/>
      </w:rPr>
    </w:lvl>
    <w:lvl w:ilvl="8">
      <w:numFmt w:val="bullet"/>
      <w:lvlText w:val="•"/>
      <w:lvlJc w:val="left"/>
      <w:pPr>
        <w:ind w:left="7909" w:hanging="456"/>
      </w:pPr>
      <w:rPr>
        <w:rFonts w:hint="default"/>
        <w:lang w:eastAsia="en-US" w:bidi="ar-SA"/>
      </w:rPr>
    </w:lvl>
  </w:abstractNum>
  <w:abstractNum w:abstractNumId="13">
    <w:nsid w:val="44286E39"/>
    <w:multiLevelType w:val="hybridMultilevel"/>
    <w:tmpl w:val="BCD6F93E"/>
    <w:lvl w:ilvl="0" w:tplc="668C9598">
      <w:numFmt w:val="bullet"/>
      <w:lvlText w:val="­"/>
      <w:lvlJc w:val="left"/>
      <w:pPr>
        <w:ind w:left="848" w:hanging="120"/>
      </w:pPr>
      <w:rPr>
        <w:rFonts w:ascii="Calibri" w:eastAsia="Calibri" w:hAnsi="Calibri" w:cs="Calibri" w:hint="default"/>
        <w:w w:val="99"/>
        <w:sz w:val="20"/>
        <w:szCs w:val="20"/>
        <w:lang w:eastAsia="en-US" w:bidi="ar-SA"/>
      </w:rPr>
    </w:lvl>
    <w:lvl w:ilvl="1" w:tplc="9198F3C8">
      <w:numFmt w:val="bullet"/>
      <w:lvlText w:val="•"/>
      <w:lvlJc w:val="left"/>
      <w:pPr>
        <w:ind w:left="1722" w:hanging="120"/>
      </w:pPr>
      <w:rPr>
        <w:rFonts w:hint="default"/>
        <w:lang w:eastAsia="en-US" w:bidi="ar-SA"/>
      </w:rPr>
    </w:lvl>
    <w:lvl w:ilvl="2" w:tplc="C456C51A">
      <w:numFmt w:val="bullet"/>
      <w:lvlText w:val="•"/>
      <w:lvlJc w:val="left"/>
      <w:pPr>
        <w:ind w:left="2605" w:hanging="120"/>
      </w:pPr>
      <w:rPr>
        <w:rFonts w:hint="default"/>
        <w:lang w:eastAsia="en-US" w:bidi="ar-SA"/>
      </w:rPr>
    </w:lvl>
    <w:lvl w:ilvl="3" w:tplc="317CD898">
      <w:numFmt w:val="bullet"/>
      <w:lvlText w:val="•"/>
      <w:lvlJc w:val="left"/>
      <w:pPr>
        <w:ind w:left="3487" w:hanging="120"/>
      </w:pPr>
      <w:rPr>
        <w:rFonts w:hint="default"/>
        <w:lang w:eastAsia="en-US" w:bidi="ar-SA"/>
      </w:rPr>
    </w:lvl>
    <w:lvl w:ilvl="4" w:tplc="D55837A4">
      <w:numFmt w:val="bullet"/>
      <w:lvlText w:val="•"/>
      <w:lvlJc w:val="left"/>
      <w:pPr>
        <w:ind w:left="4370" w:hanging="120"/>
      </w:pPr>
      <w:rPr>
        <w:rFonts w:hint="default"/>
        <w:lang w:eastAsia="en-US" w:bidi="ar-SA"/>
      </w:rPr>
    </w:lvl>
    <w:lvl w:ilvl="5" w:tplc="D7A0D6DA">
      <w:numFmt w:val="bullet"/>
      <w:lvlText w:val="•"/>
      <w:lvlJc w:val="left"/>
      <w:pPr>
        <w:ind w:left="5253" w:hanging="120"/>
      </w:pPr>
      <w:rPr>
        <w:rFonts w:hint="default"/>
        <w:lang w:eastAsia="en-US" w:bidi="ar-SA"/>
      </w:rPr>
    </w:lvl>
    <w:lvl w:ilvl="6" w:tplc="F07AFEDC">
      <w:numFmt w:val="bullet"/>
      <w:lvlText w:val="•"/>
      <w:lvlJc w:val="left"/>
      <w:pPr>
        <w:ind w:left="6135" w:hanging="120"/>
      </w:pPr>
      <w:rPr>
        <w:rFonts w:hint="default"/>
        <w:lang w:eastAsia="en-US" w:bidi="ar-SA"/>
      </w:rPr>
    </w:lvl>
    <w:lvl w:ilvl="7" w:tplc="F9385D9E">
      <w:numFmt w:val="bullet"/>
      <w:lvlText w:val="•"/>
      <w:lvlJc w:val="left"/>
      <w:pPr>
        <w:ind w:left="7018" w:hanging="120"/>
      </w:pPr>
      <w:rPr>
        <w:rFonts w:hint="default"/>
        <w:lang w:eastAsia="en-US" w:bidi="ar-SA"/>
      </w:rPr>
    </w:lvl>
    <w:lvl w:ilvl="8" w:tplc="01B023F4">
      <w:numFmt w:val="bullet"/>
      <w:lvlText w:val="•"/>
      <w:lvlJc w:val="left"/>
      <w:pPr>
        <w:ind w:left="7901" w:hanging="120"/>
      </w:pPr>
      <w:rPr>
        <w:rFonts w:hint="default"/>
        <w:lang w:eastAsia="en-US" w:bidi="ar-SA"/>
      </w:rPr>
    </w:lvl>
  </w:abstractNum>
  <w:abstractNum w:abstractNumId="14">
    <w:nsid w:val="47B1194B"/>
    <w:multiLevelType w:val="hybridMultilevel"/>
    <w:tmpl w:val="0CB4D142"/>
    <w:lvl w:ilvl="0" w:tplc="5E1AA2BE">
      <w:start w:val="5"/>
      <w:numFmt w:val="decimal"/>
      <w:lvlText w:val="%1."/>
      <w:lvlJc w:val="left"/>
      <w:pPr>
        <w:ind w:left="833" w:hanging="360"/>
      </w:pPr>
      <w:rPr>
        <w:rFonts w:ascii="Carlito" w:eastAsia="Carlito" w:hAnsi="Carlito" w:cs="Carlito" w:hint="default"/>
        <w:b/>
        <w:bCs/>
        <w:spacing w:val="-1"/>
        <w:w w:val="99"/>
        <w:sz w:val="20"/>
        <w:szCs w:val="20"/>
        <w:lang w:eastAsia="en-US" w:bidi="ar-SA"/>
      </w:rPr>
    </w:lvl>
    <w:lvl w:ilvl="1" w:tplc="D1320B6C">
      <w:numFmt w:val="bullet"/>
      <w:lvlText w:val="•"/>
      <w:lvlJc w:val="left"/>
      <w:pPr>
        <w:ind w:left="1746" w:hanging="360"/>
      </w:pPr>
      <w:rPr>
        <w:rFonts w:hint="default"/>
        <w:lang w:eastAsia="en-US" w:bidi="ar-SA"/>
      </w:rPr>
    </w:lvl>
    <w:lvl w:ilvl="2" w:tplc="B4582918">
      <w:numFmt w:val="bullet"/>
      <w:lvlText w:val="•"/>
      <w:lvlJc w:val="left"/>
      <w:pPr>
        <w:ind w:left="2653" w:hanging="360"/>
      </w:pPr>
      <w:rPr>
        <w:rFonts w:hint="default"/>
        <w:lang w:eastAsia="en-US" w:bidi="ar-SA"/>
      </w:rPr>
    </w:lvl>
    <w:lvl w:ilvl="3" w:tplc="D4F8DDDE">
      <w:numFmt w:val="bullet"/>
      <w:lvlText w:val="•"/>
      <w:lvlJc w:val="left"/>
      <w:pPr>
        <w:ind w:left="3559" w:hanging="360"/>
      </w:pPr>
      <w:rPr>
        <w:rFonts w:hint="default"/>
        <w:lang w:eastAsia="en-US" w:bidi="ar-SA"/>
      </w:rPr>
    </w:lvl>
    <w:lvl w:ilvl="4" w:tplc="18560F68">
      <w:numFmt w:val="bullet"/>
      <w:lvlText w:val="•"/>
      <w:lvlJc w:val="left"/>
      <w:pPr>
        <w:ind w:left="4466" w:hanging="360"/>
      </w:pPr>
      <w:rPr>
        <w:rFonts w:hint="default"/>
        <w:lang w:eastAsia="en-US" w:bidi="ar-SA"/>
      </w:rPr>
    </w:lvl>
    <w:lvl w:ilvl="5" w:tplc="5154579E">
      <w:numFmt w:val="bullet"/>
      <w:lvlText w:val="•"/>
      <w:lvlJc w:val="left"/>
      <w:pPr>
        <w:ind w:left="5373" w:hanging="360"/>
      </w:pPr>
      <w:rPr>
        <w:rFonts w:hint="default"/>
        <w:lang w:eastAsia="en-US" w:bidi="ar-SA"/>
      </w:rPr>
    </w:lvl>
    <w:lvl w:ilvl="6" w:tplc="CA4A1578">
      <w:numFmt w:val="bullet"/>
      <w:lvlText w:val="•"/>
      <w:lvlJc w:val="left"/>
      <w:pPr>
        <w:ind w:left="6279" w:hanging="360"/>
      </w:pPr>
      <w:rPr>
        <w:rFonts w:hint="default"/>
        <w:lang w:eastAsia="en-US" w:bidi="ar-SA"/>
      </w:rPr>
    </w:lvl>
    <w:lvl w:ilvl="7" w:tplc="E9D8AB86">
      <w:numFmt w:val="bullet"/>
      <w:lvlText w:val="•"/>
      <w:lvlJc w:val="left"/>
      <w:pPr>
        <w:ind w:left="7186" w:hanging="360"/>
      </w:pPr>
      <w:rPr>
        <w:rFonts w:hint="default"/>
        <w:lang w:eastAsia="en-US" w:bidi="ar-SA"/>
      </w:rPr>
    </w:lvl>
    <w:lvl w:ilvl="8" w:tplc="E0B4F4C4">
      <w:numFmt w:val="bullet"/>
      <w:lvlText w:val="•"/>
      <w:lvlJc w:val="left"/>
      <w:pPr>
        <w:ind w:left="8093" w:hanging="360"/>
      </w:pPr>
      <w:rPr>
        <w:rFonts w:hint="default"/>
        <w:lang w:eastAsia="en-US" w:bidi="ar-SA"/>
      </w:rPr>
    </w:lvl>
  </w:abstractNum>
  <w:abstractNum w:abstractNumId="15">
    <w:nsid w:val="4ABB3D69"/>
    <w:multiLevelType w:val="hybridMultilevel"/>
    <w:tmpl w:val="40B85554"/>
    <w:lvl w:ilvl="0" w:tplc="D0D62586">
      <w:start w:val="1"/>
      <w:numFmt w:val="decimal"/>
      <w:lvlText w:val="%1."/>
      <w:lvlJc w:val="left"/>
      <w:pPr>
        <w:ind w:left="846" w:hanging="360"/>
      </w:pPr>
      <w:rPr>
        <w:rFonts w:ascii="Calibri" w:eastAsia="Calibri" w:hAnsi="Calibri" w:cs="Calibri" w:hint="default"/>
        <w:w w:val="100"/>
        <w:sz w:val="22"/>
        <w:szCs w:val="22"/>
        <w:lang w:eastAsia="en-US" w:bidi="ar-SA"/>
      </w:rPr>
    </w:lvl>
    <w:lvl w:ilvl="1" w:tplc="01C4F95C">
      <w:numFmt w:val="bullet"/>
      <w:lvlText w:val=""/>
      <w:lvlJc w:val="left"/>
      <w:pPr>
        <w:ind w:left="1568" w:hanging="360"/>
      </w:pPr>
      <w:rPr>
        <w:rFonts w:ascii="Symbol" w:eastAsia="Symbol" w:hAnsi="Symbol" w:cs="Symbol" w:hint="default"/>
        <w:w w:val="99"/>
        <w:sz w:val="20"/>
        <w:szCs w:val="20"/>
        <w:lang w:eastAsia="en-US" w:bidi="ar-SA"/>
      </w:rPr>
    </w:lvl>
    <w:lvl w:ilvl="2" w:tplc="F9DAC2D4">
      <w:numFmt w:val="bullet"/>
      <w:lvlText w:val="•"/>
      <w:lvlJc w:val="left"/>
      <w:pPr>
        <w:ind w:left="2460" w:hanging="360"/>
      </w:pPr>
      <w:rPr>
        <w:rFonts w:hint="default"/>
        <w:lang w:eastAsia="en-US" w:bidi="ar-SA"/>
      </w:rPr>
    </w:lvl>
    <w:lvl w:ilvl="3" w:tplc="B8AC3994">
      <w:numFmt w:val="bullet"/>
      <w:lvlText w:val="•"/>
      <w:lvlJc w:val="left"/>
      <w:pPr>
        <w:ind w:left="3361" w:hanging="360"/>
      </w:pPr>
      <w:rPr>
        <w:rFonts w:hint="default"/>
        <w:lang w:eastAsia="en-US" w:bidi="ar-SA"/>
      </w:rPr>
    </w:lvl>
    <w:lvl w:ilvl="4" w:tplc="5EA2EDE4">
      <w:numFmt w:val="bullet"/>
      <w:lvlText w:val="•"/>
      <w:lvlJc w:val="left"/>
      <w:pPr>
        <w:ind w:left="4262" w:hanging="360"/>
      </w:pPr>
      <w:rPr>
        <w:rFonts w:hint="default"/>
        <w:lang w:eastAsia="en-US" w:bidi="ar-SA"/>
      </w:rPr>
    </w:lvl>
    <w:lvl w:ilvl="5" w:tplc="032AB752">
      <w:numFmt w:val="bullet"/>
      <w:lvlText w:val="•"/>
      <w:lvlJc w:val="left"/>
      <w:pPr>
        <w:ind w:left="5162" w:hanging="360"/>
      </w:pPr>
      <w:rPr>
        <w:rFonts w:hint="default"/>
        <w:lang w:eastAsia="en-US" w:bidi="ar-SA"/>
      </w:rPr>
    </w:lvl>
    <w:lvl w:ilvl="6" w:tplc="3ACAA4F4">
      <w:numFmt w:val="bullet"/>
      <w:lvlText w:val="•"/>
      <w:lvlJc w:val="left"/>
      <w:pPr>
        <w:ind w:left="6063" w:hanging="360"/>
      </w:pPr>
      <w:rPr>
        <w:rFonts w:hint="default"/>
        <w:lang w:eastAsia="en-US" w:bidi="ar-SA"/>
      </w:rPr>
    </w:lvl>
    <w:lvl w:ilvl="7" w:tplc="AE486D62">
      <w:numFmt w:val="bullet"/>
      <w:lvlText w:val="•"/>
      <w:lvlJc w:val="left"/>
      <w:pPr>
        <w:ind w:left="6964" w:hanging="360"/>
      </w:pPr>
      <w:rPr>
        <w:rFonts w:hint="default"/>
        <w:lang w:eastAsia="en-US" w:bidi="ar-SA"/>
      </w:rPr>
    </w:lvl>
    <w:lvl w:ilvl="8" w:tplc="E2CC4ACA">
      <w:numFmt w:val="bullet"/>
      <w:lvlText w:val="•"/>
      <w:lvlJc w:val="left"/>
      <w:pPr>
        <w:ind w:left="7864" w:hanging="360"/>
      </w:pPr>
      <w:rPr>
        <w:rFonts w:hint="default"/>
        <w:lang w:eastAsia="en-US" w:bidi="ar-SA"/>
      </w:rPr>
    </w:lvl>
  </w:abstractNum>
  <w:abstractNum w:abstractNumId="16">
    <w:nsid w:val="533F5DF7"/>
    <w:multiLevelType w:val="multilevel"/>
    <w:tmpl w:val="55AAB994"/>
    <w:lvl w:ilvl="0">
      <w:start w:val="7"/>
      <w:numFmt w:val="decimal"/>
      <w:lvlText w:val="%1."/>
      <w:lvlJc w:val="left"/>
      <w:pPr>
        <w:ind w:left="833" w:hanging="360"/>
      </w:pPr>
      <w:rPr>
        <w:rFonts w:ascii="Carlito" w:eastAsia="Carlito" w:hAnsi="Carlito" w:cs="Carlito" w:hint="default"/>
        <w:b/>
        <w:bCs/>
        <w:spacing w:val="-1"/>
        <w:w w:val="99"/>
        <w:sz w:val="20"/>
        <w:szCs w:val="20"/>
        <w:lang w:eastAsia="en-US" w:bidi="ar-SA"/>
      </w:rPr>
    </w:lvl>
    <w:lvl w:ilvl="1">
      <w:start w:val="1"/>
      <w:numFmt w:val="decimal"/>
      <w:lvlText w:val="%1.%2."/>
      <w:lvlJc w:val="left"/>
      <w:pPr>
        <w:ind w:left="929" w:hanging="456"/>
      </w:pPr>
      <w:rPr>
        <w:rFonts w:ascii="Carlito" w:eastAsia="Carlito" w:hAnsi="Carlito" w:cs="Carlito" w:hint="default"/>
        <w:b/>
        <w:bCs/>
        <w:spacing w:val="-1"/>
        <w:w w:val="99"/>
        <w:sz w:val="20"/>
        <w:szCs w:val="20"/>
        <w:u w:val="single" w:color="000000"/>
        <w:lang w:eastAsia="en-US" w:bidi="ar-SA"/>
      </w:rPr>
    </w:lvl>
    <w:lvl w:ilvl="2">
      <w:numFmt w:val="bullet"/>
      <w:lvlText w:val="•"/>
      <w:lvlJc w:val="left"/>
      <w:pPr>
        <w:ind w:left="1918" w:hanging="456"/>
      </w:pPr>
      <w:rPr>
        <w:rFonts w:hint="default"/>
        <w:lang w:eastAsia="en-US" w:bidi="ar-SA"/>
      </w:rPr>
    </w:lvl>
    <w:lvl w:ilvl="3">
      <w:numFmt w:val="bullet"/>
      <w:lvlText w:val="•"/>
      <w:lvlJc w:val="left"/>
      <w:pPr>
        <w:ind w:left="2916" w:hanging="456"/>
      </w:pPr>
      <w:rPr>
        <w:rFonts w:hint="default"/>
        <w:lang w:eastAsia="en-US" w:bidi="ar-SA"/>
      </w:rPr>
    </w:lvl>
    <w:lvl w:ilvl="4">
      <w:numFmt w:val="bullet"/>
      <w:lvlText w:val="•"/>
      <w:lvlJc w:val="left"/>
      <w:pPr>
        <w:ind w:left="3915" w:hanging="456"/>
      </w:pPr>
      <w:rPr>
        <w:rFonts w:hint="default"/>
        <w:lang w:eastAsia="en-US" w:bidi="ar-SA"/>
      </w:rPr>
    </w:lvl>
    <w:lvl w:ilvl="5">
      <w:numFmt w:val="bullet"/>
      <w:lvlText w:val="•"/>
      <w:lvlJc w:val="left"/>
      <w:pPr>
        <w:ind w:left="4913" w:hanging="456"/>
      </w:pPr>
      <w:rPr>
        <w:rFonts w:hint="default"/>
        <w:lang w:eastAsia="en-US" w:bidi="ar-SA"/>
      </w:rPr>
    </w:lvl>
    <w:lvl w:ilvl="6">
      <w:numFmt w:val="bullet"/>
      <w:lvlText w:val="•"/>
      <w:lvlJc w:val="left"/>
      <w:pPr>
        <w:ind w:left="5912" w:hanging="456"/>
      </w:pPr>
      <w:rPr>
        <w:rFonts w:hint="default"/>
        <w:lang w:eastAsia="en-US" w:bidi="ar-SA"/>
      </w:rPr>
    </w:lvl>
    <w:lvl w:ilvl="7">
      <w:numFmt w:val="bullet"/>
      <w:lvlText w:val="•"/>
      <w:lvlJc w:val="left"/>
      <w:pPr>
        <w:ind w:left="6910" w:hanging="456"/>
      </w:pPr>
      <w:rPr>
        <w:rFonts w:hint="default"/>
        <w:lang w:eastAsia="en-US" w:bidi="ar-SA"/>
      </w:rPr>
    </w:lvl>
    <w:lvl w:ilvl="8">
      <w:numFmt w:val="bullet"/>
      <w:lvlText w:val="•"/>
      <w:lvlJc w:val="left"/>
      <w:pPr>
        <w:ind w:left="7909" w:hanging="456"/>
      </w:pPr>
      <w:rPr>
        <w:rFonts w:hint="default"/>
        <w:lang w:eastAsia="en-US" w:bidi="ar-SA"/>
      </w:rPr>
    </w:lvl>
  </w:abstractNum>
  <w:abstractNum w:abstractNumId="17">
    <w:nsid w:val="57B469D3"/>
    <w:multiLevelType w:val="hybridMultilevel"/>
    <w:tmpl w:val="37566C1A"/>
    <w:lvl w:ilvl="0" w:tplc="89C6FD86">
      <w:start w:val="1"/>
      <w:numFmt w:val="decimal"/>
      <w:lvlText w:val="%1."/>
      <w:lvlJc w:val="left"/>
      <w:pPr>
        <w:ind w:left="848" w:hanging="360"/>
      </w:pPr>
      <w:rPr>
        <w:rFonts w:ascii="Calibri" w:eastAsia="Calibri" w:hAnsi="Calibri" w:cs="Calibri" w:hint="default"/>
        <w:w w:val="100"/>
        <w:sz w:val="22"/>
        <w:szCs w:val="22"/>
        <w:lang w:eastAsia="en-US" w:bidi="ar-SA"/>
      </w:rPr>
    </w:lvl>
    <w:lvl w:ilvl="1" w:tplc="AFEC6634">
      <w:numFmt w:val="bullet"/>
      <w:lvlText w:val="•"/>
      <w:lvlJc w:val="left"/>
      <w:pPr>
        <w:ind w:left="1208" w:hanging="360"/>
      </w:pPr>
      <w:rPr>
        <w:rFonts w:ascii="Arial" w:eastAsia="Arial" w:hAnsi="Arial" w:cs="Arial" w:hint="default"/>
        <w:w w:val="100"/>
        <w:sz w:val="22"/>
        <w:szCs w:val="22"/>
        <w:lang w:eastAsia="en-US" w:bidi="ar-SA"/>
      </w:rPr>
    </w:lvl>
    <w:lvl w:ilvl="2" w:tplc="6EAE854C">
      <w:numFmt w:val="bullet"/>
      <w:lvlText w:val="•"/>
      <w:lvlJc w:val="left"/>
      <w:pPr>
        <w:ind w:left="2140" w:hanging="360"/>
      </w:pPr>
      <w:rPr>
        <w:rFonts w:hint="default"/>
        <w:lang w:eastAsia="en-US" w:bidi="ar-SA"/>
      </w:rPr>
    </w:lvl>
    <w:lvl w:ilvl="3" w:tplc="1E54EB0C">
      <w:numFmt w:val="bullet"/>
      <w:lvlText w:val="•"/>
      <w:lvlJc w:val="left"/>
      <w:pPr>
        <w:ind w:left="3081" w:hanging="360"/>
      </w:pPr>
      <w:rPr>
        <w:rFonts w:hint="default"/>
        <w:lang w:eastAsia="en-US" w:bidi="ar-SA"/>
      </w:rPr>
    </w:lvl>
    <w:lvl w:ilvl="4" w:tplc="B3568C44">
      <w:numFmt w:val="bullet"/>
      <w:lvlText w:val="•"/>
      <w:lvlJc w:val="left"/>
      <w:pPr>
        <w:ind w:left="4022" w:hanging="360"/>
      </w:pPr>
      <w:rPr>
        <w:rFonts w:hint="default"/>
        <w:lang w:eastAsia="en-US" w:bidi="ar-SA"/>
      </w:rPr>
    </w:lvl>
    <w:lvl w:ilvl="5" w:tplc="864A56B0">
      <w:numFmt w:val="bullet"/>
      <w:lvlText w:val="•"/>
      <w:lvlJc w:val="left"/>
      <w:pPr>
        <w:ind w:left="4962" w:hanging="360"/>
      </w:pPr>
      <w:rPr>
        <w:rFonts w:hint="default"/>
        <w:lang w:eastAsia="en-US" w:bidi="ar-SA"/>
      </w:rPr>
    </w:lvl>
    <w:lvl w:ilvl="6" w:tplc="22DA7D08">
      <w:numFmt w:val="bullet"/>
      <w:lvlText w:val="•"/>
      <w:lvlJc w:val="left"/>
      <w:pPr>
        <w:ind w:left="5903" w:hanging="360"/>
      </w:pPr>
      <w:rPr>
        <w:rFonts w:hint="default"/>
        <w:lang w:eastAsia="en-US" w:bidi="ar-SA"/>
      </w:rPr>
    </w:lvl>
    <w:lvl w:ilvl="7" w:tplc="0548F29C">
      <w:numFmt w:val="bullet"/>
      <w:lvlText w:val="•"/>
      <w:lvlJc w:val="left"/>
      <w:pPr>
        <w:ind w:left="6844" w:hanging="360"/>
      </w:pPr>
      <w:rPr>
        <w:rFonts w:hint="default"/>
        <w:lang w:eastAsia="en-US" w:bidi="ar-SA"/>
      </w:rPr>
    </w:lvl>
    <w:lvl w:ilvl="8" w:tplc="E2FC7D7A">
      <w:numFmt w:val="bullet"/>
      <w:lvlText w:val="•"/>
      <w:lvlJc w:val="left"/>
      <w:pPr>
        <w:ind w:left="7784" w:hanging="360"/>
      </w:pPr>
      <w:rPr>
        <w:rFonts w:hint="default"/>
        <w:lang w:eastAsia="en-US" w:bidi="ar-SA"/>
      </w:rPr>
    </w:lvl>
  </w:abstractNum>
  <w:abstractNum w:abstractNumId="18">
    <w:nsid w:val="58D4079A"/>
    <w:multiLevelType w:val="hybridMultilevel"/>
    <w:tmpl w:val="A0CEAF1E"/>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5C947685"/>
    <w:multiLevelType w:val="hybridMultilevel"/>
    <w:tmpl w:val="A1FCE32E"/>
    <w:lvl w:ilvl="0" w:tplc="E74A9134">
      <w:start w:val="1"/>
      <w:numFmt w:val="decimal"/>
      <w:lvlText w:val="%1."/>
      <w:lvlJc w:val="left"/>
      <w:pPr>
        <w:ind w:left="833" w:hanging="360"/>
      </w:pPr>
      <w:rPr>
        <w:rFonts w:ascii="Carlito" w:eastAsia="Carlito" w:hAnsi="Carlito" w:cs="Carlito" w:hint="default"/>
        <w:b/>
        <w:bCs/>
        <w:spacing w:val="-1"/>
        <w:w w:val="99"/>
        <w:sz w:val="20"/>
        <w:szCs w:val="20"/>
        <w:lang w:eastAsia="en-US" w:bidi="ar-SA"/>
      </w:rPr>
    </w:lvl>
    <w:lvl w:ilvl="1" w:tplc="03A892A4">
      <w:numFmt w:val="bullet"/>
      <w:lvlText w:val="•"/>
      <w:lvlJc w:val="left"/>
      <w:pPr>
        <w:ind w:left="1746" w:hanging="360"/>
      </w:pPr>
      <w:rPr>
        <w:rFonts w:hint="default"/>
        <w:lang w:eastAsia="en-US" w:bidi="ar-SA"/>
      </w:rPr>
    </w:lvl>
    <w:lvl w:ilvl="2" w:tplc="4880E5C8">
      <w:numFmt w:val="bullet"/>
      <w:lvlText w:val="•"/>
      <w:lvlJc w:val="left"/>
      <w:pPr>
        <w:ind w:left="2653" w:hanging="360"/>
      </w:pPr>
      <w:rPr>
        <w:rFonts w:hint="default"/>
        <w:lang w:eastAsia="en-US" w:bidi="ar-SA"/>
      </w:rPr>
    </w:lvl>
    <w:lvl w:ilvl="3" w:tplc="DD74580C">
      <w:numFmt w:val="bullet"/>
      <w:lvlText w:val="•"/>
      <w:lvlJc w:val="left"/>
      <w:pPr>
        <w:ind w:left="3559" w:hanging="360"/>
      </w:pPr>
      <w:rPr>
        <w:rFonts w:hint="default"/>
        <w:lang w:eastAsia="en-US" w:bidi="ar-SA"/>
      </w:rPr>
    </w:lvl>
    <w:lvl w:ilvl="4" w:tplc="4942F5BE">
      <w:numFmt w:val="bullet"/>
      <w:lvlText w:val="•"/>
      <w:lvlJc w:val="left"/>
      <w:pPr>
        <w:ind w:left="4466" w:hanging="360"/>
      </w:pPr>
      <w:rPr>
        <w:rFonts w:hint="default"/>
        <w:lang w:eastAsia="en-US" w:bidi="ar-SA"/>
      </w:rPr>
    </w:lvl>
    <w:lvl w:ilvl="5" w:tplc="11E60690">
      <w:numFmt w:val="bullet"/>
      <w:lvlText w:val="•"/>
      <w:lvlJc w:val="left"/>
      <w:pPr>
        <w:ind w:left="5373" w:hanging="360"/>
      </w:pPr>
      <w:rPr>
        <w:rFonts w:hint="default"/>
        <w:lang w:eastAsia="en-US" w:bidi="ar-SA"/>
      </w:rPr>
    </w:lvl>
    <w:lvl w:ilvl="6" w:tplc="2226819A">
      <w:numFmt w:val="bullet"/>
      <w:lvlText w:val="•"/>
      <w:lvlJc w:val="left"/>
      <w:pPr>
        <w:ind w:left="6279" w:hanging="360"/>
      </w:pPr>
      <w:rPr>
        <w:rFonts w:hint="default"/>
        <w:lang w:eastAsia="en-US" w:bidi="ar-SA"/>
      </w:rPr>
    </w:lvl>
    <w:lvl w:ilvl="7" w:tplc="637E72D8">
      <w:numFmt w:val="bullet"/>
      <w:lvlText w:val="•"/>
      <w:lvlJc w:val="left"/>
      <w:pPr>
        <w:ind w:left="7186" w:hanging="360"/>
      </w:pPr>
      <w:rPr>
        <w:rFonts w:hint="default"/>
        <w:lang w:eastAsia="en-US" w:bidi="ar-SA"/>
      </w:rPr>
    </w:lvl>
    <w:lvl w:ilvl="8" w:tplc="2BB2B29A">
      <w:numFmt w:val="bullet"/>
      <w:lvlText w:val="•"/>
      <w:lvlJc w:val="left"/>
      <w:pPr>
        <w:ind w:left="8093" w:hanging="360"/>
      </w:pPr>
      <w:rPr>
        <w:rFonts w:hint="default"/>
        <w:lang w:eastAsia="en-US" w:bidi="ar-SA"/>
      </w:rPr>
    </w:lvl>
  </w:abstractNum>
  <w:abstractNum w:abstractNumId="20">
    <w:nsid w:val="65973188"/>
    <w:multiLevelType w:val="hybridMultilevel"/>
    <w:tmpl w:val="DFFC4BB8"/>
    <w:lvl w:ilvl="0" w:tplc="42A88302">
      <w:start w:val="1"/>
      <w:numFmt w:val="decimal"/>
      <w:lvlText w:val="%1."/>
      <w:lvlJc w:val="left"/>
      <w:pPr>
        <w:ind w:left="834" w:hanging="360"/>
      </w:pPr>
      <w:rPr>
        <w:rFonts w:ascii="Calibri" w:eastAsia="Calibri" w:hAnsi="Calibri" w:cs="Calibri" w:hint="default"/>
        <w:b/>
        <w:bCs/>
        <w:w w:val="100"/>
        <w:sz w:val="22"/>
        <w:szCs w:val="22"/>
        <w:lang w:eastAsia="en-US" w:bidi="ar-SA"/>
      </w:rPr>
    </w:lvl>
    <w:lvl w:ilvl="1" w:tplc="85B01BAE">
      <w:numFmt w:val="bullet"/>
      <w:lvlText w:val="•"/>
      <w:lvlJc w:val="left"/>
      <w:pPr>
        <w:ind w:left="1722" w:hanging="360"/>
      </w:pPr>
      <w:rPr>
        <w:rFonts w:hint="default"/>
        <w:lang w:eastAsia="en-US" w:bidi="ar-SA"/>
      </w:rPr>
    </w:lvl>
    <w:lvl w:ilvl="2" w:tplc="455E9450">
      <w:numFmt w:val="bullet"/>
      <w:lvlText w:val="•"/>
      <w:lvlJc w:val="left"/>
      <w:pPr>
        <w:ind w:left="2605" w:hanging="360"/>
      </w:pPr>
      <w:rPr>
        <w:rFonts w:hint="default"/>
        <w:lang w:eastAsia="en-US" w:bidi="ar-SA"/>
      </w:rPr>
    </w:lvl>
    <w:lvl w:ilvl="3" w:tplc="6EC61034">
      <w:numFmt w:val="bullet"/>
      <w:lvlText w:val="•"/>
      <w:lvlJc w:val="left"/>
      <w:pPr>
        <w:ind w:left="3487" w:hanging="360"/>
      </w:pPr>
      <w:rPr>
        <w:rFonts w:hint="default"/>
        <w:lang w:eastAsia="en-US" w:bidi="ar-SA"/>
      </w:rPr>
    </w:lvl>
    <w:lvl w:ilvl="4" w:tplc="D9807DE2">
      <w:numFmt w:val="bullet"/>
      <w:lvlText w:val="•"/>
      <w:lvlJc w:val="left"/>
      <w:pPr>
        <w:ind w:left="4370" w:hanging="360"/>
      </w:pPr>
      <w:rPr>
        <w:rFonts w:hint="default"/>
        <w:lang w:eastAsia="en-US" w:bidi="ar-SA"/>
      </w:rPr>
    </w:lvl>
    <w:lvl w:ilvl="5" w:tplc="C77425EA">
      <w:numFmt w:val="bullet"/>
      <w:lvlText w:val="•"/>
      <w:lvlJc w:val="left"/>
      <w:pPr>
        <w:ind w:left="5253" w:hanging="360"/>
      </w:pPr>
      <w:rPr>
        <w:rFonts w:hint="default"/>
        <w:lang w:eastAsia="en-US" w:bidi="ar-SA"/>
      </w:rPr>
    </w:lvl>
    <w:lvl w:ilvl="6" w:tplc="CB8E9564">
      <w:numFmt w:val="bullet"/>
      <w:lvlText w:val="•"/>
      <w:lvlJc w:val="left"/>
      <w:pPr>
        <w:ind w:left="6135" w:hanging="360"/>
      </w:pPr>
      <w:rPr>
        <w:rFonts w:hint="default"/>
        <w:lang w:eastAsia="en-US" w:bidi="ar-SA"/>
      </w:rPr>
    </w:lvl>
    <w:lvl w:ilvl="7" w:tplc="BC24682C">
      <w:numFmt w:val="bullet"/>
      <w:lvlText w:val="•"/>
      <w:lvlJc w:val="left"/>
      <w:pPr>
        <w:ind w:left="7018" w:hanging="360"/>
      </w:pPr>
      <w:rPr>
        <w:rFonts w:hint="default"/>
        <w:lang w:eastAsia="en-US" w:bidi="ar-SA"/>
      </w:rPr>
    </w:lvl>
    <w:lvl w:ilvl="8" w:tplc="CB7620E4">
      <w:numFmt w:val="bullet"/>
      <w:lvlText w:val="•"/>
      <w:lvlJc w:val="left"/>
      <w:pPr>
        <w:ind w:left="7901" w:hanging="360"/>
      </w:pPr>
      <w:rPr>
        <w:rFonts w:hint="default"/>
        <w:lang w:eastAsia="en-US" w:bidi="ar-SA"/>
      </w:rPr>
    </w:lvl>
  </w:abstractNum>
  <w:abstractNum w:abstractNumId="21">
    <w:nsid w:val="7B2D48BB"/>
    <w:multiLevelType w:val="hybridMultilevel"/>
    <w:tmpl w:val="DB6E9120"/>
    <w:lvl w:ilvl="0" w:tplc="89C6FD86">
      <w:start w:val="1"/>
      <w:numFmt w:val="decimal"/>
      <w:lvlText w:val="%1."/>
      <w:lvlJc w:val="left"/>
      <w:pPr>
        <w:ind w:left="848" w:hanging="360"/>
      </w:pPr>
      <w:rPr>
        <w:rFonts w:ascii="Calibri" w:eastAsia="Calibri" w:hAnsi="Calibri" w:cs="Calibri" w:hint="default"/>
        <w:w w:val="100"/>
        <w:sz w:val="22"/>
        <w:szCs w:val="22"/>
        <w:lang w:eastAsia="en-US" w:bidi="ar-SA"/>
      </w:rPr>
    </w:lvl>
    <w:lvl w:ilvl="1" w:tplc="668C9598">
      <w:numFmt w:val="bullet"/>
      <w:lvlText w:val="­"/>
      <w:lvlJc w:val="left"/>
      <w:pPr>
        <w:ind w:left="1208" w:hanging="360"/>
      </w:pPr>
      <w:rPr>
        <w:rFonts w:ascii="Calibri" w:eastAsia="Calibri" w:hAnsi="Calibri" w:cs="Calibri" w:hint="default"/>
        <w:w w:val="99"/>
        <w:sz w:val="20"/>
        <w:szCs w:val="20"/>
        <w:lang w:eastAsia="en-US" w:bidi="ar-SA"/>
      </w:rPr>
    </w:lvl>
    <w:lvl w:ilvl="2" w:tplc="6EAE854C">
      <w:numFmt w:val="bullet"/>
      <w:lvlText w:val="•"/>
      <w:lvlJc w:val="left"/>
      <w:pPr>
        <w:ind w:left="2140" w:hanging="360"/>
      </w:pPr>
      <w:rPr>
        <w:rFonts w:hint="default"/>
        <w:lang w:eastAsia="en-US" w:bidi="ar-SA"/>
      </w:rPr>
    </w:lvl>
    <w:lvl w:ilvl="3" w:tplc="1E54EB0C">
      <w:numFmt w:val="bullet"/>
      <w:lvlText w:val="•"/>
      <w:lvlJc w:val="left"/>
      <w:pPr>
        <w:ind w:left="3081" w:hanging="360"/>
      </w:pPr>
      <w:rPr>
        <w:rFonts w:hint="default"/>
        <w:lang w:eastAsia="en-US" w:bidi="ar-SA"/>
      </w:rPr>
    </w:lvl>
    <w:lvl w:ilvl="4" w:tplc="B3568C44">
      <w:numFmt w:val="bullet"/>
      <w:lvlText w:val="•"/>
      <w:lvlJc w:val="left"/>
      <w:pPr>
        <w:ind w:left="4022" w:hanging="360"/>
      </w:pPr>
      <w:rPr>
        <w:rFonts w:hint="default"/>
        <w:lang w:eastAsia="en-US" w:bidi="ar-SA"/>
      </w:rPr>
    </w:lvl>
    <w:lvl w:ilvl="5" w:tplc="864A56B0">
      <w:numFmt w:val="bullet"/>
      <w:lvlText w:val="•"/>
      <w:lvlJc w:val="left"/>
      <w:pPr>
        <w:ind w:left="4962" w:hanging="360"/>
      </w:pPr>
      <w:rPr>
        <w:rFonts w:hint="default"/>
        <w:lang w:eastAsia="en-US" w:bidi="ar-SA"/>
      </w:rPr>
    </w:lvl>
    <w:lvl w:ilvl="6" w:tplc="22DA7D08">
      <w:numFmt w:val="bullet"/>
      <w:lvlText w:val="•"/>
      <w:lvlJc w:val="left"/>
      <w:pPr>
        <w:ind w:left="5903" w:hanging="360"/>
      </w:pPr>
      <w:rPr>
        <w:rFonts w:hint="default"/>
        <w:lang w:eastAsia="en-US" w:bidi="ar-SA"/>
      </w:rPr>
    </w:lvl>
    <w:lvl w:ilvl="7" w:tplc="0548F29C">
      <w:numFmt w:val="bullet"/>
      <w:lvlText w:val="•"/>
      <w:lvlJc w:val="left"/>
      <w:pPr>
        <w:ind w:left="6844" w:hanging="360"/>
      </w:pPr>
      <w:rPr>
        <w:rFonts w:hint="default"/>
        <w:lang w:eastAsia="en-US" w:bidi="ar-SA"/>
      </w:rPr>
    </w:lvl>
    <w:lvl w:ilvl="8" w:tplc="E2FC7D7A">
      <w:numFmt w:val="bullet"/>
      <w:lvlText w:val="•"/>
      <w:lvlJc w:val="left"/>
      <w:pPr>
        <w:ind w:left="7784" w:hanging="360"/>
      </w:pPr>
      <w:rPr>
        <w:rFonts w:hint="default"/>
        <w:lang w:eastAsia="en-US" w:bidi="ar-SA"/>
      </w:rPr>
    </w:lvl>
  </w:abstractNum>
  <w:num w:numId="1">
    <w:abstractNumId w:val="9"/>
  </w:num>
  <w:num w:numId="2">
    <w:abstractNumId w:val="19"/>
  </w:num>
  <w:num w:numId="3">
    <w:abstractNumId w:val="17"/>
  </w:num>
  <w:num w:numId="4">
    <w:abstractNumId w:val="5"/>
  </w:num>
  <w:num w:numId="5">
    <w:abstractNumId w:val="7"/>
  </w:num>
  <w:num w:numId="6">
    <w:abstractNumId w:val="4"/>
  </w:num>
  <w:num w:numId="7">
    <w:abstractNumId w:val="2"/>
  </w:num>
  <w:num w:numId="8">
    <w:abstractNumId w:val="10"/>
  </w:num>
  <w:num w:numId="9">
    <w:abstractNumId w:val="13"/>
  </w:num>
  <w:num w:numId="10">
    <w:abstractNumId w:val="20"/>
  </w:num>
  <w:num w:numId="11">
    <w:abstractNumId w:val="14"/>
  </w:num>
  <w:num w:numId="12">
    <w:abstractNumId w:val="15"/>
  </w:num>
  <w:num w:numId="13">
    <w:abstractNumId w:val="12"/>
  </w:num>
  <w:num w:numId="14">
    <w:abstractNumId w:val="21"/>
  </w:num>
  <w:num w:numId="15">
    <w:abstractNumId w:val="16"/>
  </w:num>
  <w:num w:numId="16">
    <w:abstractNumId w:val="3"/>
  </w:num>
  <w:num w:numId="17">
    <w:abstractNumId w:val="18"/>
  </w:num>
  <w:num w:numId="18">
    <w:abstractNumId w:val="0"/>
  </w:num>
  <w:num w:numId="19">
    <w:abstractNumId w:val="6"/>
  </w:num>
  <w:num w:numId="20">
    <w:abstractNumId w:val="11"/>
  </w:num>
  <w:num w:numId="21">
    <w:abstractNumId w:val="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A2"/>
    <w:rsid w:val="0000360C"/>
    <w:rsid w:val="00153501"/>
    <w:rsid w:val="00195960"/>
    <w:rsid w:val="001A075E"/>
    <w:rsid w:val="001B6BB0"/>
    <w:rsid w:val="00206772"/>
    <w:rsid w:val="00243540"/>
    <w:rsid w:val="00256164"/>
    <w:rsid w:val="00276917"/>
    <w:rsid w:val="00280B1C"/>
    <w:rsid w:val="002B5493"/>
    <w:rsid w:val="002C4801"/>
    <w:rsid w:val="00310755"/>
    <w:rsid w:val="00343C1F"/>
    <w:rsid w:val="003D33A9"/>
    <w:rsid w:val="003E5DA2"/>
    <w:rsid w:val="00417DCD"/>
    <w:rsid w:val="00580E27"/>
    <w:rsid w:val="005E22B7"/>
    <w:rsid w:val="00611A72"/>
    <w:rsid w:val="006456A1"/>
    <w:rsid w:val="006623B4"/>
    <w:rsid w:val="00666A54"/>
    <w:rsid w:val="006C6FA6"/>
    <w:rsid w:val="0071075E"/>
    <w:rsid w:val="00787E91"/>
    <w:rsid w:val="007F669A"/>
    <w:rsid w:val="00825E2A"/>
    <w:rsid w:val="00842950"/>
    <w:rsid w:val="008439A8"/>
    <w:rsid w:val="00881C39"/>
    <w:rsid w:val="00883496"/>
    <w:rsid w:val="008B72FA"/>
    <w:rsid w:val="008E12BA"/>
    <w:rsid w:val="009C35E2"/>
    <w:rsid w:val="009C3F81"/>
    <w:rsid w:val="009D670D"/>
    <w:rsid w:val="00A4567B"/>
    <w:rsid w:val="00A57C54"/>
    <w:rsid w:val="00AA136F"/>
    <w:rsid w:val="00AE7518"/>
    <w:rsid w:val="00B61ABA"/>
    <w:rsid w:val="00B9087A"/>
    <w:rsid w:val="00BE6683"/>
    <w:rsid w:val="00C174A1"/>
    <w:rsid w:val="00C22123"/>
    <w:rsid w:val="00C4672D"/>
    <w:rsid w:val="00CF5B24"/>
    <w:rsid w:val="00E44430"/>
    <w:rsid w:val="00E760B2"/>
    <w:rsid w:val="00EF6F99"/>
    <w:rsid w:val="00F05EDB"/>
    <w:rsid w:val="00F30F4B"/>
    <w:rsid w:val="00F70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C5B85-DE96-4216-99DD-70921A25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E5DA2"/>
    <w:pPr>
      <w:widowControl w:val="0"/>
      <w:autoSpaceDE w:val="0"/>
      <w:autoSpaceDN w:val="0"/>
      <w:spacing w:after="0" w:line="240" w:lineRule="auto"/>
      <w:ind w:left="833" w:hanging="361"/>
      <w:outlineLvl w:val="0"/>
    </w:pPr>
    <w:rPr>
      <w:rFonts w:ascii="Carlito" w:eastAsia="Carlito" w:hAnsi="Carlito" w:cs="Carlito"/>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5DA2"/>
    <w:pPr>
      <w:widowControl w:val="0"/>
      <w:autoSpaceDE w:val="0"/>
      <w:autoSpaceDN w:val="0"/>
      <w:spacing w:after="0" w:line="240" w:lineRule="auto"/>
    </w:pPr>
    <w:rPr>
      <w:rFonts w:ascii="Carlito" w:eastAsia="Carlito" w:hAnsi="Carlito" w:cs="Carlito"/>
      <w:sz w:val="20"/>
      <w:szCs w:val="20"/>
    </w:rPr>
  </w:style>
  <w:style w:type="character" w:customStyle="1" w:styleId="BodyTextChar">
    <w:name w:val="Body Text Char"/>
    <w:basedOn w:val="DefaultParagraphFont"/>
    <w:link w:val="BodyText"/>
    <w:uiPriority w:val="1"/>
    <w:rsid w:val="003E5DA2"/>
    <w:rPr>
      <w:rFonts w:ascii="Carlito" w:eastAsia="Carlito" w:hAnsi="Carlito" w:cs="Carlito"/>
      <w:sz w:val="20"/>
      <w:szCs w:val="20"/>
    </w:rPr>
  </w:style>
  <w:style w:type="character" w:customStyle="1" w:styleId="Heading1Char">
    <w:name w:val="Heading 1 Char"/>
    <w:basedOn w:val="DefaultParagraphFont"/>
    <w:link w:val="Heading1"/>
    <w:uiPriority w:val="1"/>
    <w:rsid w:val="003E5DA2"/>
    <w:rPr>
      <w:rFonts w:ascii="Carlito" w:eastAsia="Carlito" w:hAnsi="Carlito" w:cs="Carlito"/>
      <w:b/>
      <w:bCs/>
      <w:sz w:val="20"/>
      <w:szCs w:val="20"/>
      <w:u w:val="single" w:color="000000"/>
    </w:rPr>
  </w:style>
  <w:style w:type="paragraph" w:styleId="ListParagraph">
    <w:name w:val="List Paragraph"/>
    <w:basedOn w:val="Normal"/>
    <w:uiPriority w:val="34"/>
    <w:qFormat/>
    <w:rsid w:val="003E5DA2"/>
    <w:pPr>
      <w:widowControl w:val="0"/>
      <w:autoSpaceDE w:val="0"/>
      <w:autoSpaceDN w:val="0"/>
      <w:spacing w:after="0" w:line="240" w:lineRule="auto"/>
      <w:ind w:left="833" w:hanging="361"/>
      <w:jc w:val="both"/>
    </w:pPr>
    <w:rPr>
      <w:rFonts w:ascii="Carlito" w:eastAsia="Carlito" w:hAnsi="Carlito" w:cs="Carlito"/>
    </w:rPr>
  </w:style>
  <w:style w:type="paragraph" w:styleId="NoSpacing">
    <w:name w:val="No Spacing"/>
    <w:uiPriority w:val="1"/>
    <w:qFormat/>
    <w:rsid w:val="00611A72"/>
    <w:pPr>
      <w:spacing w:after="0" w:line="240" w:lineRule="auto"/>
    </w:pPr>
  </w:style>
  <w:style w:type="paragraph" w:styleId="BalloonText">
    <w:name w:val="Balloon Text"/>
    <w:basedOn w:val="Normal"/>
    <w:link w:val="BalloonTextChar"/>
    <w:uiPriority w:val="99"/>
    <w:semiHidden/>
    <w:unhideWhenUsed/>
    <w:rsid w:val="00AA1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36F"/>
    <w:rPr>
      <w:rFonts w:ascii="Segoe UI" w:hAnsi="Segoe UI" w:cs="Segoe UI"/>
      <w:sz w:val="18"/>
      <w:szCs w:val="18"/>
    </w:rPr>
  </w:style>
  <w:style w:type="table" w:styleId="TableGrid">
    <w:name w:val="Table Grid"/>
    <w:basedOn w:val="TableNormal"/>
    <w:uiPriority w:val="39"/>
    <w:rsid w:val="00B90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hidden/>
    <w:uiPriority w:val="99"/>
    <w:rsid w:val="00B9087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p.vojvodina.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2761</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dc:creator>
  <cp:lastModifiedBy>BOBAN MILOSAVLJEVIC</cp:lastModifiedBy>
  <cp:revision>2</cp:revision>
  <cp:lastPrinted>2023-05-17T13:28:00Z</cp:lastPrinted>
  <dcterms:created xsi:type="dcterms:W3CDTF">2023-05-18T08:36:00Z</dcterms:created>
  <dcterms:modified xsi:type="dcterms:W3CDTF">2023-05-18T08:36:00Z</dcterms:modified>
</cp:coreProperties>
</file>