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23D8" w14:textId="60F3985D" w:rsidR="00D76F3B" w:rsidRPr="00557BD2" w:rsidRDefault="00D76F3B" w:rsidP="00D76F3B">
      <w:pPr>
        <w:ind w:right="-45"/>
        <w:rPr>
          <w:rFonts w:asciiTheme="minorHAnsi" w:hAnsiTheme="minorHAnsi"/>
          <w:sz w:val="20"/>
          <w:szCs w:val="20"/>
          <w:lang w:val="sr-Cyrl-RS" w:eastAsia="ja-JP"/>
        </w:rPr>
      </w:pPr>
      <w:bookmarkStart w:id="0" w:name="_GoBack"/>
      <w:bookmarkEnd w:id="0"/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На основу чл. 1</w:t>
      </w:r>
      <w:r w:rsidRPr="00557BD2">
        <w:rPr>
          <w:rFonts w:asciiTheme="minorHAnsi" w:hAnsiTheme="minorHAnsi"/>
          <w:color w:val="000000"/>
          <w:sz w:val="20"/>
          <w:szCs w:val="20"/>
          <w:lang w:val="en-US"/>
        </w:rPr>
        <w:t>1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. и 2</w:t>
      </w:r>
      <w:r w:rsidR="00E10E73">
        <w:rPr>
          <w:rFonts w:asciiTheme="minorHAnsi" w:hAnsiTheme="minorHAnsi"/>
          <w:color w:val="000000"/>
          <w:sz w:val="20"/>
          <w:szCs w:val="20"/>
          <w:lang w:val="sr-Latn-RS"/>
        </w:rPr>
        <w:t>3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.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 xml:space="preserve"> 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Покрајинске скупштинске одлуке о буџету АП Војводине за 202</w:t>
      </w:r>
      <w:r w:rsidR="005C0E72">
        <w:rPr>
          <w:rFonts w:asciiTheme="minorHAnsi" w:hAnsiTheme="minorHAnsi"/>
          <w:color w:val="000000"/>
          <w:sz w:val="20"/>
          <w:szCs w:val="20"/>
          <w:lang w:val="en-US"/>
        </w:rPr>
        <w:t>3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. годину (,,Службени лист АПВ”, бр.</w:t>
      </w:r>
      <w:r w:rsidR="005C0E72">
        <w:rPr>
          <w:rFonts w:asciiTheme="minorHAnsi" w:hAnsiTheme="minorHAnsi"/>
          <w:color w:val="000000"/>
          <w:sz w:val="20"/>
          <w:szCs w:val="20"/>
          <w:lang w:val="en-US"/>
        </w:rPr>
        <w:t xml:space="preserve"> 54/2022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>)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у вези с</w:t>
      </w:r>
      <w:r w:rsidRPr="00557BD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Покрајинском скупштинском одлуком о програму 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 xml:space="preserve">заштите, уређења и коришћења пољопривредног земљишта на територији АП </w:t>
      </w:r>
      <w:r w:rsidR="005C0E72">
        <w:rPr>
          <w:rFonts w:asciiTheme="minorHAnsi" w:hAnsiTheme="minorHAnsi"/>
          <w:color w:val="000000"/>
          <w:sz w:val="20"/>
          <w:szCs w:val="20"/>
          <w:lang w:val="sr-Cyrl-RS"/>
        </w:rPr>
        <w:t>Војводине у 2023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>. години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(„Службени лист АПВ”, бр. </w:t>
      </w:r>
      <w:r w:rsidR="005C0E72">
        <w:rPr>
          <w:rFonts w:asciiTheme="minorHAnsi" w:hAnsiTheme="minorHAnsi"/>
          <w:color w:val="000000"/>
          <w:sz w:val="20"/>
          <w:szCs w:val="20"/>
          <w:lang w:val="sr-Latn-RS"/>
        </w:rPr>
        <w:t>54/2022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),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 xml:space="preserve"> </w:t>
      </w:r>
      <w:r w:rsidR="00DE7742" w:rsidRPr="00DE7742">
        <w:rPr>
          <w:rFonts w:asciiTheme="minorHAnsi" w:hAnsiTheme="minorHAnsi"/>
          <w:sz w:val="20"/>
          <w:szCs w:val="20"/>
          <w:lang w:val="sr-Cyrl-RS" w:eastAsia="ja-JP"/>
        </w:rPr>
        <w:t>а у складу са Правилником о спровођењу конкурса које расписује Покрајински секретаријат за пољопривреду, водопривреду и шумарство („Службени лист АП Војводине 8/2023)</w:t>
      </w:r>
      <w:r w:rsidRPr="00557BD2">
        <w:rPr>
          <w:rFonts w:asciiTheme="minorHAnsi" w:hAnsiTheme="minorHAnsi"/>
          <w:sz w:val="20"/>
          <w:szCs w:val="20"/>
          <w:lang w:val="sr-Cyrl-RS" w:eastAsia="ja-JP"/>
        </w:rPr>
        <w:t xml:space="preserve"> (у даљем тексту: покрајински секретаријат) расписује</w:t>
      </w:r>
    </w:p>
    <w:p w14:paraId="2D551DB1" w14:textId="77777777" w:rsidR="00D76F3B" w:rsidRPr="00557BD2" w:rsidRDefault="00D76F3B" w:rsidP="00D76F3B">
      <w:pPr>
        <w:ind w:right="-45"/>
        <w:rPr>
          <w:rFonts w:asciiTheme="minorHAnsi" w:hAnsiTheme="minorHAnsi"/>
          <w:sz w:val="20"/>
          <w:szCs w:val="20"/>
          <w:lang w:val="sr-Cyrl-CS"/>
        </w:rPr>
      </w:pPr>
    </w:p>
    <w:p w14:paraId="3560CB78" w14:textId="77777777" w:rsidR="00D76F3B" w:rsidRPr="00557BD2" w:rsidRDefault="00D76F3B" w:rsidP="00D76F3B">
      <w:pPr>
        <w:jc w:val="center"/>
        <w:rPr>
          <w:rFonts w:asciiTheme="minorHAnsi" w:hAnsiTheme="minorHAnsi"/>
          <w:b/>
          <w:sz w:val="20"/>
          <w:szCs w:val="20"/>
          <w:lang w:val="sr-Latn-RS"/>
        </w:rPr>
      </w:pPr>
      <w:r w:rsidRPr="00557BD2">
        <w:rPr>
          <w:rFonts w:asciiTheme="minorHAnsi" w:hAnsiTheme="minorHAnsi"/>
          <w:b/>
          <w:sz w:val="20"/>
          <w:szCs w:val="20"/>
          <w:lang w:val="sr-Cyrl-CS"/>
        </w:rPr>
        <w:t>КОНКУРС</w:t>
      </w:r>
      <w:r w:rsidRPr="00557BD2">
        <w:rPr>
          <w:rFonts w:asciiTheme="minorHAnsi" w:hAnsiTheme="minorHAnsi"/>
          <w:b/>
          <w:sz w:val="20"/>
          <w:szCs w:val="20"/>
          <w:lang w:val="sr-Latn-RS"/>
        </w:rPr>
        <w:t xml:space="preserve"> </w:t>
      </w:r>
    </w:p>
    <w:p w14:paraId="5D6A8EF6" w14:textId="77777777" w:rsidR="00D76F3B" w:rsidRPr="00557BD2" w:rsidRDefault="00D76F3B" w:rsidP="00D76F3B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557BD2">
        <w:rPr>
          <w:rFonts w:asciiTheme="minorHAnsi" w:hAnsiTheme="minorHAnsi"/>
          <w:b/>
          <w:sz w:val="20"/>
          <w:szCs w:val="20"/>
          <w:lang w:val="sr-Cyrl-RS"/>
        </w:rPr>
        <w:t>ЗА ДОДЕЛУ СРЕДСТАВА ЗА СУФИНАНСИРАЊЕ</w:t>
      </w:r>
      <w:r w:rsidRPr="00557BD2">
        <w:rPr>
          <w:rFonts w:asciiTheme="minorHAnsi" w:hAnsiTheme="minorHAnsi"/>
          <w:b/>
          <w:sz w:val="20"/>
          <w:szCs w:val="20"/>
          <w:lang w:val="sr-Cyrl-CS"/>
        </w:rPr>
        <w:t xml:space="preserve"> НАБАВКЕ</w:t>
      </w:r>
    </w:p>
    <w:p w14:paraId="5BFB616F" w14:textId="77777777" w:rsidR="00D76F3B" w:rsidRPr="00557BD2" w:rsidRDefault="00D76F3B" w:rsidP="00D76F3B">
      <w:pPr>
        <w:jc w:val="center"/>
        <w:rPr>
          <w:rFonts w:asciiTheme="minorHAnsi" w:hAnsiTheme="minorHAnsi"/>
          <w:b/>
          <w:sz w:val="20"/>
          <w:szCs w:val="20"/>
          <w:lang w:val="sr-Cyrl-RS"/>
        </w:rPr>
      </w:pPr>
      <w:r w:rsidRPr="00557BD2">
        <w:rPr>
          <w:rFonts w:asciiTheme="minorHAnsi" w:hAnsiTheme="minorHAnsi"/>
          <w:b/>
          <w:sz w:val="20"/>
          <w:szCs w:val="20"/>
          <w:lang w:val="sr-Cyrl-RS"/>
        </w:rPr>
        <w:t>КОНСТРУКЦИЈА И ОПРЕМЕ ЗА БИЉНУ ПРОИЗВОДЊУ У ЗАШТИЋЕНОМ ПРОСТОРУ</w:t>
      </w:r>
    </w:p>
    <w:p w14:paraId="55D5D902" w14:textId="014ADD7A" w:rsidR="00D76F3B" w:rsidRPr="00557BD2" w:rsidRDefault="005C0E72" w:rsidP="00D76F3B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>
        <w:rPr>
          <w:rFonts w:asciiTheme="minorHAnsi" w:hAnsiTheme="minorHAnsi"/>
          <w:b/>
          <w:sz w:val="20"/>
          <w:szCs w:val="20"/>
          <w:lang w:val="sr-Cyrl-RS"/>
        </w:rPr>
        <w:t>У 2023</w:t>
      </w:r>
      <w:r w:rsidR="00D76F3B" w:rsidRPr="00557BD2">
        <w:rPr>
          <w:rFonts w:asciiTheme="minorHAnsi" w:hAnsiTheme="minorHAnsi"/>
          <w:b/>
          <w:sz w:val="20"/>
          <w:szCs w:val="20"/>
          <w:lang w:val="sr-Cyrl-RS"/>
        </w:rPr>
        <w:t xml:space="preserve">. ГОДИНИ </w:t>
      </w:r>
    </w:p>
    <w:p w14:paraId="07F2FAF8" w14:textId="77777777" w:rsidR="00D76F3B" w:rsidRPr="00557BD2" w:rsidRDefault="00D76F3B" w:rsidP="00D76F3B">
      <w:pPr>
        <w:jc w:val="center"/>
        <w:rPr>
          <w:rFonts w:asciiTheme="minorHAnsi" w:hAnsiTheme="minorHAnsi"/>
          <w:sz w:val="20"/>
          <w:szCs w:val="20"/>
          <w:lang w:val="sr-Latn-RS"/>
        </w:rPr>
      </w:pPr>
    </w:p>
    <w:p w14:paraId="0F92BC63" w14:textId="77777777" w:rsidR="00D76F3B" w:rsidRPr="00557BD2" w:rsidRDefault="00D76F3B" w:rsidP="00D76F3B">
      <w:pPr>
        <w:jc w:val="center"/>
        <w:rPr>
          <w:rFonts w:asciiTheme="minorHAnsi" w:hAnsiTheme="minorHAnsi"/>
          <w:sz w:val="20"/>
          <w:szCs w:val="20"/>
          <w:lang w:val="sr-Latn-RS"/>
        </w:rPr>
      </w:pPr>
    </w:p>
    <w:p w14:paraId="0B51CF9A" w14:textId="77777777" w:rsidR="00D76F3B" w:rsidRPr="00557BD2" w:rsidRDefault="00D76F3B" w:rsidP="00D76F3B">
      <w:pPr>
        <w:pStyle w:val="ListParagraph"/>
        <w:numPr>
          <w:ilvl w:val="0"/>
          <w:numId w:val="8"/>
        </w:numPr>
        <w:ind w:left="270" w:hanging="270"/>
        <w:jc w:val="center"/>
        <w:rPr>
          <w:rFonts w:asciiTheme="minorHAnsi" w:hAnsiTheme="minorHAnsi"/>
          <w:sz w:val="20"/>
          <w:szCs w:val="20"/>
          <w:u w:val="single"/>
          <w:lang w:val="sr-Cyrl-CS"/>
        </w:rPr>
      </w:pPr>
      <w:r w:rsidRPr="00557BD2">
        <w:rPr>
          <w:rFonts w:asciiTheme="minorHAnsi" w:hAnsiTheme="minorHAnsi"/>
          <w:b/>
          <w:sz w:val="20"/>
          <w:szCs w:val="20"/>
          <w:u w:val="single"/>
          <w:lang w:val="sr-Cyrl-RS"/>
        </w:rPr>
        <w:t>ЦИЉ И ПРЕДМЕТ КОНКУРСА</w:t>
      </w:r>
    </w:p>
    <w:p w14:paraId="5C95EBCF" w14:textId="77777777" w:rsidR="00D76F3B" w:rsidRPr="00557BD2" w:rsidRDefault="00D76F3B" w:rsidP="00D76F3B">
      <w:pPr>
        <w:ind w:left="720"/>
        <w:rPr>
          <w:rFonts w:asciiTheme="minorHAnsi" w:hAnsiTheme="minorHAnsi"/>
          <w:b/>
          <w:sz w:val="20"/>
          <w:szCs w:val="20"/>
          <w:lang w:val="sr-Cyrl-CS"/>
        </w:rPr>
      </w:pPr>
    </w:p>
    <w:p w14:paraId="7E844C1F" w14:textId="68490F7E" w:rsidR="00D76F3B" w:rsidRPr="00557BD2" w:rsidRDefault="00D76F3B" w:rsidP="0094147B">
      <w:pPr>
        <w:ind w:firstLine="284"/>
        <w:rPr>
          <w:rFonts w:asciiTheme="minorHAnsi" w:hAnsiTheme="minorHAnsi"/>
          <w:sz w:val="20"/>
          <w:szCs w:val="20"/>
          <w:lang w:val="sr-Cyrl-RS"/>
        </w:rPr>
      </w:pPr>
      <w:r w:rsidRPr="00557BD2">
        <w:rPr>
          <w:rFonts w:asciiTheme="minorHAnsi" w:hAnsiTheme="minorHAnsi"/>
          <w:sz w:val="20"/>
          <w:szCs w:val="20"/>
          <w:lang w:val="sr-Cyrl-RS"/>
        </w:rPr>
        <w:t>Циљ конкурса јесте интензивније коришћење и заштита пољопривредних земљишних ресурса у Аутон</w:t>
      </w:r>
      <w:r w:rsidR="005C0E72">
        <w:rPr>
          <w:rFonts w:asciiTheme="minorHAnsi" w:hAnsiTheme="minorHAnsi"/>
          <w:sz w:val="20"/>
          <w:szCs w:val="20"/>
          <w:lang w:val="sr-Cyrl-RS"/>
        </w:rPr>
        <w:t>омној Покрајини Војводини у 2023</w:t>
      </w:r>
      <w:r w:rsidRPr="00557BD2">
        <w:rPr>
          <w:rFonts w:asciiTheme="minorHAnsi" w:hAnsiTheme="minorHAnsi"/>
          <w:sz w:val="20"/>
          <w:szCs w:val="20"/>
          <w:lang w:val="sr-Cyrl-RS"/>
        </w:rPr>
        <w:t>. години.</w:t>
      </w:r>
    </w:p>
    <w:p w14:paraId="34693EFE" w14:textId="293F7830" w:rsidR="00D76F3B" w:rsidRPr="00557BD2" w:rsidRDefault="00D76F3B" w:rsidP="0094147B">
      <w:pPr>
        <w:ind w:firstLine="284"/>
        <w:rPr>
          <w:rFonts w:asciiTheme="minorHAnsi" w:hAnsiTheme="minorHAnsi"/>
          <w:sz w:val="20"/>
          <w:szCs w:val="20"/>
          <w:lang w:val="sr-Cyrl-CS"/>
        </w:rPr>
      </w:pPr>
      <w:r w:rsidRPr="00576E16">
        <w:rPr>
          <w:rFonts w:asciiTheme="minorHAnsi" w:hAnsiTheme="minorHAnsi"/>
          <w:sz w:val="20"/>
          <w:szCs w:val="20"/>
          <w:lang w:val="sr-Cyrl-RS"/>
        </w:rPr>
        <w:t>Предмет конкурса јесте додела бесповратних средстава за суфинансирање набавке</w:t>
      </w:r>
      <w:r w:rsidR="00576E16" w:rsidRPr="00576E1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76E16" w:rsidRPr="00576E16">
        <w:rPr>
          <w:rFonts w:asciiTheme="minorHAnsi" w:hAnsiTheme="minorHAnsi"/>
          <w:sz w:val="20"/>
          <w:szCs w:val="20"/>
          <w:lang w:val="sr-Cyrl-RS"/>
        </w:rPr>
        <w:t>комплетног пластеника</w:t>
      </w:r>
      <w:r w:rsidRPr="00576E16">
        <w:rPr>
          <w:rFonts w:asciiTheme="minorHAnsi" w:hAnsiTheme="minorHAnsi"/>
          <w:sz w:val="20"/>
          <w:szCs w:val="20"/>
          <w:lang w:val="sr-Cyrl-CS"/>
        </w:rPr>
        <w:t>, вишегодишњих, вишеслојних фолија за покривање објеката заштићеног простора,</w:t>
      </w:r>
      <w:r w:rsidRPr="00576E16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576E16">
        <w:rPr>
          <w:rFonts w:asciiTheme="minorHAnsi" w:hAnsiTheme="minorHAnsi"/>
          <w:sz w:val="20"/>
          <w:szCs w:val="20"/>
          <w:lang w:val="sr-Cyrl-CS"/>
        </w:rPr>
        <w:t>фолија за сенчење и спречавање губитка топлоте</w:t>
      </w:r>
      <w:r w:rsidRPr="00576E16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Pr="00576E16">
        <w:rPr>
          <w:rFonts w:asciiTheme="minorHAnsi" w:hAnsiTheme="minorHAnsi"/>
          <w:sz w:val="20"/>
          <w:szCs w:val="20"/>
          <w:lang w:val="sr-Cyrl-CS"/>
        </w:rPr>
        <w:t>мрежа за сенчење објекта</w:t>
      </w:r>
      <w:r w:rsidRPr="00576E16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Pr="00576E16">
        <w:rPr>
          <w:rFonts w:asciiTheme="minorHAnsi" w:hAnsiTheme="minorHAnsi"/>
          <w:sz w:val="20"/>
          <w:szCs w:val="20"/>
          <w:lang w:val="sr-Cyrl-CS"/>
        </w:rPr>
        <w:t>система за наводњавање</w:t>
      </w:r>
      <w:r w:rsidRPr="00576E16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576E16">
        <w:rPr>
          <w:rFonts w:asciiTheme="minorHAnsi" w:hAnsiTheme="minorHAnsi"/>
          <w:color w:val="000000"/>
          <w:sz w:val="20"/>
          <w:szCs w:val="20"/>
          <w:lang w:val="sr-Cyrl-CS"/>
        </w:rPr>
        <w:t>„</w:t>
      </w:r>
      <w:r w:rsidRPr="00576E16">
        <w:rPr>
          <w:rFonts w:asciiTheme="minorHAnsi" w:hAnsiTheme="minorHAnsi"/>
          <w:sz w:val="20"/>
          <w:szCs w:val="20"/>
          <w:lang w:val="sr-Cyrl-CS"/>
        </w:rPr>
        <w:t>кап по кап”</w:t>
      </w:r>
      <w:r w:rsidRPr="00576E16">
        <w:rPr>
          <w:rFonts w:asciiTheme="minorHAnsi" w:hAnsiTheme="minorHAnsi"/>
          <w:color w:val="000000"/>
          <w:sz w:val="20"/>
          <w:szCs w:val="20"/>
          <w:lang w:val="sr-Cyrl-CS"/>
        </w:rPr>
        <w:t>,</w:t>
      </w:r>
      <w:r w:rsidRPr="00576E16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Pr="00576E16">
        <w:rPr>
          <w:rFonts w:asciiTheme="minorHAnsi" w:hAnsiTheme="minorHAnsi"/>
          <w:color w:val="000000"/>
          <w:sz w:val="20"/>
          <w:szCs w:val="20"/>
          <w:lang w:val="sr-Cyrl-RS"/>
        </w:rPr>
        <w:t xml:space="preserve">система за прихрану, </w:t>
      </w:r>
      <w:r w:rsidRPr="00576E16">
        <w:rPr>
          <w:rFonts w:asciiTheme="minorHAnsi" w:hAnsiTheme="minorHAnsi"/>
          <w:sz w:val="20"/>
          <w:szCs w:val="20"/>
          <w:lang w:val="sr-Cyrl-CS"/>
        </w:rPr>
        <w:t>система за загревање,</w:t>
      </w:r>
      <w:r w:rsidRPr="00576E16">
        <w:rPr>
          <w:rFonts w:asciiTheme="minorHAnsi" w:hAnsiTheme="minorHAnsi"/>
          <w:color w:val="000000"/>
          <w:sz w:val="20"/>
          <w:szCs w:val="20"/>
          <w:lang w:val="sr-Cyrl-RS"/>
        </w:rPr>
        <w:t xml:space="preserve"> столова за производњу раса</w:t>
      </w:r>
      <w:r w:rsidR="00576E16" w:rsidRPr="00576E16">
        <w:rPr>
          <w:rFonts w:asciiTheme="minorHAnsi" w:hAnsiTheme="minorHAnsi"/>
          <w:color w:val="000000"/>
          <w:sz w:val="20"/>
          <w:szCs w:val="20"/>
          <w:lang w:val="sr-Cyrl-RS"/>
        </w:rPr>
        <w:t>да.</w:t>
      </w:r>
      <w:r w:rsidRPr="00576E16">
        <w:rPr>
          <w:rFonts w:asciiTheme="minorHAnsi" w:hAnsiTheme="minorHAnsi"/>
          <w:sz w:val="20"/>
          <w:szCs w:val="20"/>
          <w:lang w:val="sr-Cyrl-CS"/>
        </w:rPr>
        <w:t xml:space="preserve"> </w:t>
      </w:r>
    </w:p>
    <w:p w14:paraId="44A26852" w14:textId="77777777" w:rsidR="00D76F3B" w:rsidRPr="00557BD2" w:rsidRDefault="00D76F3B" w:rsidP="00D76F3B">
      <w:pPr>
        <w:rPr>
          <w:rFonts w:asciiTheme="minorHAnsi" w:hAnsiTheme="minorHAnsi"/>
          <w:sz w:val="20"/>
          <w:szCs w:val="20"/>
          <w:lang w:val="sr-Cyrl-RS"/>
        </w:rPr>
      </w:pPr>
    </w:p>
    <w:p w14:paraId="2588E7A9" w14:textId="77777777" w:rsidR="00D76F3B" w:rsidRPr="00557BD2" w:rsidRDefault="00D76F3B" w:rsidP="00D76F3B">
      <w:pPr>
        <w:pStyle w:val="ListParagraph"/>
        <w:numPr>
          <w:ilvl w:val="0"/>
          <w:numId w:val="8"/>
        </w:num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557BD2">
        <w:rPr>
          <w:rFonts w:asciiTheme="minorHAnsi" w:hAnsiTheme="minorHAnsi"/>
          <w:b/>
          <w:sz w:val="20"/>
          <w:szCs w:val="20"/>
          <w:u w:val="single"/>
          <w:lang w:val="sr-Cyrl-RS"/>
        </w:rPr>
        <w:t>ВИСИНА И НАМЕНА ПОДСТИЦАЈНИХ СРЕДСТАВА</w:t>
      </w:r>
    </w:p>
    <w:p w14:paraId="102BF805" w14:textId="77777777" w:rsidR="00D76F3B" w:rsidRPr="00557BD2" w:rsidRDefault="00D76F3B" w:rsidP="00D76F3B">
      <w:pPr>
        <w:ind w:left="644"/>
        <w:rPr>
          <w:rFonts w:asciiTheme="minorHAnsi" w:hAnsiTheme="minorHAnsi"/>
          <w:sz w:val="20"/>
          <w:szCs w:val="20"/>
          <w:lang w:val="sr-Cyrl-RS"/>
        </w:rPr>
      </w:pPr>
    </w:p>
    <w:p w14:paraId="7BDC3BF4" w14:textId="4CA1A39B" w:rsidR="005C0E72" w:rsidRPr="00557BD2" w:rsidRDefault="00D76F3B" w:rsidP="005C0E72">
      <w:pPr>
        <w:ind w:right="-46" w:firstLine="284"/>
        <w:rPr>
          <w:rFonts w:asciiTheme="minorHAnsi" w:hAnsiTheme="minorHAnsi"/>
          <w:sz w:val="20"/>
          <w:szCs w:val="20"/>
          <w:lang w:val="sr-Cyrl-RS"/>
        </w:rPr>
      </w:pPr>
      <w:r w:rsidRPr="00557BD2">
        <w:rPr>
          <w:rFonts w:asciiTheme="minorHAnsi" w:hAnsiTheme="minorHAnsi"/>
          <w:sz w:val="20"/>
          <w:szCs w:val="20"/>
          <w:lang w:val="sr-Cyrl-RS"/>
        </w:rPr>
        <w:t>За реализацију Конкурса за доделу б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есповратн</w:t>
      </w:r>
      <w:proofErr w:type="spellEnd"/>
      <w:r w:rsidRPr="00557BD2">
        <w:rPr>
          <w:rFonts w:asciiTheme="minorHAnsi" w:hAnsiTheme="minorHAnsi"/>
          <w:sz w:val="20"/>
          <w:szCs w:val="20"/>
          <w:lang w:val="sr-Cyrl-RS"/>
        </w:rPr>
        <w:t>их</w:t>
      </w:r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средства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557BD2">
        <w:rPr>
          <w:rFonts w:asciiTheme="minorHAnsi" w:hAnsiTheme="minorHAnsi"/>
          <w:sz w:val="20"/>
          <w:szCs w:val="20"/>
          <w:lang w:val="sr-Cyrl-RS"/>
        </w:rPr>
        <w:t xml:space="preserve">за набавку конструкција и опреме за биљну производњу у заштићеном простору </w:t>
      </w:r>
      <w:r w:rsidR="005C0E72">
        <w:rPr>
          <w:rFonts w:asciiTheme="minorHAnsi" w:hAnsiTheme="minorHAnsi"/>
          <w:sz w:val="20"/>
          <w:szCs w:val="20"/>
          <w:lang w:val="sr-Cyrl-RS"/>
        </w:rPr>
        <w:t>у 2023</w:t>
      </w:r>
      <w:r w:rsidRPr="00557BD2">
        <w:rPr>
          <w:rFonts w:asciiTheme="minorHAnsi" w:hAnsiTheme="minorHAnsi"/>
          <w:sz w:val="20"/>
          <w:szCs w:val="20"/>
          <w:lang w:val="sr-Cyrl-RS"/>
        </w:rPr>
        <w:t xml:space="preserve">. години предвиђен је укупан износ </w:t>
      </w:r>
      <w:r w:rsidRPr="00E46CDC">
        <w:rPr>
          <w:rFonts w:asciiTheme="minorHAnsi" w:hAnsiTheme="minorHAnsi"/>
          <w:sz w:val="20"/>
          <w:szCs w:val="20"/>
          <w:lang w:val="sr-Cyrl-RS"/>
        </w:rPr>
        <w:t xml:space="preserve">од </w:t>
      </w:r>
      <w:r w:rsidR="001016DE">
        <w:rPr>
          <w:rFonts w:asciiTheme="minorHAnsi" w:hAnsiTheme="minorHAnsi"/>
          <w:b/>
          <w:sz w:val="20"/>
          <w:szCs w:val="20"/>
          <w:lang w:val="en-US"/>
        </w:rPr>
        <w:t>90</w:t>
      </w:r>
      <w:r w:rsidRPr="00E46CDC">
        <w:rPr>
          <w:rFonts w:asciiTheme="minorHAnsi" w:hAnsiTheme="minorHAnsi"/>
          <w:b/>
          <w:sz w:val="20"/>
          <w:szCs w:val="20"/>
          <w:lang w:val="en-US"/>
        </w:rPr>
        <w:t>.</w:t>
      </w:r>
      <w:r w:rsidRPr="00E46CDC">
        <w:rPr>
          <w:rFonts w:asciiTheme="minorHAnsi" w:hAnsiTheme="minorHAnsi"/>
          <w:b/>
          <w:sz w:val="20"/>
          <w:szCs w:val="20"/>
          <w:lang w:val="sr-Cyrl-RS"/>
        </w:rPr>
        <w:t>000.00</w:t>
      </w:r>
      <w:r w:rsidRPr="00E46CDC">
        <w:rPr>
          <w:rFonts w:asciiTheme="minorHAnsi" w:hAnsiTheme="minorHAnsi"/>
          <w:b/>
          <w:sz w:val="20"/>
          <w:szCs w:val="20"/>
          <w:lang w:val="en-US"/>
        </w:rPr>
        <w:t>0</w:t>
      </w:r>
      <w:r w:rsidRPr="00E46CDC">
        <w:rPr>
          <w:rFonts w:asciiTheme="minorHAnsi" w:hAnsiTheme="minorHAnsi"/>
          <w:b/>
          <w:sz w:val="20"/>
          <w:szCs w:val="20"/>
          <w:lang w:val="sr-Cyrl-RS"/>
        </w:rPr>
        <w:t>,00 динара</w:t>
      </w:r>
      <w:r w:rsidRPr="00E46CDC">
        <w:rPr>
          <w:rFonts w:asciiTheme="minorHAnsi" w:hAnsiTheme="minorHAnsi"/>
          <w:sz w:val="20"/>
          <w:szCs w:val="20"/>
          <w:lang w:val="sr-Cyrl-RS"/>
        </w:rPr>
        <w:t>.</w:t>
      </w:r>
    </w:p>
    <w:p w14:paraId="1CD60300" w14:textId="77777777" w:rsidR="00D76F3B" w:rsidRPr="00557BD2" w:rsidRDefault="00D76F3B" w:rsidP="00D76F3B">
      <w:pPr>
        <w:ind w:right="-46" w:firstLine="284"/>
        <w:rPr>
          <w:rFonts w:asciiTheme="minorHAnsi" w:hAnsiTheme="minorHAnsi"/>
          <w:sz w:val="20"/>
          <w:szCs w:val="20"/>
          <w:lang w:val="sr-Cyrl-RS"/>
        </w:rPr>
      </w:pP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Бесповратна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средства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за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подршку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инвестиција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по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овом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конкурсу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утврђују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се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у </w:t>
      </w:r>
      <w:proofErr w:type="spellStart"/>
      <w:r w:rsidRPr="00557BD2">
        <w:rPr>
          <w:rFonts w:asciiTheme="minorHAnsi" w:hAnsiTheme="minorHAnsi"/>
          <w:b/>
          <w:sz w:val="20"/>
          <w:szCs w:val="20"/>
          <w:lang w:val="en-US"/>
        </w:rPr>
        <w:t>износу</w:t>
      </w:r>
      <w:proofErr w:type="spellEnd"/>
      <w:r w:rsidRPr="00557BD2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b/>
          <w:sz w:val="20"/>
          <w:szCs w:val="20"/>
          <w:lang w:val="en-US"/>
        </w:rPr>
        <w:t>до</w:t>
      </w:r>
      <w:proofErr w:type="spellEnd"/>
      <w:r w:rsidRPr="00557BD2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bookmarkStart w:id="1" w:name="OLE_LINK1"/>
      <w:r w:rsidRPr="00557BD2">
        <w:rPr>
          <w:rFonts w:asciiTheme="minorHAnsi" w:hAnsiTheme="minorHAnsi"/>
          <w:b/>
          <w:sz w:val="20"/>
          <w:szCs w:val="20"/>
          <w:lang w:val="en-US"/>
        </w:rPr>
        <w:t>60%</w:t>
      </w:r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од</w:t>
      </w:r>
      <w:proofErr w:type="spellEnd"/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557BD2">
        <w:rPr>
          <w:rFonts w:asciiTheme="minorHAnsi" w:hAnsiTheme="minorHAnsi"/>
          <w:sz w:val="20"/>
          <w:szCs w:val="20"/>
          <w:lang w:val="sr-Cyrl-RS"/>
        </w:rPr>
        <w:t>прихватљивих</w:t>
      </w:r>
      <w:r w:rsidRPr="00557BD2">
        <w:rPr>
          <w:rFonts w:asciiTheme="minorHAnsi" w:hAnsiTheme="minorHAnsi"/>
          <w:sz w:val="20"/>
          <w:szCs w:val="20"/>
          <w:lang w:val="sr-Cyrl-CS"/>
        </w:rPr>
        <w:t xml:space="preserve"> трошкова</w:t>
      </w:r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57BD2">
        <w:rPr>
          <w:rFonts w:asciiTheme="minorHAnsi" w:hAnsiTheme="minorHAnsi"/>
          <w:sz w:val="20"/>
          <w:szCs w:val="20"/>
          <w:lang w:val="en-US"/>
        </w:rPr>
        <w:t>инвестиције</w:t>
      </w:r>
      <w:proofErr w:type="spellEnd"/>
      <w:r w:rsidRPr="00557BD2">
        <w:rPr>
          <w:rFonts w:asciiTheme="minorHAnsi" w:hAnsiTheme="minorHAnsi"/>
          <w:sz w:val="20"/>
          <w:szCs w:val="20"/>
          <w:lang w:val="sr-Cyrl-RS"/>
        </w:rPr>
        <w:t>.</w:t>
      </w:r>
      <w:r w:rsidRPr="00557BD2">
        <w:rPr>
          <w:rFonts w:asciiTheme="minorHAnsi" w:hAnsiTheme="minorHAnsi"/>
          <w:sz w:val="20"/>
          <w:szCs w:val="20"/>
          <w:lang w:val="en-US"/>
        </w:rPr>
        <w:t xml:space="preserve"> </w:t>
      </w:r>
    </w:p>
    <w:bookmarkEnd w:id="1"/>
    <w:p w14:paraId="593DDD95" w14:textId="543CA55C" w:rsidR="00D76F3B" w:rsidRPr="00557BD2" w:rsidRDefault="00D76F3B" w:rsidP="005C0E72">
      <w:pPr>
        <w:ind w:firstLine="284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>За подносиоце пријава: физичка лица, предузетнике и правна лица, чије је газдинство регистровано на подручју са отежаним условима рада у пољопривреди</w:t>
      </w:r>
      <w:r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>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поседује сертификат о органској производњи,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</w:t>
      </w:r>
      <w:r w:rsidRPr="00557BD2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>70%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од прихватљивих трошкова инвестиције (у случају да правно лице има више  оснивача и уколико је само један оснивач старији од 40 година, а други млађи, б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Latn-RS"/>
        </w:rPr>
        <w:t>есповратна средства утврђују се у износу до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557BD2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>60</w:t>
      </w:r>
      <w:r w:rsidRPr="00557BD2">
        <w:rPr>
          <w:rFonts w:asciiTheme="minorHAnsi" w:eastAsiaTheme="minorHAnsi" w:hAnsiTheme="minorHAnsi" w:cstheme="minorBidi"/>
          <w:b/>
          <w:sz w:val="20"/>
          <w:szCs w:val="20"/>
          <w:lang w:val="sr-Latn-RS"/>
        </w:rPr>
        <w:t>%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од 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Latn-RS"/>
        </w:rPr>
        <w:t>прихватљивих трошкова инвестиције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). </w:t>
      </w:r>
    </w:p>
    <w:p w14:paraId="356A9205" w14:textId="17B7A6E3" w:rsidR="00D76F3B" w:rsidRDefault="00D76F3B" w:rsidP="005C0E72">
      <w:pPr>
        <w:ind w:firstLine="360"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557BD2">
        <w:rPr>
          <w:rFonts w:asciiTheme="minorHAnsi" w:eastAsiaTheme="minorHAnsi" w:hAnsiTheme="minorHAnsi" w:cstheme="minorBidi"/>
          <w:sz w:val="20"/>
          <w:szCs w:val="20"/>
          <w:lang w:val="sr-Latn-RS"/>
        </w:rPr>
        <w:t>Приликом обрачуна, узима се вредност инвестиције без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Latn-RS"/>
        </w:rPr>
        <w:t>пореза на додату вредност (ПДВ).</w:t>
      </w:r>
    </w:p>
    <w:p w14:paraId="608EE2BE" w14:textId="6C4DA10B" w:rsidR="005C0E72" w:rsidRPr="00D545C3" w:rsidRDefault="005C0E72" w:rsidP="005C0E72">
      <w:pPr>
        <w:widowControl w:val="0"/>
        <w:overflowPunct w:val="0"/>
        <w:autoSpaceDE w:val="0"/>
        <w:autoSpaceDN w:val="0"/>
        <w:adjustRightInd w:val="0"/>
        <w:spacing w:line="244" w:lineRule="auto"/>
        <w:ind w:firstLine="360"/>
        <w:rPr>
          <w:rFonts w:asciiTheme="minorHAnsi" w:hAnsiTheme="minorHAnsi" w:cs="Verdana"/>
          <w:sz w:val="20"/>
          <w:szCs w:val="20"/>
          <w:lang w:val="sr-Cyrl-RS"/>
        </w:rPr>
      </w:pP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Укупан износ бесповратних средстава по једној пријави може бити </w:t>
      </w:r>
      <w:r w:rsidRPr="00D545C3">
        <w:rPr>
          <w:rFonts w:asciiTheme="minorHAnsi" w:hAnsiTheme="minorHAnsi" w:cs="Verdana"/>
          <w:b/>
          <w:sz w:val="20"/>
          <w:szCs w:val="20"/>
          <w:lang w:val="sr-Cyrl-RS"/>
        </w:rPr>
        <w:t xml:space="preserve">максимално 2.100.000,00 динара </w:t>
      </w: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односно до </w:t>
      </w:r>
      <w:r w:rsidRPr="00D545C3">
        <w:rPr>
          <w:rFonts w:asciiTheme="minorHAnsi" w:hAnsiTheme="minorHAnsi" w:cs="Verdana"/>
          <w:b/>
          <w:sz w:val="20"/>
          <w:szCs w:val="20"/>
          <w:lang w:val="sr-Cyrl-RS"/>
        </w:rPr>
        <w:t>2.310.000,00 динара</w:t>
      </w: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 за подносиоце пријава: физичка лица, предузетнике и правна лица, чије је газдинство регистровано на подручју са отежаним условима рада у пољопривреди</w:t>
      </w:r>
      <w:r w:rsidRPr="00E46CDC">
        <w:rPr>
          <w:rFonts w:asciiTheme="minorHAnsi" w:hAnsiTheme="minorHAnsi" w:cs="Verdana"/>
          <w:sz w:val="20"/>
          <w:szCs w:val="20"/>
          <w:lang w:val="sr-Cyrl-RS"/>
        </w:rPr>
        <w:t>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поседује сертификат о органској производњи,</w:t>
      </w:r>
      <w:r w:rsidRPr="00E46CDC">
        <w:rPr>
          <w:rFonts w:asciiTheme="minorHAnsi" w:hAnsiTheme="minorHAnsi" w:cs="Verdana"/>
          <w:sz w:val="20"/>
          <w:szCs w:val="20"/>
          <w:lang w:val="sr-Cyrl-RS"/>
        </w:rPr>
        <w:t xml:space="preserve"> жене носиоци регистрованог пољопривредног газдинства и физичко лице и</w:t>
      </w: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 оснивач правног лице млађи од 40 година (у случају да правно лице има више  оснивача и уколико је само један оснивач старији од 40 години, а други млађи, износ бесповратних средстава по једној пријави може бити максимално </w:t>
      </w:r>
      <w:r w:rsidRPr="00D545C3">
        <w:rPr>
          <w:rFonts w:asciiTheme="minorHAnsi" w:hAnsiTheme="minorHAnsi" w:cs="Verdana"/>
          <w:b/>
          <w:sz w:val="20"/>
          <w:szCs w:val="20"/>
          <w:lang w:val="sr-Cyrl-RS"/>
        </w:rPr>
        <w:t>2.100.000,00 динара</w:t>
      </w:r>
      <w:r w:rsidRPr="00D545C3">
        <w:rPr>
          <w:rFonts w:asciiTheme="minorHAnsi" w:hAnsiTheme="minorHAnsi" w:cs="Verdana"/>
          <w:sz w:val="20"/>
          <w:szCs w:val="20"/>
          <w:lang w:val="sr-Cyrl-RS"/>
        </w:rPr>
        <w:t>).</w:t>
      </w:r>
    </w:p>
    <w:p w14:paraId="649D8E0E" w14:textId="77777777" w:rsidR="005C0E72" w:rsidRPr="00D545C3" w:rsidRDefault="005C0E72" w:rsidP="005C0E72">
      <w:pPr>
        <w:widowControl w:val="0"/>
        <w:overflowPunct w:val="0"/>
        <w:autoSpaceDE w:val="0"/>
        <w:autoSpaceDN w:val="0"/>
        <w:adjustRightInd w:val="0"/>
        <w:spacing w:line="244" w:lineRule="auto"/>
        <w:ind w:firstLine="360"/>
        <w:rPr>
          <w:rFonts w:asciiTheme="minorHAnsi" w:hAnsiTheme="minorHAnsi" w:cs="Verdana"/>
          <w:sz w:val="20"/>
          <w:szCs w:val="20"/>
          <w:lang w:val="sr-Cyrl-RS"/>
        </w:rPr>
      </w:pP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Минималан износ бесповратних средстава по једној пријави износи </w:t>
      </w:r>
      <w:r w:rsidRPr="00D545C3">
        <w:rPr>
          <w:rFonts w:asciiTheme="minorHAnsi" w:hAnsiTheme="minorHAnsi" w:cs="Verdana"/>
          <w:b/>
          <w:sz w:val="20"/>
          <w:szCs w:val="20"/>
          <w:lang w:val="sr-Cyrl-RS"/>
        </w:rPr>
        <w:t>60.000,00 динара</w:t>
      </w: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, а разматраће се само пријаве чија је вредност прихваљивих трошкова инвестиције једнака или већа од </w:t>
      </w:r>
      <w:r w:rsidRPr="00D545C3">
        <w:rPr>
          <w:rFonts w:asciiTheme="minorHAnsi" w:hAnsiTheme="minorHAnsi" w:cs="Verdana"/>
          <w:b/>
          <w:sz w:val="20"/>
          <w:szCs w:val="20"/>
          <w:lang w:val="sr-Cyrl-RS"/>
        </w:rPr>
        <w:t>100.000,00 динара</w:t>
      </w: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 без ПДВ-а.</w:t>
      </w:r>
    </w:p>
    <w:p w14:paraId="0B5F92AB" w14:textId="77777777" w:rsidR="005C0E72" w:rsidRPr="00D545C3" w:rsidRDefault="005C0E72" w:rsidP="005C0E72">
      <w:pPr>
        <w:widowControl w:val="0"/>
        <w:overflowPunct w:val="0"/>
        <w:autoSpaceDE w:val="0"/>
        <w:autoSpaceDN w:val="0"/>
        <w:adjustRightInd w:val="0"/>
        <w:spacing w:line="244" w:lineRule="auto"/>
        <w:ind w:firstLine="360"/>
        <w:rPr>
          <w:rFonts w:asciiTheme="minorHAnsi" w:hAnsiTheme="minorHAnsi" w:cs="Verdana"/>
          <w:sz w:val="20"/>
          <w:szCs w:val="20"/>
          <w:lang w:val="sr-Cyrl-RS"/>
        </w:rPr>
      </w:pPr>
    </w:p>
    <w:p w14:paraId="6C8A6CF4" w14:textId="77777777" w:rsidR="005C0E72" w:rsidRPr="00D545C3" w:rsidRDefault="005C0E72" w:rsidP="005C0E72">
      <w:pPr>
        <w:widowControl w:val="0"/>
        <w:overflowPunct w:val="0"/>
        <w:autoSpaceDE w:val="0"/>
        <w:autoSpaceDN w:val="0"/>
        <w:adjustRightInd w:val="0"/>
        <w:spacing w:line="244" w:lineRule="auto"/>
        <w:ind w:firstLine="360"/>
        <w:rPr>
          <w:rFonts w:asciiTheme="minorHAnsi" w:hAnsiTheme="minorHAnsi" w:cs="Verdana"/>
          <w:sz w:val="20"/>
          <w:szCs w:val="20"/>
          <w:lang w:val="sr-Cyrl-RS"/>
        </w:rPr>
      </w:pP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</w:t>
      </w:r>
      <w:r w:rsidRPr="00D545C3">
        <w:rPr>
          <w:rFonts w:asciiTheme="minorHAnsi" w:hAnsiTheme="minorHAnsi" w:cs="Verdana"/>
          <w:b/>
          <w:sz w:val="20"/>
          <w:szCs w:val="20"/>
          <w:lang w:val="sr-Cyrl-RS"/>
        </w:rPr>
        <w:t>- НУЛТА КОНТРОЛА</w:t>
      </w: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. </w:t>
      </w:r>
      <w:r w:rsidRPr="00D545C3">
        <w:rPr>
          <w:rFonts w:asciiTheme="minorHAnsi" w:hAnsiTheme="minorHAnsi" w:cs="Verdana"/>
          <w:b/>
          <w:sz w:val="20"/>
          <w:szCs w:val="20"/>
          <w:lang w:val="sr-Cyrl-RS"/>
        </w:rPr>
        <w:t>НУЛТОМ КОНТРОЛОМ</w:t>
      </w:r>
      <w:r w:rsidRPr="00D545C3">
        <w:rPr>
          <w:rFonts w:asciiTheme="minorHAnsi" w:hAnsiTheme="minorHAnsi" w:cs="Verdana"/>
          <w:sz w:val="20"/>
          <w:szCs w:val="20"/>
          <w:lang w:val="sr-Cyrl-RS"/>
        </w:rPr>
        <w:t xml:space="preserve"> се сматра утврђивање затеченог чињеничног стања на терену. Инвестиције започете  пре  нулте контроле се не прихватају. </w:t>
      </w:r>
    </w:p>
    <w:p w14:paraId="1582CDBF" w14:textId="77777777" w:rsidR="005C0E72" w:rsidRPr="00D545C3" w:rsidRDefault="005C0E72" w:rsidP="005C0E72">
      <w:pPr>
        <w:widowControl w:val="0"/>
        <w:overflowPunct w:val="0"/>
        <w:autoSpaceDE w:val="0"/>
        <w:autoSpaceDN w:val="0"/>
        <w:adjustRightInd w:val="0"/>
        <w:spacing w:line="244" w:lineRule="auto"/>
        <w:ind w:firstLine="360"/>
        <w:rPr>
          <w:rFonts w:asciiTheme="minorHAnsi" w:hAnsiTheme="minorHAnsi" w:cs="Verdana"/>
          <w:sz w:val="20"/>
          <w:szCs w:val="20"/>
          <w:lang w:val="sr-Cyrl-RS"/>
        </w:rPr>
      </w:pPr>
    </w:p>
    <w:p w14:paraId="561BCAAA" w14:textId="77777777" w:rsidR="005C0E72" w:rsidRDefault="005C0E72" w:rsidP="005C0E72">
      <w:pPr>
        <w:autoSpaceDE w:val="0"/>
        <w:autoSpaceDN w:val="0"/>
        <w:adjustRightInd w:val="0"/>
        <w:ind w:firstLine="360"/>
        <w:rPr>
          <w:rFonts w:asciiTheme="minorHAnsi" w:hAnsiTheme="minorHAnsi" w:cs="Calibri,Bold"/>
          <w:b/>
          <w:bCs/>
          <w:sz w:val="20"/>
          <w:szCs w:val="20"/>
          <w:lang w:val="sr-Cyrl-RS"/>
        </w:rPr>
      </w:pPr>
      <w:r w:rsidRPr="00D545C3">
        <w:rPr>
          <w:rFonts w:asciiTheme="minorHAnsi" w:hAnsiTheme="minorHAnsi" w:cs="Verdana"/>
          <w:sz w:val="20"/>
          <w:szCs w:val="20"/>
          <w:lang w:val="sr-Cyrl-RS"/>
        </w:rPr>
        <w:t>Приликом разматрања поднетих пријава за остваривање бесповратних средстава, признаваће се само инвестиције реализоване након 01.01.2023. године, као и оне пријаве за које је поднет захтев за нулту контролу почев од обавештења 15.11.2022. године.</w:t>
      </w:r>
      <w:r w:rsidRPr="00DE1C3A">
        <w:rPr>
          <w:rFonts w:asciiTheme="minorHAnsi" w:hAnsiTheme="minorHAnsi" w:cs="Calibri,Bold"/>
          <w:b/>
          <w:bCs/>
          <w:sz w:val="20"/>
          <w:szCs w:val="20"/>
          <w:lang w:val="sr-Cyrl-RS"/>
        </w:rPr>
        <w:t xml:space="preserve">                </w:t>
      </w:r>
    </w:p>
    <w:p w14:paraId="033AB108" w14:textId="77777777" w:rsidR="005C0E72" w:rsidRPr="00DE1C3A" w:rsidRDefault="005C0E72" w:rsidP="005C0E72">
      <w:pPr>
        <w:autoSpaceDE w:val="0"/>
        <w:autoSpaceDN w:val="0"/>
        <w:adjustRightInd w:val="0"/>
        <w:ind w:firstLine="360"/>
        <w:rPr>
          <w:rFonts w:asciiTheme="minorHAnsi" w:hAnsiTheme="minorHAnsi" w:cs="Verdana"/>
          <w:sz w:val="20"/>
          <w:szCs w:val="20"/>
          <w:lang w:val="sr-Cyrl-RS"/>
        </w:rPr>
      </w:pPr>
    </w:p>
    <w:p w14:paraId="7B8A0689" w14:textId="77777777" w:rsidR="005C0E72" w:rsidRPr="00557BD2" w:rsidRDefault="005C0E72" w:rsidP="00D76F3B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14:paraId="05451222" w14:textId="78309B33" w:rsidR="00D76F3B" w:rsidRDefault="00D76F3B" w:rsidP="00D76F3B">
      <w:pPr>
        <w:spacing w:line="276" w:lineRule="auto"/>
        <w:ind w:right="-46"/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sz w:val="20"/>
          <w:szCs w:val="20"/>
          <w:lang w:val="sr-Cyrl-RS"/>
        </w:rPr>
        <w:lastRenderedPageBreak/>
        <w:t xml:space="preserve">Бесповратна </w:t>
      </w:r>
      <w:r w:rsidRPr="00557BD2">
        <w:rPr>
          <w:rFonts w:asciiTheme="minorHAnsi" w:hAnsiTheme="minorHAnsi"/>
          <w:sz w:val="20"/>
          <w:szCs w:val="20"/>
          <w:lang w:val="sr-Cyrl-CS"/>
        </w:rPr>
        <w:t>средства која се додељују по овом конкурсу намењена су за набавку:</w:t>
      </w:r>
    </w:p>
    <w:p w14:paraId="7BBEEA83" w14:textId="77777777" w:rsidR="005C0E72" w:rsidRPr="00557BD2" w:rsidRDefault="005C0E72" w:rsidP="00D76F3B">
      <w:pPr>
        <w:spacing w:line="276" w:lineRule="auto"/>
        <w:ind w:right="-46"/>
        <w:rPr>
          <w:rFonts w:asciiTheme="minorHAnsi" w:hAnsiTheme="minorHAnsi"/>
          <w:sz w:val="20"/>
          <w:szCs w:val="20"/>
          <w:lang w:val="sr-Cyrl-CS"/>
        </w:rPr>
      </w:pPr>
    </w:p>
    <w:p w14:paraId="7EDCC3FF" w14:textId="598B7674" w:rsidR="005C0E72" w:rsidRPr="00E46CDC" w:rsidRDefault="005C0E72" w:rsidP="005C0E72">
      <w:pPr>
        <w:pStyle w:val="ListParagraph"/>
        <w:numPr>
          <w:ilvl w:val="0"/>
          <w:numId w:val="9"/>
        </w:numPr>
        <w:ind w:left="360"/>
        <w:contextualSpacing/>
        <w:rPr>
          <w:rFonts w:ascii="Calibri" w:hAnsi="Calibri"/>
          <w:sz w:val="20"/>
          <w:szCs w:val="20"/>
          <w:lang w:val="sr-Latn-BA"/>
        </w:rPr>
      </w:pPr>
      <w:r w:rsidRPr="00170284">
        <w:rPr>
          <w:rFonts w:ascii="Calibri" w:hAnsi="Calibri"/>
          <w:b/>
          <w:sz w:val="20"/>
          <w:szCs w:val="20"/>
          <w:lang w:val="sr-Cyrl-CS"/>
        </w:rPr>
        <w:t>Изградња комплетног пластеника</w:t>
      </w:r>
      <w:r w:rsidRPr="002E7881">
        <w:rPr>
          <w:rFonts w:ascii="Calibri" w:hAnsi="Calibri"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sr-Cyrl-CS"/>
        </w:rPr>
        <w:t>(алуминијумска или поцинковано-</w:t>
      </w:r>
      <w:r w:rsidRPr="0085148D">
        <w:rPr>
          <w:rFonts w:ascii="Calibri" w:hAnsi="Calibri"/>
          <w:sz w:val="20"/>
          <w:szCs w:val="20"/>
          <w:lang w:val="sr-Cyrl-CS"/>
        </w:rPr>
        <w:t>челична конструкција</w:t>
      </w:r>
      <w:r w:rsidRPr="002E7881">
        <w:rPr>
          <w:rFonts w:ascii="Calibri" w:hAnsi="Calibri"/>
          <w:sz w:val="20"/>
          <w:szCs w:val="20"/>
          <w:lang w:val="sr-Cyrl-CS"/>
        </w:rPr>
        <w:t>) са вишегодишњом, вишеслојном фолијом</w:t>
      </w:r>
      <w:r>
        <w:rPr>
          <w:rFonts w:ascii="Calibri" w:hAnsi="Calibri"/>
          <w:sz w:val="20"/>
          <w:szCs w:val="20"/>
          <w:lang w:val="sr-Cyrl-CS"/>
        </w:rPr>
        <w:t xml:space="preserve">. </w:t>
      </w:r>
      <w:r w:rsidRPr="00D545C3">
        <w:rPr>
          <w:rFonts w:ascii="Calibri" w:hAnsi="Calibri"/>
          <w:b/>
          <w:sz w:val="20"/>
          <w:szCs w:val="20"/>
          <w:lang w:val="sr-Cyrl-RS"/>
        </w:rPr>
        <w:t>Максимални износ бесповратних средстава</w:t>
      </w:r>
      <w:r w:rsidRPr="00D545C3">
        <w:rPr>
          <w:rFonts w:ascii="Calibri" w:hAnsi="Calibri"/>
          <w:sz w:val="20"/>
          <w:szCs w:val="20"/>
          <w:lang w:val="sr-Cyrl-RS"/>
        </w:rPr>
        <w:t xml:space="preserve"> за набавку опреме за биљну пр</w:t>
      </w:r>
      <w:r>
        <w:rPr>
          <w:rFonts w:ascii="Calibri" w:hAnsi="Calibri"/>
          <w:sz w:val="20"/>
          <w:szCs w:val="20"/>
          <w:lang w:val="sr-Cyrl-RS"/>
        </w:rPr>
        <w:t xml:space="preserve">оизводњу у заштићеном простору износи </w:t>
      </w:r>
      <w:r w:rsidRPr="00D545C3">
        <w:rPr>
          <w:rFonts w:ascii="Calibri" w:hAnsi="Calibri"/>
          <w:b/>
          <w:sz w:val="20"/>
          <w:szCs w:val="20"/>
          <w:lang w:val="sr-Cyrl-RS"/>
        </w:rPr>
        <w:t>1.500</w:t>
      </w:r>
      <w:r w:rsidRPr="00D545C3">
        <w:rPr>
          <w:rFonts w:ascii="Calibri" w:hAnsi="Calibri"/>
          <w:b/>
          <w:sz w:val="20"/>
          <w:szCs w:val="20"/>
          <w:lang w:val="en-US"/>
        </w:rPr>
        <w:t>,00</w:t>
      </w:r>
      <w:r w:rsidRPr="00D545C3">
        <w:rPr>
          <w:rFonts w:ascii="Calibri" w:hAnsi="Calibri"/>
          <w:b/>
          <w:sz w:val="20"/>
          <w:szCs w:val="20"/>
          <w:lang w:val="sr-Cyrl-RS"/>
        </w:rPr>
        <w:t xml:space="preserve"> динара/м</w:t>
      </w:r>
      <w:r w:rsidRPr="00D545C3">
        <w:rPr>
          <w:rFonts w:ascii="Calibri" w:hAnsi="Calibri"/>
          <w:b/>
          <w:sz w:val="20"/>
          <w:szCs w:val="20"/>
          <w:vertAlign w:val="superscript"/>
          <w:lang w:val="sr-Cyrl-RS"/>
        </w:rPr>
        <w:t>2</w:t>
      </w:r>
      <w:r w:rsidRPr="00D545C3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D545C3">
        <w:rPr>
          <w:rFonts w:ascii="Calibri" w:hAnsi="Calibri"/>
          <w:sz w:val="20"/>
          <w:szCs w:val="20"/>
        </w:rPr>
        <w:t>односно</w:t>
      </w:r>
      <w:proofErr w:type="spellEnd"/>
      <w:r w:rsidRPr="00D545C3">
        <w:rPr>
          <w:rFonts w:ascii="Calibri" w:hAnsi="Calibri"/>
          <w:b/>
          <w:sz w:val="20"/>
          <w:szCs w:val="20"/>
        </w:rPr>
        <w:t xml:space="preserve"> 1</w:t>
      </w:r>
      <w:r w:rsidRPr="00D545C3">
        <w:rPr>
          <w:rFonts w:ascii="Calibri" w:hAnsi="Calibri"/>
          <w:b/>
          <w:sz w:val="20"/>
          <w:szCs w:val="20"/>
          <w:lang w:val="sr-Cyrl-RS"/>
        </w:rPr>
        <w:t>650</w:t>
      </w:r>
      <w:r w:rsidRPr="00D545C3">
        <w:rPr>
          <w:rFonts w:ascii="Calibri" w:hAnsi="Calibri"/>
          <w:b/>
          <w:sz w:val="20"/>
          <w:szCs w:val="20"/>
        </w:rPr>
        <w:t xml:space="preserve">,00 </w:t>
      </w:r>
      <w:proofErr w:type="spellStart"/>
      <w:r w:rsidRPr="00D545C3">
        <w:rPr>
          <w:rFonts w:ascii="Calibri" w:hAnsi="Calibri"/>
          <w:b/>
          <w:sz w:val="20"/>
          <w:szCs w:val="20"/>
        </w:rPr>
        <w:t>динара</w:t>
      </w:r>
      <w:proofErr w:type="spellEnd"/>
      <w:r w:rsidRPr="00D545C3">
        <w:rPr>
          <w:rFonts w:ascii="Calibri" w:hAnsi="Calibri"/>
          <w:b/>
          <w:sz w:val="20"/>
          <w:szCs w:val="20"/>
        </w:rPr>
        <w:t xml:space="preserve">/м2 </w:t>
      </w:r>
      <w:proofErr w:type="spellStart"/>
      <w:r w:rsidRPr="00D545C3">
        <w:rPr>
          <w:rFonts w:ascii="Calibri" w:hAnsi="Calibri"/>
          <w:sz w:val="20"/>
          <w:szCs w:val="20"/>
        </w:rPr>
        <w:t>за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подносиоце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пријава</w:t>
      </w:r>
      <w:proofErr w:type="spellEnd"/>
      <w:r w:rsidRPr="00D545C3">
        <w:rPr>
          <w:rFonts w:ascii="Calibri" w:hAnsi="Calibri"/>
          <w:sz w:val="20"/>
          <w:szCs w:val="20"/>
        </w:rPr>
        <w:t xml:space="preserve">: </w:t>
      </w:r>
      <w:proofErr w:type="spellStart"/>
      <w:r w:rsidRPr="00D545C3">
        <w:rPr>
          <w:rFonts w:ascii="Calibri" w:hAnsi="Calibri"/>
          <w:sz w:val="20"/>
          <w:szCs w:val="20"/>
        </w:rPr>
        <w:t>физичка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лица</w:t>
      </w:r>
      <w:proofErr w:type="spellEnd"/>
      <w:r w:rsidRPr="00D545C3">
        <w:rPr>
          <w:rFonts w:ascii="Calibri" w:hAnsi="Calibri"/>
          <w:sz w:val="20"/>
          <w:szCs w:val="20"/>
        </w:rPr>
        <w:t xml:space="preserve">, </w:t>
      </w:r>
      <w:proofErr w:type="spellStart"/>
      <w:r w:rsidRPr="00D545C3">
        <w:rPr>
          <w:rFonts w:ascii="Calibri" w:hAnsi="Calibri"/>
          <w:sz w:val="20"/>
          <w:szCs w:val="20"/>
        </w:rPr>
        <w:t>предузетнике</w:t>
      </w:r>
      <w:proofErr w:type="spellEnd"/>
      <w:r w:rsidRPr="00D545C3">
        <w:rPr>
          <w:rFonts w:ascii="Calibri" w:hAnsi="Calibri"/>
          <w:sz w:val="20"/>
          <w:szCs w:val="20"/>
        </w:rPr>
        <w:t xml:space="preserve"> и </w:t>
      </w:r>
      <w:proofErr w:type="spellStart"/>
      <w:r w:rsidRPr="00D545C3">
        <w:rPr>
          <w:rFonts w:ascii="Calibri" w:hAnsi="Calibri"/>
          <w:sz w:val="20"/>
          <w:szCs w:val="20"/>
        </w:rPr>
        <w:t>правна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лица</w:t>
      </w:r>
      <w:proofErr w:type="spellEnd"/>
      <w:r w:rsidRPr="00D545C3">
        <w:rPr>
          <w:rFonts w:ascii="Calibri" w:hAnsi="Calibri"/>
          <w:sz w:val="20"/>
          <w:szCs w:val="20"/>
        </w:rPr>
        <w:t xml:space="preserve">, </w:t>
      </w:r>
      <w:proofErr w:type="spellStart"/>
      <w:r w:rsidRPr="00D545C3">
        <w:rPr>
          <w:rFonts w:ascii="Calibri" w:hAnsi="Calibri"/>
          <w:sz w:val="20"/>
          <w:szCs w:val="20"/>
        </w:rPr>
        <w:t>чије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је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газдинство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регистровано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на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подручју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са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отежаним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условима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рада</w:t>
      </w:r>
      <w:proofErr w:type="spellEnd"/>
      <w:r w:rsidRPr="00D545C3">
        <w:rPr>
          <w:rFonts w:ascii="Calibri" w:hAnsi="Calibri"/>
          <w:sz w:val="20"/>
          <w:szCs w:val="20"/>
        </w:rPr>
        <w:t xml:space="preserve"> у </w:t>
      </w:r>
      <w:proofErr w:type="spellStart"/>
      <w:r w:rsidRPr="00D545C3">
        <w:rPr>
          <w:rFonts w:ascii="Calibri" w:hAnsi="Calibri"/>
          <w:sz w:val="20"/>
          <w:szCs w:val="20"/>
        </w:rPr>
        <w:t>пољопривреди</w:t>
      </w:r>
      <w:proofErr w:type="spellEnd"/>
      <w:r w:rsidRPr="00E46CDC">
        <w:rPr>
          <w:rFonts w:ascii="Calibri" w:hAnsi="Calibri"/>
          <w:sz w:val="20"/>
          <w:szCs w:val="20"/>
        </w:rPr>
        <w:t>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поседује сертификат о органској производњи,</w:t>
      </w:r>
      <w:r w:rsidRPr="00E46CDC">
        <w:rPr>
          <w:rFonts w:ascii="Calibri" w:hAnsi="Calibri"/>
          <w:sz w:val="20"/>
          <w:szCs w:val="20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</w:rPr>
        <w:t>жене</w:t>
      </w:r>
      <w:proofErr w:type="spellEnd"/>
      <w:r w:rsidRPr="00E46CDC">
        <w:rPr>
          <w:rFonts w:ascii="Calibri" w:hAnsi="Calibri"/>
          <w:sz w:val="20"/>
          <w:szCs w:val="20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</w:rPr>
        <w:t>носиоци</w:t>
      </w:r>
      <w:proofErr w:type="spellEnd"/>
      <w:r w:rsidRPr="00E46CDC">
        <w:rPr>
          <w:rFonts w:ascii="Calibri" w:hAnsi="Calibri"/>
          <w:sz w:val="20"/>
          <w:szCs w:val="20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</w:rPr>
        <w:t>регистрованог</w:t>
      </w:r>
      <w:proofErr w:type="spellEnd"/>
      <w:r w:rsidRPr="00E46CDC">
        <w:rPr>
          <w:rFonts w:ascii="Calibri" w:hAnsi="Calibri"/>
          <w:sz w:val="20"/>
          <w:szCs w:val="20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</w:rPr>
        <w:t>пољопривредног</w:t>
      </w:r>
      <w:proofErr w:type="spellEnd"/>
      <w:r w:rsidRPr="00E46CDC">
        <w:rPr>
          <w:rFonts w:ascii="Calibri" w:hAnsi="Calibri"/>
          <w:sz w:val="20"/>
          <w:szCs w:val="20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</w:rPr>
        <w:t>газдинства</w:t>
      </w:r>
      <w:proofErr w:type="spellEnd"/>
      <w:r w:rsidRPr="00E46CDC">
        <w:rPr>
          <w:rFonts w:ascii="Calibri" w:hAnsi="Calibri"/>
          <w:sz w:val="20"/>
          <w:szCs w:val="20"/>
        </w:rPr>
        <w:t xml:space="preserve"> и </w:t>
      </w:r>
      <w:proofErr w:type="spellStart"/>
      <w:r w:rsidRPr="00E46CDC">
        <w:rPr>
          <w:rFonts w:ascii="Calibri" w:hAnsi="Calibri"/>
          <w:sz w:val="20"/>
          <w:szCs w:val="20"/>
        </w:rPr>
        <w:t>физичко</w:t>
      </w:r>
      <w:proofErr w:type="spellEnd"/>
      <w:r w:rsidRPr="00E46CDC">
        <w:rPr>
          <w:rFonts w:ascii="Calibri" w:hAnsi="Calibri"/>
          <w:sz w:val="20"/>
          <w:szCs w:val="20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</w:rPr>
        <w:t>лице</w:t>
      </w:r>
      <w:proofErr w:type="spellEnd"/>
      <w:r w:rsidRPr="00E46CDC">
        <w:rPr>
          <w:rFonts w:ascii="Calibri" w:hAnsi="Calibri"/>
          <w:sz w:val="20"/>
          <w:szCs w:val="20"/>
        </w:rPr>
        <w:t xml:space="preserve"> и</w:t>
      </w:r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оснивач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правног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лице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млађи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од</w:t>
      </w:r>
      <w:proofErr w:type="spellEnd"/>
      <w:r w:rsidRPr="00D545C3">
        <w:rPr>
          <w:rFonts w:ascii="Calibri" w:hAnsi="Calibri"/>
          <w:sz w:val="20"/>
          <w:szCs w:val="20"/>
        </w:rPr>
        <w:t xml:space="preserve"> 40 </w:t>
      </w:r>
      <w:proofErr w:type="spellStart"/>
      <w:r w:rsidRPr="00D545C3">
        <w:rPr>
          <w:rFonts w:ascii="Calibri" w:hAnsi="Calibri"/>
          <w:sz w:val="20"/>
          <w:szCs w:val="20"/>
        </w:rPr>
        <w:t>година</w:t>
      </w:r>
      <w:proofErr w:type="spellEnd"/>
      <w:r w:rsidRPr="00D545C3"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 w:rsidRPr="00D545C3">
        <w:rPr>
          <w:rFonts w:ascii="Calibri" w:hAnsi="Calibri"/>
          <w:sz w:val="20"/>
          <w:szCs w:val="20"/>
          <w:lang w:val="sr-Cyrl-RS"/>
        </w:rPr>
        <w:t>и</w:t>
      </w:r>
      <w:r w:rsidRPr="00D545C3">
        <w:rPr>
          <w:rFonts w:ascii="Calibri" w:hAnsi="Calibri"/>
          <w:sz w:val="20"/>
          <w:szCs w:val="20"/>
          <w:lang w:val="sr-Cyrl-CS"/>
        </w:rPr>
        <w:t xml:space="preserve"> не може бити већи од</w:t>
      </w:r>
      <w:r w:rsidRPr="00D545C3">
        <w:rPr>
          <w:rFonts w:ascii="Calibri" w:hAnsi="Calibri"/>
          <w:sz w:val="20"/>
          <w:szCs w:val="20"/>
          <w:lang w:val="en-US"/>
        </w:rPr>
        <w:t xml:space="preserve"> </w:t>
      </w:r>
      <w:r w:rsidRPr="00D545C3">
        <w:rPr>
          <w:rFonts w:ascii="Calibri" w:hAnsi="Calibri"/>
          <w:b/>
          <w:sz w:val="20"/>
          <w:szCs w:val="20"/>
          <w:lang w:val="sr-Cyrl-CS"/>
        </w:rPr>
        <w:t>1.</w:t>
      </w:r>
      <w:r w:rsidRPr="00D545C3">
        <w:rPr>
          <w:rFonts w:ascii="Calibri" w:hAnsi="Calibri"/>
          <w:b/>
          <w:sz w:val="20"/>
          <w:szCs w:val="20"/>
          <w:lang w:val="sr-Cyrl-RS"/>
        </w:rPr>
        <w:t>5</w:t>
      </w:r>
      <w:r w:rsidRPr="00D545C3">
        <w:rPr>
          <w:rFonts w:ascii="Calibri" w:hAnsi="Calibri"/>
          <w:b/>
          <w:sz w:val="20"/>
          <w:szCs w:val="20"/>
          <w:lang w:val="en-US"/>
        </w:rPr>
        <w:t>00</w:t>
      </w:r>
      <w:r w:rsidRPr="00D545C3">
        <w:rPr>
          <w:rFonts w:ascii="Calibri" w:hAnsi="Calibri"/>
          <w:b/>
          <w:sz w:val="20"/>
          <w:szCs w:val="20"/>
          <w:lang w:val="sr-Cyrl-CS"/>
        </w:rPr>
        <w:t>.000,00 динара</w:t>
      </w:r>
      <w:r w:rsidRPr="00D545C3">
        <w:rPr>
          <w:rFonts w:ascii="Calibri" w:hAnsi="Calibri"/>
          <w:sz w:val="20"/>
          <w:szCs w:val="20"/>
          <w:lang w:val="sr-Cyrl-CS"/>
        </w:rPr>
        <w:t xml:space="preserve"> по пријави,</w:t>
      </w:r>
      <w:r w:rsidRPr="00D545C3">
        <w:rPr>
          <w:rFonts w:ascii="Calibri" w:hAnsi="Calibri"/>
          <w:sz w:val="20"/>
          <w:szCs w:val="20"/>
        </w:rPr>
        <w:t xml:space="preserve"> </w:t>
      </w:r>
      <w:r w:rsidRPr="00D545C3">
        <w:rPr>
          <w:rFonts w:ascii="Calibri" w:hAnsi="Calibri"/>
          <w:sz w:val="20"/>
          <w:szCs w:val="20"/>
          <w:lang w:val="sr-Cyrl-CS"/>
        </w:rPr>
        <w:t xml:space="preserve">односно не може бити већи од </w:t>
      </w:r>
      <w:r w:rsidRPr="00D545C3">
        <w:rPr>
          <w:rFonts w:ascii="Calibri" w:hAnsi="Calibri"/>
          <w:b/>
          <w:sz w:val="20"/>
          <w:szCs w:val="20"/>
          <w:lang w:val="sr-Cyrl-CS"/>
        </w:rPr>
        <w:t>1.650.000,00 динара</w:t>
      </w:r>
      <w:r w:rsidRPr="00D545C3">
        <w:rPr>
          <w:rFonts w:ascii="Calibri" w:hAnsi="Calibri"/>
          <w:sz w:val="20"/>
          <w:szCs w:val="20"/>
          <w:lang w:val="sr-Cyrl-CS"/>
        </w:rPr>
        <w:t xml:space="preserve"> за подносиоце пријава: </w:t>
      </w:r>
      <w:r w:rsidRPr="00D545C3">
        <w:rPr>
          <w:rFonts w:ascii="Calibri" w:hAnsi="Calibri"/>
          <w:sz w:val="20"/>
          <w:szCs w:val="20"/>
          <w:lang w:val="sr-Cyrl-RS"/>
        </w:rPr>
        <w:t>физичка лица, предузетнике и правна лица, чије је газдинство регистровано на подручју са отежани</w:t>
      </w:r>
      <w:r w:rsidR="00CB165F">
        <w:rPr>
          <w:rFonts w:ascii="Calibri" w:hAnsi="Calibri"/>
          <w:sz w:val="20"/>
          <w:szCs w:val="20"/>
          <w:lang w:val="sr-Cyrl-RS"/>
        </w:rPr>
        <w:t>м условима рада у пољопривреди,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>поседује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Cyrl-RS"/>
        </w:rPr>
        <w:t>жене носиоци регистрованог пољопривредног газдинства и физичко лице и оснивач правног лице млађи од 40 година</w:t>
      </w:r>
      <w:r w:rsidRPr="00E46CDC">
        <w:rPr>
          <w:rFonts w:ascii="Calibri" w:hAnsi="Calibri"/>
          <w:sz w:val="20"/>
          <w:szCs w:val="20"/>
          <w:lang w:val="sr-Latn-BA"/>
        </w:rPr>
        <w:t xml:space="preserve"> (</w:t>
      </w:r>
      <w:r w:rsidRPr="00E46CDC">
        <w:rPr>
          <w:rFonts w:ascii="Calibri" w:hAnsi="Calibri"/>
          <w:sz w:val="20"/>
          <w:szCs w:val="20"/>
          <w:lang w:val="sr-Cyrl-RS"/>
        </w:rPr>
        <w:t>у случају да правно лице има више  оснивача и уколико је само један оснивач старији од 40 година, а други млађи, м</w:t>
      </w:r>
      <w:proofErr w:type="spellStart"/>
      <w:r w:rsidRPr="00E46CDC">
        <w:rPr>
          <w:rFonts w:ascii="Calibri" w:hAnsi="Calibri"/>
          <w:sz w:val="20"/>
          <w:szCs w:val="20"/>
        </w:rPr>
        <w:t>аксималан</w:t>
      </w:r>
      <w:proofErr w:type="spellEnd"/>
      <w:r w:rsidRPr="00E46CDC">
        <w:rPr>
          <w:rFonts w:ascii="Calibri" w:hAnsi="Calibri"/>
          <w:sz w:val="20"/>
          <w:szCs w:val="20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</w:rPr>
        <w:t>износ</w:t>
      </w:r>
      <w:proofErr w:type="spellEnd"/>
      <w:r w:rsidRPr="00E46CDC">
        <w:rPr>
          <w:rFonts w:ascii="Calibri" w:hAnsi="Calibri"/>
          <w:sz w:val="20"/>
          <w:szCs w:val="20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</w:rPr>
        <w:t>бесповратних</w:t>
      </w:r>
      <w:proofErr w:type="spellEnd"/>
      <w:r w:rsidRPr="00E46CDC">
        <w:rPr>
          <w:rFonts w:ascii="Calibri" w:hAnsi="Calibri"/>
          <w:sz w:val="20"/>
          <w:szCs w:val="20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</w:rPr>
        <w:t>средстава</w:t>
      </w:r>
      <w:proofErr w:type="spellEnd"/>
      <w:r w:rsidRPr="00E46CDC">
        <w:rPr>
          <w:rFonts w:ascii="Calibri" w:hAnsi="Calibri"/>
          <w:sz w:val="20"/>
          <w:szCs w:val="20"/>
        </w:rPr>
        <w:t xml:space="preserve"> </w:t>
      </w:r>
      <w:r w:rsidRPr="00E46CDC">
        <w:rPr>
          <w:rFonts w:ascii="Calibri" w:hAnsi="Calibri"/>
          <w:sz w:val="20"/>
          <w:szCs w:val="20"/>
          <w:lang w:val="sr-Cyrl-RS"/>
        </w:rPr>
        <w:t>за набавку опреме за биљну производњу у заштићеном простору износи</w:t>
      </w:r>
      <w:r w:rsidRPr="00E46CDC">
        <w:rPr>
          <w:rFonts w:ascii="Calibri" w:hAnsi="Calibri"/>
          <w:sz w:val="20"/>
          <w:szCs w:val="20"/>
          <w:lang w:val="en-US"/>
        </w:rPr>
        <w:t xml:space="preserve"> </w:t>
      </w:r>
      <w:r w:rsidRPr="00E46CDC">
        <w:rPr>
          <w:rFonts w:ascii="Calibri" w:hAnsi="Calibri"/>
          <w:b/>
          <w:sz w:val="20"/>
          <w:szCs w:val="20"/>
          <w:lang w:val="sr-Cyrl-RS"/>
        </w:rPr>
        <w:t>1.500</w:t>
      </w:r>
      <w:r w:rsidRPr="00E46CDC">
        <w:rPr>
          <w:rFonts w:ascii="Calibri" w:hAnsi="Calibri"/>
          <w:b/>
          <w:sz w:val="20"/>
          <w:szCs w:val="20"/>
          <w:lang w:val="en-US"/>
        </w:rPr>
        <w:t>,00</w:t>
      </w:r>
      <w:r w:rsidRPr="00E46CDC">
        <w:rPr>
          <w:rFonts w:ascii="Calibri" w:hAnsi="Calibri"/>
          <w:b/>
          <w:sz w:val="20"/>
          <w:szCs w:val="20"/>
          <w:lang w:val="sr-Cyrl-RS"/>
        </w:rPr>
        <w:t xml:space="preserve"> динара/м</w:t>
      </w:r>
      <w:r w:rsidRPr="00E46CDC">
        <w:rPr>
          <w:rFonts w:ascii="Calibri" w:hAnsi="Calibri"/>
          <w:b/>
          <w:sz w:val="20"/>
          <w:szCs w:val="20"/>
          <w:vertAlign w:val="superscript"/>
          <w:lang w:val="sr-Cyrl-RS"/>
        </w:rPr>
        <w:t>2</w:t>
      </w:r>
      <w:r w:rsidRPr="00E46CDC">
        <w:rPr>
          <w:rFonts w:ascii="Calibri" w:hAnsi="Calibri"/>
          <w:sz w:val="20"/>
          <w:szCs w:val="20"/>
          <w:lang w:val="sr-Cyrl-CS"/>
        </w:rPr>
        <w:t xml:space="preserve"> и не може бити већи од</w:t>
      </w:r>
      <w:r w:rsidRPr="00E46CDC">
        <w:rPr>
          <w:rFonts w:ascii="Calibri" w:hAnsi="Calibri"/>
          <w:sz w:val="20"/>
          <w:szCs w:val="20"/>
          <w:lang w:val="en-US"/>
        </w:rPr>
        <w:t xml:space="preserve"> </w:t>
      </w:r>
      <w:r w:rsidRPr="00E46CDC">
        <w:rPr>
          <w:rFonts w:ascii="Calibri" w:hAnsi="Calibri"/>
          <w:b/>
          <w:sz w:val="20"/>
          <w:szCs w:val="20"/>
          <w:lang w:val="sr-Cyrl-CS"/>
        </w:rPr>
        <w:t>1.</w:t>
      </w:r>
      <w:r w:rsidRPr="00E46CDC">
        <w:rPr>
          <w:rFonts w:ascii="Calibri" w:hAnsi="Calibri"/>
          <w:b/>
          <w:sz w:val="20"/>
          <w:szCs w:val="20"/>
          <w:lang w:val="sr-Cyrl-RS"/>
        </w:rPr>
        <w:t>5</w:t>
      </w:r>
      <w:r w:rsidRPr="00E46CDC">
        <w:rPr>
          <w:rFonts w:ascii="Calibri" w:hAnsi="Calibri"/>
          <w:b/>
          <w:sz w:val="20"/>
          <w:szCs w:val="20"/>
          <w:lang w:val="en-US"/>
        </w:rPr>
        <w:t>00</w:t>
      </w:r>
      <w:r w:rsidRPr="00E46CDC">
        <w:rPr>
          <w:rFonts w:ascii="Calibri" w:hAnsi="Calibri"/>
          <w:b/>
          <w:sz w:val="20"/>
          <w:szCs w:val="20"/>
          <w:lang w:val="sr-Cyrl-CS"/>
        </w:rPr>
        <w:t>.000,00 динара</w:t>
      </w:r>
      <w:r w:rsidRPr="00E46CDC">
        <w:rPr>
          <w:rFonts w:ascii="Calibri" w:hAnsi="Calibri"/>
          <w:sz w:val="20"/>
          <w:szCs w:val="20"/>
          <w:lang w:val="sr-Cyrl-CS"/>
        </w:rPr>
        <w:t xml:space="preserve"> по пријави</w:t>
      </w:r>
      <w:r w:rsidRPr="00E46CDC">
        <w:rPr>
          <w:rFonts w:ascii="Calibri" w:hAnsi="Calibri"/>
          <w:sz w:val="20"/>
          <w:szCs w:val="20"/>
          <w:lang w:val="sr-Latn-BA"/>
        </w:rPr>
        <w:t>)</w:t>
      </w:r>
      <w:r w:rsidRPr="00E46CDC">
        <w:rPr>
          <w:rFonts w:ascii="Calibri" w:hAnsi="Calibri"/>
          <w:sz w:val="20"/>
          <w:szCs w:val="20"/>
          <w:lang w:val="sr-Cyrl-RS"/>
        </w:rPr>
        <w:t>.</w:t>
      </w:r>
    </w:p>
    <w:p w14:paraId="76581C4C" w14:textId="4A750D22" w:rsidR="005C0E72" w:rsidRPr="00E46CDC" w:rsidRDefault="005C0E72" w:rsidP="005C0E72">
      <w:pPr>
        <w:pStyle w:val="ListParagraph"/>
        <w:numPr>
          <w:ilvl w:val="0"/>
          <w:numId w:val="9"/>
        </w:numPr>
        <w:ind w:left="360"/>
        <w:contextualSpacing/>
        <w:rPr>
          <w:rFonts w:ascii="Calibri" w:hAnsi="Calibri"/>
          <w:sz w:val="20"/>
          <w:szCs w:val="20"/>
          <w:lang w:val="sr-Latn-BA"/>
        </w:rPr>
      </w:pPr>
      <w:r w:rsidRPr="00E46CDC">
        <w:rPr>
          <w:rFonts w:ascii="Calibri" w:hAnsi="Calibri"/>
          <w:b/>
          <w:sz w:val="20"/>
          <w:szCs w:val="20"/>
          <w:lang w:val="sr-Latn-BA"/>
        </w:rPr>
        <w:t>Вишегодишње, вишеслојне фолије за покривање пластеника, фолије за сенчење и спречавање губитка топлоте, мреже за сенчење пластеника</w:t>
      </w:r>
      <w:r w:rsidRPr="00E46CDC">
        <w:rPr>
          <w:rFonts w:ascii="Calibri" w:hAnsi="Calibri"/>
          <w:sz w:val="20"/>
          <w:szCs w:val="20"/>
          <w:lang w:val="sr-Latn-BA"/>
        </w:rPr>
        <w:t xml:space="preserve">.  </w:t>
      </w:r>
      <w:r w:rsidRPr="00E46CDC">
        <w:rPr>
          <w:rFonts w:ascii="Calibri" w:hAnsi="Calibri"/>
          <w:b/>
          <w:sz w:val="20"/>
          <w:szCs w:val="20"/>
          <w:lang w:val="sr-Latn-BA"/>
        </w:rPr>
        <w:t>Максимални износ</w:t>
      </w:r>
      <w:r w:rsidRPr="00E46CDC">
        <w:rPr>
          <w:rFonts w:ascii="Calibri" w:hAnsi="Calibri"/>
          <w:sz w:val="20"/>
          <w:szCs w:val="20"/>
          <w:lang w:val="sr-Latn-BA"/>
        </w:rPr>
        <w:t xml:space="preserve"> бесповратних средстава за набавку вишегодишњих, вишеслојних фолија за покривање пластеника, фолија за сенчење и спречавање губитка топлоте, мрежа за сенчење пластеника износи </w:t>
      </w:r>
      <w:r w:rsidRPr="00E46CDC">
        <w:rPr>
          <w:rFonts w:ascii="Calibri" w:hAnsi="Calibri"/>
          <w:b/>
          <w:sz w:val="20"/>
          <w:szCs w:val="20"/>
          <w:lang w:val="sr-Latn-BA"/>
        </w:rPr>
        <w:t>80,00 динара/м2</w:t>
      </w:r>
      <w:r w:rsidRPr="00E46CDC">
        <w:rPr>
          <w:rFonts w:ascii="Calibri" w:hAnsi="Calibri"/>
          <w:sz w:val="20"/>
          <w:szCs w:val="20"/>
          <w:lang w:val="sr-Latn-BA"/>
        </w:rPr>
        <w:t xml:space="preserve"> односно </w:t>
      </w:r>
      <w:r w:rsidRPr="00E46CDC">
        <w:rPr>
          <w:rFonts w:ascii="Calibri" w:hAnsi="Calibri"/>
          <w:b/>
          <w:sz w:val="20"/>
          <w:szCs w:val="20"/>
          <w:lang w:val="sr-Latn-BA"/>
        </w:rPr>
        <w:t>90,00 динара/ м2</w:t>
      </w:r>
      <w:r w:rsidRPr="00E46CDC">
        <w:rPr>
          <w:rFonts w:ascii="Calibri" w:hAnsi="Calibri"/>
          <w:sz w:val="20"/>
          <w:szCs w:val="20"/>
          <w:lang w:val="sr-Latn-BA"/>
        </w:rPr>
        <w:t xml:space="preserve"> за подосиоце пријава: физичка лица, предузетнике и правна лица, чије је газдинство регистровано на подручју са отежани</w:t>
      </w:r>
      <w:r w:rsidR="00CB165F" w:rsidRPr="00E46CDC">
        <w:rPr>
          <w:rFonts w:ascii="Calibri" w:hAnsi="Calibri"/>
          <w:sz w:val="20"/>
          <w:szCs w:val="20"/>
          <w:lang w:val="sr-Latn-BA"/>
        </w:rPr>
        <w:t>м условима рада у пољопривреди,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>поседује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Latn-BA"/>
        </w:rPr>
        <w:t xml:space="preserve">жене носиоци регистрованог пољопривредног газдинства и физичко лице и оснивач правног лице млађи од 40 година и не може бити већи од </w:t>
      </w:r>
      <w:r w:rsidRPr="00E46CDC">
        <w:rPr>
          <w:rFonts w:ascii="Calibri" w:hAnsi="Calibri"/>
          <w:b/>
          <w:sz w:val="20"/>
          <w:szCs w:val="20"/>
          <w:lang w:val="sr-Latn-BA"/>
        </w:rPr>
        <w:t>100.000,00 динара</w:t>
      </w:r>
      <w:r w:rsidRPr="00E46CDC">
        <w:rPr>
          <w:rFonts w:ascii="Calibri" w:hAnsi="Calibri"/>
          <w:sz w:val="20"/>
          <w:szCs w:val="20"/>
          <w:lang w:val="sr-Latn-BA"/>
        </w:rPr>
        <w:t xml:space="preserve"> за сва три типа опреме појединачно односно </w:t>
      </w:r>
      <w:r w:rsidRPr="00E46CDC">
        <w:rPr>
          <w:rFonts w:ascii="Calibri" w:hAnsi="Calibri"/>
          <w:b/>
          <w:sz w:val="20"/>
          <w:szCs w:val="20"/>
          <w:lang w:val="sr-Latn-BA"/>
        </w:rPr>
        <w:t>110.000,00 динара</w:t>
      </w:r>
      <w:r w:rsidRPr="00E46CDC">
        <w:rPr>
          <w:rFonts w:ascii="Calibri" w:hAnsi="Calibri"/>
          <w:sz w:val="20"/>
          <w:szCs w:val="20"/>
          <w:lang w:val="sr-Latn-BA"/>
        </w:rPr>
        <w:t xml:space="preserve"> за подосиоце пријава: физичка лица, предузетнике и правна лица, чије је газдинство регистровано на подручју са отежани</w:t>
      </w:r>
      <w:r w:rsidR="00CB165F" w:rsidRPr="00E46CDC">
        <w:rPr>
          <w:rFonts w:ascii="Calibri" w:hAnsi="Calibri"/>
          <w:sz w:val="20"/>
          <w:szCs w:val="20"/>
          <w:lang w:val="sr-Latn-BA"/>
        </w:rPr>
        <w:t>м условима рада у пољопривреди,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>поседује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Latn-BA"/>
        </w:rPr>
        <w:t xml:space="preserve">жене носиоци регистрованог пољопривредног газдинства и физичко лице и оснивач правног лице млађи од 40 година. У случају да правно лице има више  оснивача и уколико је само један оснивач старији од 40 година, а други млађи, максималан износ бесповратних средстава износи </w:t>
      </w:r>
      <w:r w:rsidRPr="00E46CDC">
        <w:rPr>
          <w:rFonts w:ascii="Calibri" w:hAnsi="Calibri"/>
          <w:b/>
          <w:sz w:val="20"/>
          <w:szCs w:val="20"/>
          <w:lang w:val="sr-Latn-BA"/>
        </w:rPr>
        <w:t>80,00 динара/м2</w:t>
      </w:r>
      <w:r w:rsidRPr="00E46CDC">
        <w:rPr>
          <w:rFonts w:ascii="Calibri" w:hAnsi="Calibri"/>
          <w:sz w:val="20"/>
          <w:szCs w:val="20"/>
          <w:lang w:val="sr-Latn-BA"/>
        </w:rPr>
        <w:t xml:space="preserve"> и не може бити већи од </w:t>
      </w:r>
      <w:r w:rsidRPr="00E46CDC">
        <w:rPr>
          <w:rFonts w:ascii="Calibri" w:hAnsi="Calibri"/>
          <w:b/>
          <w:sz w:val="20"/>
          <w:szCs w:val="20"/>
          <w:lang w:val="sr-Latn-BA"/>
        </w:rPr>
        <w:t>100.000,00 динара</w:t>
      </w:r>
      <w:r w:rsidRPr="00E46CDC">
        <w:rPr>
          <w:rFonts w:ascii="Calibri" w:hAnsi="Calibri"/>
          <w:sz w:val="20"/>
          <w:szCs w:val="20"/>
          <w:lang w:val="sr-Latn-BA"/>
        </w:rPr>
        <w:t xml:space="preserve"> за сва три типа опреме појединачно. </w:t>
      </w:r>
    </w:p>
    <w:p w14:paraId="6CADFAA7" w14:textId="15932EBF" w:rsidR="005C0E72" w:rsidRPr="00E46CDC" w:rsidRDefault="005C0E72" w:rsidP="005C0E72">
      <w:pPr>
        <w:pStyle w:val="ListParagraph"/>
        <w:numPr>
          <w:ilvl w:val="0"/>
          <w:numId w:val="9"/>
        </w:numPr>
        <w:ind w:left="360"/>
        <w:contextualSpacing/>
        <w:rPr>
          <w:rFonts w:ascii="Calibri" w:hAnsi="Calibri"/>
          <w:sz w:val="20"/>
          <w:szCs w:val="20"/>
          <w:lang w:val="sr-Latn-BA"/>
        </w:rPr>
      </w:pPr>
      <w:r w:rsidRPr="00E46CDC">
        <w:rPr>
          <w:rFonts w:ascii="Calibri" w:hAnsi="Calibri"/>
          <w:b/>
          <w:sz w:val="20"/>
          <w:szCs w:val="20"/>
          <w:lang w:val="sr-Latn-BA"/>
        </w:rPr>
        <w:t>Систем за наводњавање „кап по кап“ и систем за микрокишњење</w:t>
      </w:r>
      <w:r w:rsidRPr="00E46CDC">
        <w:rPr>
          <w:rFonts w:ascii="Calibri" w:hAnsi="Calibri"/>
          <w:sz w:val="20"/>
          <w:szCs w:val="20"/>
          <w:lang w:val="sr-Latn-BA"/>
        </w:rPr>
        <w:t xml:space="preserve">. </w:t>
      </w:r>
      <w:r w:rsidRPr="00E46CDC">
        <w:rPr>
          <w:rFonts w:ascii="Calibri" w:hAnsi="Calibri"/>
          <w:b/>
          <w:sz w:val="20"/>
          <w:szCs w:val="20"/>
          <w:lang w:val="sr-Latn-BA"/>
        </w:rPr>
        <w:t>Максимални износ бесповратних средстава</w:t>
      </w:r>
      <w:r w:rsidRPr="00E46CDC">
        <w:rPr>
          <w:rFonts w:ascii="Calibri" w:hAnsi="Calibri"/>
          <w:sz w:val="20"/>
          <w:szCs w:val="20"/>
          <w:lang w:val="sr-Latn-BA"/>
        </w:rPr>
        <w:t xml:space="preserve"> износи </w:t>
      </w:r>
      <w:r w:rsidRPr="00E46CDC">
        <w:rPr>
          <w:rFonts w:ascii="Calibri" w:hAnsi="Calibri"/>
          <w:b/>
          <w:sz w:val="20"/>
          <w:szCs w:val="20"/>
          <w:lang w:val="sr-Latn-BA"/>
        </w:rPr>
        <w:t>90,00 динара/м2</w:t>
      </w:r>
      <w:r w:rsidRPr="00E46CDC">
        <w:rPr>
          <w:rFonts w:ascii="Calibri" w:hAnsi="Calibri"/>
          <w:sz w:val="20"/>
          <w:szCs w:val="20"/>
          <w:lang w:val="sr-Latn-BA"/>
        </w:rPr>
        <w:t xml:space="preserve"> односно </w:t>
      </w:r>
      <w:r w:rsidRPr="00E46CDC">
        <w:rPr>
          <w:rFonts w:ascii="Calibri" w:hAnsi="Calibri"/>
          <w:b/>
          <w:sz w:val="20"/>
          <w:szCs w:val="20"/>
          <w:lang w:val="sr-Latn-BA"/>
        </w:rPr>
        <w:t>100 динара/м2</w:t>
      </w:r>
      <w:r w:rsidRPr="00E46CDC">
        <w:rPr>
          <w:rFonts w:ascii="Calibri" w:hAnsi="Calibri"/>
          <w:sz w:val="20"/>
          <w:szCs w:val="20"/>
          <w:lang w:val="sr-Latn-BA"/>
        </w:rPr>
        <w:t xml:space="preserve"> за подосиоце пријава: физичка лица, предузетнике и правна лица, чије је газдинство регистровано на подручју са отежани</w:t>
      </w:r>
      <w:r w:rsidR="00CB165F" w:rsidRPr="00E46CDC">
        <w:rPr>
          <w:rFonts w:ascii="Calibri" w:hAnsi="Calibri"/>
          <w:sz w:val="20"/>
          <w:szCs w:val="20"/>
          <w:lang w:val="sr-Latn-BA"/>
        </w:rPr>
        <w:t>м условима рада у пољопривреди,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>поседује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Latn-BA"/>
        </w:rPr>
        <w:t>жене носиоци регистрованог</w:t>
      </w:r>
      <w:r w:rsidRPr="008C2128">
        <w:rPr>
          <w:rFonts w:ascii="Calibri" w:hAnsi="Calibri"/>
          <w:sz w:val="20"/>
          <w:szCs w:val="20"/>
          <w:lang w:val="sr-Latn-BA"/>
        </w:rPr>
        <w:t xml:space="preserve"> пољопривредног газдинства и физичко лице и оснивач правног лице млађи од 40 година и не може бити већи од </w:t>
      </w:r>
      <w:r w:rsidRPr="008C2128">
        <w:rPr>
          <w:rFonts w:ascii="Calibri" w:hAnsi="Calibri"/>
          <w:b/>
          <w:sz w:val="20"/>
          <w:szCs w:val="20"/>
          <w:lang w:val="sr-Latn-BA"/>
        </w:rPr>
        <w:t>90.000,00</w:t>
      </w:r>
      <w:r w:rsidRPr="008C2128">
        <w:rPr>
          <w:rFonts w:ascii="Calibri" w:hAnsi="Calibri"/>
          <w:sz w:val="20"/>
          <w:szCs w:val="20"/>
          <w:lang w:val="sr-Latn-BA"/>
        </w:rPr>
        <w:t xml:space="preserve"> динара, односно </w:t>
      </w:r>
      <w:r w:rsidRPr="008C2128">
        <w:rPr>
          <w:rFonts w:ascii="Calibri" w:hAnsi="Calibri"/>
          <w:b/>
          <w:sz w:val="20"/>
          <w:szCs w:val="20"/>
          <w:lang w:val="sr-Latn-BA"/>
        </w:rPr>
        <w:t>100.000,00</w:t>
      </w:r>
      <w:r w:rsidRPr="008C2128">
        <w:rPr>
          <w:rFonts w:ascii="Calibri" w:hAnsi="Calibri"/>
          <w:sz w:val="20"/>
          <w:szCs w:val="20"/>
          <w:lang w:val="sr-Latn-BA"/>
        </w:rPr>
        <w:t xml:space="preserve"> динара за подосио</w:t>
      </w:r>
      <w:r>
        <w:rPr>
          <w:rFonts w:ascii="Calibri" w:hAnsi="Calibri"/>
          <w:sz w:val="20"/>
          <w:szCs w:val="20"/>
          <w:lang w:val="sr-Latn-BA"/>
        </w:rPr>
        <w:t>це пријава</w:t>
      </w:r>
      <w:r w:rsidRPr="008C2128">
        <w:rPr>
          <w:rFonts w:ascii="Calibri" w:hAnsi="Calibri"/>
          <w:sz w:val="20"/>
          <w:szCs w:val="20"/>
          <w:lang w:val="sr-Latn-BA"/>
        </w:rPr>
        <w:t>: физичка лица, предузетнике и правна лица, чије је газдинство регистровано на подручју са отежаним условима рада у пољопривреди</w:t>
      </w:r>
      <w:r w:rsidRPr="00E46CDC">
        <w:rPr>
          <w:rFonts w:ascii="Calibri" w:hAnsi="Calibri"/>
          <w:sz w:val="20"/>
          <w:szCs w:val="20"/>
          <w:lang w:val="sr-Latn-BA"/>
        </w:rPr>
        <w:t>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поседује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Latn-BA"/>
        </w:rPr>
        <w:t xml:space="preserve"> жене носиоци регистрованог пољопривредног газдинства и физичко лице и оснивач правног лице млађи од 40 година. У случају да правно лице има више  оснивача и уколико је само један оснивач старији од 40 година, а други млађи, максималан износ бесповратних средстава износи </w:t>
      </w:r>
      <w:r w:rsidRPr="00E46CDC">
        <w:rPr>
          <w:rFonts w:ascii="Calibri" w:hAnsi="Calibri"/>
          <w:b/>
          <w:sz w:val="20"/>
          <w:szCs w:val="20"/>
          <w:lang w:val="sr-Latn-BA"/>
        </w:rPr>
        <w:t>80,00 динара/м2</w:t>
      </w:r>
      <w:r w:rsidRPr="00E46CDC">
        <w:rPr>
          <w:rFonts w:ascii="Calibri" w:hAnsi="Calibri"/>
          <w:sz w:val="20"/>
          <w:szCs w:val="20"/>
          <w:lang w:val="sr-Latn-BA"/>
        </w:rPr>
        <w:t xml:space="preserve"> и не може бити већи од </w:t>
      </w:r>
      <w:r w:rsidRPr="00E46CDC">
        <w:rPr>
          <w:rFonts w:ascii="Calibri" w:hAnsi="Calibri"/>
          <w:b/>
          <w:sz w:val="20"/>
          <w:szCs w:val="20"/>
          <w:lang w:val="sr-Latn-BA"/>
        </w:rPr>
        <w:t>90.000,00</w:t>
      </w:r>
      <w:r w:rsidRPr="00E46CDC">
        <w:rPr>
          <w:rFonts w:ascii="Calibri" w:hAnsi="Calibri"/>
          <w:sz w:val="20"/>
          <w:szCs w:val="20"/>
          <w:lang w:val="sr-Latn-BA"/>
        </w:rPr>
        <w:t xml:space="preserve"> </w:t>
      </w:r>
      <w:r w:rsidRPr="00E46CDC">
        <w:rPr>
          <w:rFonts w:ascii="Calibri" w:hAnsi="Calibri"/>
          <w:b/>
          <w:sz w:val="20"/>
          <w:szCs w:val="20"/>
          <w:lang w:val="sr-Latn-BA"/>
        </w:rPr>
        <w:t>динара</w:t>
      </w:r>
      <w:r w:rsidRPr="00E46CDC">
        <w:rPr>
          <w:rFonts w:ascii="Calibri" w:hAnsi="Calibri"/>
          <w:sz w:val="20"/>
          <w:szCs w:val="20"/>
          <w:lang w:val="sr-Latn-BA"/>
        </w:rPr>
        <w:t xml:space="preserve"> за </w:t>
      </w:r>
      <w:r w:rsidR="000910F6">
        <w:rPr>
          <w:rFonts w:ascii="Calibri" w:hAnsi="Calibri"/>
          <w:sz w:val="20"/>
          <w:szCs w:val="20"/>
          <w:lang w:val="sr-Cyrl-RS"/>
        </w:rPr>
        <w:t>оба</w:t>
      </w:r>
      <w:r w:rsidRPr="00E46CDC">
        <w:rPr>
          <w:rFonts w:ascii="Calibri" w:hAnsi="Calibri"/>
          <w:sz w:val="20"/>
          <w:szCs w:val="20"/>
          <w:lang w:val="sr-Latn-BA"/>
        </w:rPr>
        <w:t xml:space="preserve"> типа опреме појединачно. </w:t>
      </w:r>
    </w:p>
    <w:p w14:paraId="6D6EF9B6" w14:textId="77777777" w:rsidR="00F90265" w:rsidRPr="00E46CDC" w:rsidRDefault="00F90265" w:rsidP="00F90265">
      <w:pPr>
        <w:pStyle w:val="ListParagraph"/>
        <w:numPr>
          <w:ilvl w:val="0"/>
          <w:numId w:val="9"/>
        </w:numPr>
        <w:ind w:left="360"/>
        <w:contextualSpacing/>
        <w:rPr>
          <w:rFonts w:ascii="Calibri" w:hAnsi="Calibri"/>
          <w:sz w:val="20"/>
          <w:szCs w:val="20"/>
          <w:lang w:val="sr-Cyrl-CS"/>
        </w:rPr>
      </w:pPr>
      <w:r w:rsidRPr="00E46CDC">
        <w:rPr>
          <w:rFonts w:ascii="Calibri" w:hAnsi="Calibri"/>
          <w:b/>
          <w:sz w:val="20"/>
          <w:szCs w:val="20"/>
          <w:lang w:val="sr-Cyrl-CS"/>
        </w:rPr>
        <w:t>Систем за</w:t>
      </w:r>
      <w:r w:rsidRPr="00E46CDC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E46CDC">
        <w:rPr>
          <w:rFonts w:ascii="Calibri" w:hAnsi="Calibri"/>
          <w:b/>
          <w:sz w:val="20"/>
          <w:szCs w:val="20"/>
          <w:lang w:val="sr-Cyrl-RS"/>
        </w:rPr>
        <w:t>наводњавање и прихрану:</w:t>
      </w:r>
    </w:p>
    <w:p w14:paraId="556EB207" w14:textId="77777777" w:rsidR="00F90265" w:rsidRPr="00E46CDC" w:rsidRDefault="00F90265" w:rsidP="00F90265">
      <w:pPr>
        <w:pStyle w:val="ListParagraph"/>
        <w:numPr>
          <w:ilvl w:val="0"/>
          <w:numId w:val="10"/>
        </w:numPr>
        <w:contextualSpacing/>
        <w:rPr>
          <w:rFonts w:ascii="Calibri" w:hAnsi="Calibri"/>
          <w:sz w:val="20"/>
          <w:szCs w:val="20"/>
          <w:lang w:val="sr-Cyrl-CS"/>
        </w:rPr>
      </w:pPr>
      <w:r w:rsidRPr="00E46CDC">
        <w:rPr>
          <w:rFonts w:ascii="Calibri" w:hAnsi="Calibri"/>
          <w:sz w:val="20"/>
          <w:szCs w:val="20"/>
          <w:lang w:val="sr-Cyrl-CS"/>
        </w:rPr>
        <w:t>систем за фертиригацију,</w:t>
      </w:r>
    </w:p>
    <w:p w14:paraId="12B09A93" w14:textId="77777777" w:rsidR="00F90265" w:rsidRPr="00E46CDC" w:rsidRDefault="00F90265" w:rsidP="00F90265">
      <w:pPr>
        <w:pStyle w:val="ListParagraph"/>
        <w:numPr>
          <w:ilvl w:val="0"/>
          <w:numId w:val="10"/>
        </w:numPr>
        <w:contextualSpacing/>
        <w:rPr>
          <w:rFonts w:ascii="Calibri" w:hAnsi="Calibri"/>
          <w:sz w:val="20"/>
          <w:szCs w:val="20"/>
          <w:lang w:val="sr-Cyrl-CS"/>
        </w:rPr>
      </w:pPr>
      <w:r w:rsidRPr="00E46CDC">
        <w:rPr>
          <w:rFonts w:ascii="Calibri" w:hAnsi="Calibri"/>
          <w:sz w:val="20"/>
          <w:szCs w:val="20"/>
          <w:lang w:val="sr-Cyrl-CS"/>
        </w:rPr>
        <w:t>систем за филтрирање и</w:t>
      </w:r>
    </w:p>
    <w:p w14:paraId="1C26BFB0" w14:textId="77777777" w:rsidR="00F90265" w:rsidRPr="00E46CDC" w:rsidRDefault="00F90265" w:rsidP="00F90265">
      <w:pPr>
        <w:pStyle w:val="ListParagraph"/>
        <w:numPr>
          <w:ilvl w:val="0"/>
          <w:numId w:val="10"/>
        </w:numPr>
        <w:contextualSpacing/>
        <w:rPr>
          <w:rFonts w:ascii="Calibri" w:hAnsi="Calibri"/>
          <w:sz w:val="20"/>
          <w:szCs w:val="20"/>
          <w:lang w:val="sr-Cyrl-CS"/>
        </w:rPr>
      </w:pPr>
      <w:r w:rsidRPr="00E46CDC">
        <w:rPr>
          <w:rFonts w:ascii="Calibri" w:hAnsi="Calibri"/>
          <w:sz w:val="20"/>
          <w:szCs w:val="20"/>
          <w:lang w:val="sr-Cyrl-CS"/>
        </w:rPr>
        <w:t>пумпа за наводњавање.</w:t>
      </w:r>
    </w:p>
    <w:p w14:paraId="00026071" w14:textId="38560B04" w:rsidR="00F90265" w:rsidRPr="00F90265" w:rsidRDefault="00F90265" w:rsidP="00F90265">
      <w:pPr>
        <w:pStyle w:val="ListParagraph"/>
        <w:ind w:left="360"/>
        <w:rPr>
          <w:rFonts w:ascii="Calibri" w:hAnsi="Calibri"/>
          <w:b/>
          <w:sz w:val="20"/>
          <w:szCs w:val="20"/>
          <w:lang w:val="sr-Cyrl-CS"/>
        </w:rPr>
      </w:pPr>
      <w:r w:rsidRPr="00E46CDC">
        <w:rPr>
          <w:rFonts w:ascii="Calibri" w:hAnsi="Calibri"/>
          <w:b/>
          <w:sz w:val="20"/>
          <w:szCs w:val="20"/>
          <w:lang w:val="sr-Cyrl-CS"/>
        </w:rPr>
        <w:t>Максимални износ бесповратних средстава</w:t>
      </w:r>
      <w:r w:rsidRPr="00E46CDC">
        <w:rPr>
          <w:rFonts w:ascii="Calibri" w:hAnsi="Calibri"/>
          <w:sz w:val="20"/>
          <w:szCs w:val="20"/>
          <w:lang w:val="sr-Cyrl-CS"/>
        </w:rPr>
        <w:t xml:space="preserve"> износи до </w:t>
      </w:r>
      <w:r w:rsidRPr="00E46CDC">
        <w:rPr>
          <w:rFonts w:ascii="Calibri" w:hAnsi="Calibri"/>
          <w:b/>
          <w:sz w:val="20"/>
          <w:szCs w:val="20"/>
          <w:lang w:val="sr-Cyrl-CS"/>
        </w:rPr>
        <w:t>30.000,00 динара појединачно за сва три типа опреме</w:t>
      </w:r>
      <w:r w:rsidRPr="00E46CDC">
        <w:rPr>
          <w:rFonts w:ascii="Calibri" w:hAnsi="Calibri"/>
          <w:sz w:val="20"/>
          <w:szCs w:val="20"/>
          <w:lang w:val="sr-Cyrl-CS"/>
        </w:rPr>
        <w:t xml:space="preserve">, односно </w:t>
      </w:r>
      <w:r w:rsidRPr="00E46CDC">
        <w:rPr>
          <w:rFonts w:ascii="Calibri" w:hAnsi="Calibri"/>
          <w:b/>
          <w:sz w:val="20"/>
          <w:szCs w:val="20"/>
          <w:lang w:val="sr-Cyrl-CS"/>
        </w:rPr>
        <w:t>33.000,00</w:t>
      </w:r>
      <w:r w:rsidRPr="00E46CDC">
        <w:rPr>
          <w:rFonts w:ascii="Calibri" w:hAnsi="Calibri"/>
          <w:sz w:val="20"/>
          <w:szCs w:val="20"/>
          <w:lang w:val="sr-Cyrl-CS"/>
        </w:rPr>
        <w:t xml:space="preserve"> </w:t>
      </w:r>
      <w:r w:rsidRPr="00E46CDC">
        <w:rPr>
          <w:rFonts w:ascii="Calibri" w:hAnsi="Calibri"/>
          <w:b/>
          <w:sz w:val="20"/>
          <w:szCs w:val="20"/>
          <w:lang w:val="sr-Cyrl-CS"/>
        </w:rPr>
        <w:t>динара</w:t>
      </w:r>
      <w:r w:rsidRPr="00E46CDC">
        <w:rPr>
          <w:rFonts w:ascii="Calibri" w:hAnsi="Calibri"/>
          <w:sz w:val="20"/>
          <w:szCs w:val="20"/>
          <w:lang w:val="sr-Cyrl-CS"/>
        </w:rPr>
        <w:t xml:space="preserve"> за подносиоце пријава: физичка лица, предузетнике и правна лица, чије је газдинство регистровано на подручју са отежаним условима рада у пољопривреди, 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>поседује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Cyrl-CS"/>
        </w:rPr>
        <w:t>жене носиоци регистрованог пољопривредног газдинства и физичко лице и оснивач правног лице млађи од 40 година. У случају да правно</w:t>
      </w:r>
      <w:r w:rsidRPr="002F40E6">
        <w:rPr>
          <w:rFonts w:ascii="Calibri" w:hAnsi="Calibri"/>
          <w:sz w:val="20"/>
          <w:szCs w:val="20"/>
          <w:lang w:val="sr-Cyrl-CS"/>
        </w:rPr>
        <w:t xml:space="preserve"> лице има више  оснивача и уколико је само један оснивач старији од 40 година, а други млађи, максималан износ бесповратних средстава износи </w:t>
      </w:r>
      <w:r w:rsidRPr="002F40E6">
        <w:rPr>
          <w:rFonts w:ascii="Calibri" w:hAnsi="Calibri"/>
          <w:b/>
          <w:sz w:val="20"/>
          <w:szCs w:val="20"/>
          <w:lang w:val="sr-Cyrl-CS"/>
        </w:rPr>
        <w:t>30.000,00 динара</w:t>
      </w:r>
      <w:r>
        <w:rPr>
          <w:rFonts w:ascii="Calibri" w:hAnsi="Calibri"/>
          <w:b/>
          <w:sz w:val="20"/>
          <w:szCs w:val="20"/>
          <w:lang w:val="sr-Cyrl-CS"/>
        </w:rPr>
        <w:t xml:space="preserve"> појединачно</w:t>
      </w:r>
      <w:r w:rsidRPr="002F40E6">
        <w:rPr>
          <w:rFonts w:ascii="Calibri" w:hAnsi="Calibri"/>
          <w:b/>
          <w:sz w:val="20"/>
          <w:szCs w:val="20"/>
          <w:lang w:val="sr-Cyrl-CS"/>
        </w:rPr>
        <w:t>.</w:t>
      </w:r>
    </w:p>
    <w:p w14:paraId="67B1E47B" w14:textId="10289571" w:rsidR="005C0E72" w:rsidRPr="00E46CDC" w:rsidRDefault="005C0E72" w:rsidP="005C0E72">
      <w:pPr>
        <w:pStyle w:val="ListParagraph"/>
        <w:numPr>
          <w:ilvl w:val="0"/>
          <w:numId w:val="9"/>
        </w:numPr>
        <w:ind w:left="360"/>
        <w:contextualSpacing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CS"/>
        </w:rPr>
        <w:t>С</w:t>
      </w:r>
      <w:r w:rsidRPr="00170284">
        <w:rPr>
          <w:rFonts w:ascii="Calibri" w:hAnsi="Calibri"/>
          <w:b/>
          <w:sz w:val="20"/>
          <w:szCs w:val="20"/>
          <w:lang w:val="sr-Cyrl-CS"/>
        </w:rPr>
        <w:t>толов</w:t>
      </w:r>
      <w:r>
        <w:rPr>
          <w:rFonts w:ascii="Calibri" w:hAnsi="Calibri"/>
          <w:b/>
          <w:sz w:val="20"/>
          <w:szCs w:val="20"/>
          <w:lang w:val="sr-Cyrl-CS"/>
        </w:rPr>
        <w:t>и</w:t>
      </w:r>
      <w:r w:rsidRPr="00170284">
        <w:rPr>
          <w:rFonts w:ascii="Calibri" w:hAnsi="Calibri"/>
          <w:b/>
          <w:sz w:val="20"/>
          <w:szCs w:val="20"/>
          <w:lang w:val="sr-Cyrl-CS"/>
        </w:rPr>
        <w:t xml:space="preserve"> за производњу расада</w:t>
      </w:r>
      <w:r>
        <w:rPr>
          <w:rFonts w:ascii="Calibri" w:hAnsi="Calibri"/>
          <w:b/>
          <w:sz w:val="20"/>
          <w:szCs w:val="20"/>
          <w:lang w:val="sr-Cyrl-CS"/>
        </w:rPr>
        <w:t xml:space="preserve"> (алуминијумски, са кадама и вентилом за пражњење)</w:t>
      </w:r>
      <w:r w:rsidRPr="00170284">
        <w:rPr>
          <w:rFonts w:ascii="Calibri" w:hAnsi="Calibri"/>
          <w:b/>
          <w:sz w:val="20"/>
          <w:szCs w:val="20"/>
          <w:lang w:val="sr-Cyrl-CS"/>
        </w:rPr>
        <w:t>.</w:t>
      </w:r>
      <w:r w:rsidRPr="00D545C3">
        <w:rPr>
          <w:rFonts w:ascii="Calibri" w:hAnsi="Calibri"/>
          <w:sz w:val="20"/>
          <w:szCs w:val="20"/>
          <w:lang w:val="sr-Cyrl-CS"/>
        </w:rPr>
        <w:t xml:space="preserve"> </w:t>
      </w:r>
      <w:r w:rsidRPr="00D545C3">
        <w:rPr>
          <w:rFonts w:ascii="Calibri" w:hAnsi="Calibri"/>
          <w:b/>
          <w:sz w:val="20"/>
          <w:szCs w:val="20"/>
          <w:lang w:val="sr-Cyrl-CS"/>
        </w:rPr>
        <w:t>Максимални износ бесповратних средстава</w:t>
      </w:r>
      <w:r w:rsidRPr="00D545C3">
        <w:rPr>
          <w:rFonts w:ascii="Calibri" w:hAnsi="Calibri"/>
          <w:sz w:val="20"/>
          <w:szCs w:val="20"/>
          <w:lang w:val="sr-Cyrl-CS"/>
        </w:rPr>
        <w:t xml:space="preserve"> износи </w:t>
      </w:r>
      <w:r w:rsidRPr="00D545C3">
        <w:rPr>
          <w:rFonts w:ascii="Calibri" w:hAnsi="Calibri"/>
          <w:b/>
          <w:sz w:val="20"/>
          <w:szCs w:val="20"/>
          <w:lang w:val="sr-Cyrl-CS"/>
        </w:rPr>
        <w:t>5600,00 динара/м</w:t>
      </w:r>
      <w:r w:rsidRPr="00D545C3">
        <w:rPr>
          <w:rFonts w:ascii="Calibri" w:hAnsi="Calibri"/>
          <w:b/>
          <w:sz w:val="20"/>
          <w:szCs w:val="20"/>
          <w:vertAlign w:val="superscript"/>
          <w:lang w:val="sr-Cyrl-CS"/>
        </w:rPr>
        <w:t>2</w:t>
      </w:r>
      <w:r w:rsidRPr="00D545C3">
        <w:rPr>
          <w:rFonts w:ascii="Calibri" w:hAnsi="Calibri"/>
          <w:sz w:val="20"/>
          <w:szCs w:val="20"/>
          <w:lang w:val="sr-Cyrl-CS"/>
        </w:rPr>
        <w:t xml:space="preserve">, односно </w:t>
      </w:r>
      <w:r w:rsidRPr="00170284">
        <w:rPr>
          <w:rFonts w:ascii="Calibri" w:hAnsi="Calibri"/>
          <w:b/>
          <w:sz w:val="20"/>
          <w:szCs w:val="20"/>
          <w:lang w:val="sr-Cyrl-CS"/>
        </w:rPr>
        <w:t>6500,00</w:t>
      </w:r>
      <w:r w:rsidRPr="00D545C3">
        <w:rPr>
          <w:rFonts w:ascii="Calibri" w:hAnsi="Calibri"/>
          <w:sz w:val="20"/>
          <w:szCs w:val="20"/>
          <w:lang w:val="sr-Cyrl-CS"/>
        </w:rPr>
        <w:t xml:space="preserve"> </w:t>
      </w:r>
      <w:r w:rsidRPr="00D545C3">
        <w:rPr>
          <w:rFonts w:ascii="Calibri" w:hAnsi="Calibri"/>
          <w:b/>
          <w:sz w:val="20"/>
          <w:szCs w:val="20"/>
          <w:lang w:val="sr-Cyrl-CS"/>
        </w:rPr>
        <w:t>динара/м</w:t>
      </w:r>
      <w:r w:rsidRPr="00D545C3">
        <w:rPr>
          <w:rFonts w:ascii="Calibri" w:hAnsi="Calibri"/>
          <w:b/>
          <w:sz w:val="20"/>
          <w:szCs w:val="20"/>
          <w:vertAlign w:val="superscript"/>
          <w:lang w:val="sr-Cyrl-CS"/>
        </w:rPr>
        <w:t>2</w:t>
      </w:r>
      <w:r w:rsidRPr="00D545C3">
        <w:rPr>
          <w:rFonts w:ascii="Calibri" w:hAnsi="Calibri"/>
          <w:sz w:val="20"/>
          <w:szCs w:val="20"/>
          <w:lang w:val="sr-Cyrl-CS"/>
        </w:rPr>
        <w:t xml:space="preserve">за подносиоце пријава: физичка лица, предузетнике и правна лица, чије је газдинство регистровано на подручју са </w:t>
      </w:r>
      <w:r w:rsidRPr="00D545C3">
        <w:rPr>
          <w:rFonts w:ascii="Calibri" w:hAnsi="Calibri"/>
          <w:sz w:val="20"/>
          <w:szCs w:val="20"/>
          <w:lang w:val="sr-Cyrl-CS"/>
        </w:rPr>
        <w:lastRenderedPageBreak/>
        <w:t>отежаним условима рада у пољопривреди</w:t>
      </w:r>
      <w:r w:rsidRPr="00111C68">
        <w:rPr>
          <w:rFonts w:ascii="Calibri" w:hAnsi="Calibri"/>
          <w:sz w:val="20"/>
          <w:szCs w:val="20"/>
          <w:lang w:val="sr-Cyrl-CS"/>
        </w:rPr>
        <w:t>,</w:t>
      </w:r>
      <w:r w:rsidR="00CB165F" w:rsidRPr="00111C68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поседује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Cyrl-CS"/>
        </w:rPr>
        <w:t xml:space="preserve"> жене носиоци регистрованог пољопривредног газдинства и физичко лице и оснивач правног лице млађи од 40 година и не може бити већи од </w:t>
      </w:r>
      <w:r w:rsidRPr="00E46CDC">
        <w:rPr>
          <w:rFonts w:ascii="Calibri" w:hAnsi="Calibri"/>
          <w:b/>
          <w:sz w:val="20"/>
          <w:szCs w:val="20"/>
          <w:lang w:val="sr-Cyrl-CS"/>
        </w:rPr>
        <w:t>560.000,00 динара</w:t>
      </w:r>
      <w:r w:rsidRPr="00E46CDC">
        <w:rPr>
          <w:rFonts w:ascii="Calibri" w:hAnsi="Calibri"/>
          <w:sz w:val="20"/>
          <w:szCs w:val="20"/>
          <w:lang w:val="sr-Cyrl-CS"/>
        </w:rPr>
        <w:t xml:space="preserve"> по пријави односно до </w:t>
      </w:r>
      <w:r w:rsidRPr="00E46CDC">
        <w:rPr>
          <w:rFonts w:ascii="Calibri" w:hAnsi="Calibri"/>
          <w:b/>
          <w:sz w:val="20"/>
          <w:szCs w:val="20"/>
          <w:lang w:val="sr-Cyrl-CS"/>
        </w:rPr>
        <w:t>650.000,00 динара</w:t>
      </w:r>
      <w:r w:rsidRPr="00E46CDC">
        <w:rPr>
          <w:rFonts w:ascii="Calibri" w:hAnsi="Calibri"/>
          <w:sz w:val="20"/>
          <w:szCs w:val="20"/>
          <w:lang w:val="sr-Cyrl-CS"/>
        </w:rPr>
        <w:t xml:space="preserve"> за подносиоце пријава: физичка лица, предузетнике и правна лица, чије је газдинство регистровано на подручју са отежаним условима рада у пољопривреди,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поседује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Cyrl-CS"/>
        </w:rPr>
        <w:t xml:space="preserve"> жене носиоци регистрованог пољопривредног газдинства и физичко лице и оснивач правног лице млађи од 40 година (у случају да правно лице има више  оснивача и уколико је само један оснивач старији од 40 година, а други млађи, максималан износ бесповратних средстава износи </w:t>
      </w:r>
      <w:r w:rsidRPr="00E46CDC">
        <w:rPr>
          <w:rFonts w:ascii="Calibri" w:hAnsi="Calibri"/>
          <w:b/>
          <w:sz w:val="20"/>
          <w:szCs w:val="20"/>
          <w:lang w:val="sr-Cyrl-CS"/>
        </w:rPr>
        <w:t>5600,00 динара/м</w:t>
      </w:r>
      <w:r w:rsidRPr="00E46CDC">
        <w:rPr>
          <w:rFonts w:ascii="Calibri" w:hAnsi="Calibri"/>
          <w:b/>
          <w:sz w:val="20"/>
          <w:szCs w:val="20"/>
          <w:vertAlign w:val="superscript"/>
          <w:lang w:val="sr-Cyrl-CS"/>
        </w:rPr>
        <w:t>2</w:t>
      </w:r>
      <w:r w:rsidRPr="00E46CDC">
        <w:rPr>
          <w:rFonts w:ascii="Calibri" w:hAnsi="Calibri"/>
          <w:sz w:val="20"/>
          <w:szCs w:val="20"/>
          <w:lang w:val="sr-Cyrl-CS"/>
        </w:rPr>
        <w:t>)</w:t>
      </w:r>
      <w:r w:rsidR="000910F6">
        <w:rPr>
          <w:rFonts w:ascii="Calibri" w:hAnsi="Calibri"/>
          <w:sz w:val="20"/>
          <w:szCs w:val="20"/>
          <w:lang w:val="sr-Cyrl-CS"/>
        </w:rPr>
        <w:t xml:space="preserve"> и не може бити већи од </w:t>
      </w:r>
      <w:r w:rsidR="000910F6">
        <w:rPr>
          <w:rFonts w:ascii="Calibri" w:hAnsi="Calibri"/>
          <w:b/>
          <w:sz w:val="20"/>
          <w:szCs w:val="20"/>
          <w:lang w:val="sr-Cyrl-CS"/>
        </w:rPr>
        <w:t xml:space="preserve">560.000,00 динара </w:t>
      </w:r>
      <w:r w:rsidR="000910F6">
        <w:rPr>
          <w:rFonts w:ascii="Calibri" w:hAnsi="Calibri"/>
          <w:sz w:val="20"/>
          <w:szCs w:val="20"/>
          <w:lang w:val="sr-Cyrl-CS"/>
        </w:rPr>
        <w:t>по пријави.</w:t>
      </w:r>
    </w:p>
    <w:p w14:paraId="4AC0727D" w14:textId="52EE750F" w:rsidR="00D76F3B" w:rsidRPr="0026549F" w:rsidRDefault="005C0E72" w:rsidP="00D76F3B">
      <w:pPr>
        <w:pStyle w:val="ListParagraph"/>
        <w:numPr>
          <w:ilvl w:val="0"/>
          <w:numId w:val="9"/>
        </w:numPr>
        <w:ind w:left="360"/>
        <w:contextualSpacing/>
        <w:rPr>
          <w:rFonts w:ascii="Calibri" w:hAnsi="Calibri"/>
          <w:sz w:val="20"/>
          <w:szCs w:val="20"/>
          <w:lang w:val="sr-Latn-BA"/>
        </w:rPr>
      </w:pPr>
      <w:r w:rsidRPr="00E46CDC">
        <w:rPr>
          <w:rFonts w:ascii="Calibri" w:hAnsi="Calibri"/>
          <w:b/>
          <w:sz w:val="20"/>
          <w:szCs w:val="20"/>
          <w:lang w:val="sr-Cyrl-CS"/>
        </w:rPr>
        <w:t>Систем за загревање.</w:t>
      </w:r>
      <w:r w:rsidRPr="00E46CDC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Pr="00E46CDC">
        <w:rPr>
          <w:rFonts w:ascii="Calibri" w:hAnsi="Calibri"/>
          <w:b/>
          <w:sz w:val="20"/>
          <w:szCs w:val="20"/>
          <w:lang w:val="sr-Cyrl-CS"/>
        </w:rPr>
        <w:t xml:space="preserve">Максимални износ </w:t>
      </w:r>
      <w:r w:rsidRPr="00E46CDC">
        <w:rPr>
          <w:rFonts w:ascii="Calibri" w:hAnsi="Calibri"/>
          <w:b/>
          <w:sz w:val="20"/>
          <w:szCs w:val="20"/>
          <w:lang w:val="sr-Cyrl-RS"/>
        </w:rPr>
        <w:t>бесповратних средстава</w:t>
      </w:r>
      <w:r w:rsidRPr="00E46CDC">
        <w:rPr>
          <w:rFonts w:ascii="Calibri" w:hAnsi="Calibri"/>
          <w:sz w:val="20"/>
          <w:szCs w:val="20"/>
          <w:lang w:val="sr-Cyrl-CS"/>
        </w:rPr>
        <w:t xml:space="preserve"> износи </w:t>
      </w:r>
      <w:r w:rsidRPr="00E46CDC">
        <w:rPr>
          <w:rFonts w:ascii="Calibri" w:hAnsi="Calibri"/>
          <w:b/>
          <w:sz w:val="20"/>
          <w:szCs w:val="20"/>
          <w:lang w:val="sr-Cyrl-CS"/>
        </w:rPr>
        <w:t>1</w:t>
      </w:r>
      <w:r w:rsidRPr="00E46CDC">
        <w:rPr>
          <w:rFonts w:ascii="Calibri" w:hAnsi="Calibri"/>
          <w:b/>
          <w:sz w:val="20"/>
          <w:szCs w:val="20"/>
          <w:lang w:val="en-US"/>
        </w:rPr>
        <w:t>.</w:t>
      </w:r>
      <w:r w:rsidRPr="00E46CDC">
        <w:rPr>
          <w:rFonts w:ascii="Calibri" w:hAnsi="Calibri"/>
          <w:b/>
          <w:sz w:val="20"/>
          <w:szCs w:val="20"/>
          <w:lang w:val="sr-Cyrl-RS"/>
        </w:rPr>
        <w:t>5</w:t>
      </w:r>
      <w:r w:rsidRPr="00E46CDC">
        <w:rPr>
          <w:rFonts w:ascii="Calibri" w:hAnsi="Calibri"/>
          <w:b/>
          <w:sz w:val="20"/>
          <w:szCs w:val="20"/>
          <w:lang w:val="sr-Cyrl-CS"/>
        </w:rPr>
        <w:t>00</w:t>
      </w:r>
      <w:r w:rsidRPr="00E46CDC">
        <w:rPr>
          <w:rFonts w:ascii="Calibri" w:hAnsi="Calibri"/>
          <w:b/>
          <w:sz w:val="20"/>
          <w:szCs w:val="20"/>
          <w:lang w:val="en-US"/>
        </w:rPr>
        <w:t>,00</w:t>
      </w:r>
      <w:r w:rsidRPr="00E46CDC">
        <w:rPr>
          <w:rFonts w:ascii="Calibri" w:hAnsi="Calibri"/>
          <w:b/>
          <w:sz w:val="20"/>
          <w:szCs w:val="20"/>
          <w:lang w:val="sr-Cyrl-CS"/>
        </w:rPr>
        <w:t xml:space="preserve"> динара/</w:t>
      </w:r>
      <w:r w:rsidRPr="00E46CDC">
        <w:rPr>
          <w:rFonts w:ascii="Calibri" w:hAnsi="Calibri"/>
          <w:b/>
          <w:sz w:val="20"/>
          <w:szCs w:val="20"/>
          <w:lang w:val="sr-Cyrl-RS"/>
        </w:rPr>
        <w:t>к</w:t>
      </w:r>
      <w:r w:rsidRPr="00E46CDC">
        <w:rPr>
          <w:rFonts w:ascii="Calibri" w:hAnsi="Calibri"/>
          <w:b/>
          <w:sz w:val="20"/>
          <w:szCs w:val="20"/>
          <w:lang w:val="sr-Latn-RS"/>
        </w:rPr>
        <w:t>w</w:t>
      </w:r>
      <w:r w:rsidRPr="00E46CDC">
        <w:rPr>
          <w:rFonts w:ascii="Calibri" w:hAnsi="Calibri"/>
          <w:b/>
          <w:sz w:val="20"/>
          <w:szCs w:val="20"/>
          <w:lang w:val="sr-Cyrl-RS"/>
        </w:rPr>
        <w:t>,</w:t>
      </w:r>
      <w:r w:rsidRPr="00E46CDC">
        <w:rPr>
          <w:rFonts w:ascii="Calibri" w:hAnsi="Calibri"/>
          <w:sz w:val="20"/>
          <w:szCs w:val="20"/>
          <w:lang w:val="sr-Cyrl-RS"/>
        </w:rPr>
        <w:t xml:space="preserve"> односно </w:t>
      </w:r>
      <w:r w:rsidRPr="00E46CDC">
        <w:rPr>
          <w:rFonts w:ascii="Calibri" w:hAnsi="Calibri"/>
          <w:b/>
          <w:sz w:val="20"/>
          <w:szCs w:val="20"/>
          <w:lang w:val="sr-Cyrl-RS"/>
        </w:rPr>
        <w:t>1650,00 динара/кw</w:t>
      </w:r>
      <w:r w:rsidRPr="00E46CDC">
        <w:rPr>
          <w:rFonts w:ascii="Calibri" w:hAnsi="Calibri"/>
          <w:sz w:val="20"/>
          <w:szCs w:val="20"/>
          <w:lang w:val="sr-Cyrl-RS"/>
        </w:rPr>
        <w:t xml:space="preserve"> за подносиоце пријава: физичка лица, предузетнике и правна лица, чије је газдинство регистровано на подручју са отежаним условима рада у пољопривреди,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поседује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Cyrl-RS"/>
        </w:rPr>
        <w:t xml:space="preserve"> жене носиоци регистрованог пољопривредног газдинства и физичко лице и оснивач правног лице млађи од 40 година и</w:t>
      </w:r>
      <w:r w:rsidRPr="00E46CDC">
        <w:rPr>
          <w:rFonts w:ascii="Calibri" w:hAnsi="Calibri"/>
          <w:sz w:val="20"/>
          <w:szCs w:val="20"/>
          <w:lang w:val="sr-Cyrl-CS"/>
        </w:rPr>
        <w:t xml:space="preserve"> не може бити већи од</w:t>
      </w:r>
      <w:r w:rsidRPr="00E46CDC">
        <w:rPr>
          <w:rFonts w:ascii="Calibri" w:hAnsi="Calibri"/>
          <w:sz w:val="20"/>
          <w:szCs w:val="20"/>
          <w:lang w:val="sr-Cyrl-RS"/>
        </w:rPr>
        <w:t xml:space="preserve"> </w:t>
      </w:r>
      <w:r w:rsidRPr="00E46CDC">
        <w:rPr>
          <w:rFonts w:ascii="Calibri" w:hAnsi="Calibri"/>
          <w:b/>
          <w:sz w:val="20"/>
          <w:szCs w:val="20"/>
          <w:lang w:val="en-US"/>
        </w:rPr>
        <w:t>6</w:t>
      </w:r>
      <w:r w:rsidRPr="00E46CDC">
        <w:rPr>
          <w:rFonts w:ascii="Calibri" w:hAnsi="Calibri"/>
          <w:b/>
          <w:sz w:val="20"/>
          <w:szCs w:val="20"/>
          <w:lang w:val="sr-Cyrl-RS"/>
        </w:rPr>
        <w:t>00.000,00</w:t>
      </w:r>
      <w:r w:rsidRPr="00E46CDC">
        <w:rPr>
          <w:rFonts w:ascii="Calibri" w:hAnsi="Calibri"/>
          <w:sz w:val="20"/>
          <w:szCs w:val="20"/>
          <w:lang w:val="sr-Cyrl-RS"/>
        </w:rPr>
        <w:t xml:space="preserve"> </w:t>
      </w:r>
      <w:r w:rsidRPr="00E46CDC">
        <w:rPr>
          <w:rFonts w:ascii="Calibri" w:hAnsi="Calibri"/>
          <w:b/>
          <w:sz w:val="20"/>
          <w:szCs w:val="20"/>
          <w:lang w:val="sr-Cyrl-RS"/>
        </w:rPr>
        <w:t>динара</w:t>
      </w:r>
      <w:r w:rsidRPr="00E46CDC">
        <w:rPr>
          <w:rFonts w:ascii="Calibri" w:hAnsi="Calibri"/>
          <w:sz w:val="20"/>
          <w:szCs w:val="20"/>
          <w:lang w:val="sr-Cyrl-RS"/>
        </w:rPr>
        <w:t xml:space="preserve"> по пријави</w:t>
      </w:r>
      <w:r w:rsidRPr="00E46CDC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  <w:lang w:val="en-US"/>
        </w:rPr>
        <w:t>односно</w:t>
      </w:r>
      <w:proofErr w:type="spellEnd"/>
      <w:r w:rsidRPr="00E46CDC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  <w:lang w:val="en-US"/>
        </w:rPr>
        <w:t>до</w:t>
      </w:r>
      <w:proofErr w:type="spellEnd"/>
      <w:r w:rsidRPr="00E46CDC">
        <w:rPr>
          <w:rFonts w:ascii="Calibri" w:hAnsi="Calibri"/>
          <w:sz w:val="20"/>
          <w:szCs w:val="20"/>
          <w:lang w:val="en-US"/>
        </w:rPr>
        <w:t xml:space="preserve"> </w:t>
      </w:r>
      <w:r w:rsidRPr="00E46CDC">
        <w:rPr>
          <w:rFonts w:ascii="Calibri" w:hAnsi="Calibri"/>
          <w:b/>
          <w:sz w:val="20"/>
          <w:szCs w:val="20"/>
          <w:lang w:val="en-US"/>
        </w:rPr>
        <w:t xml:space="preserve">660.000,00 </w:t>
      </w:r>
      <w:proofErr w:type="spellStart"/>
      <w:r w:rsidRPr="00E46CDC">
        <w:rPr>
          <w:rFonts w:ascii="Calibri" w:hAnsi="Calibri"/>
          <w:b/>
          <w:sz w:val="20"/>
          <w:szCs w:val="20"/>
          <w:lang w:val="en-US"/>
        </w:rPr>
        <w:t>динара</w:t>
      </w:r>
      <w:proofErr w:type="spellEnd"/>
      <w:r w:rsidRPr="00E46CDC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  <w:lang w:val="en-US"/>
        </w:rPr>
        <w:t>за</w:t>
      </w:r>
      <w:proofErr w:type="spellEnd"/>
      <w:r w:rsidRPr="00E46CDC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  <w:lang w:val="en-US"/>
        </w:rPr>
        <w:t>подносиоце</w:t>
      </w:r>
      <w:proofErr w:type="spellEnd"/>
      <w:r w:rsidRPr="00E46CDC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46CDC">
        <w:rPr>
          <w:rFonts w:ascii="Calibri" w:hAnsi="Calibri"/>
          <w:sz w:val="20"/>
          <w:szCs w:val="20"/>
          <w:lang w:val="en-US"/>
        </w:rPr>
        <w:t>пријава</w:t>
      </w:r>
      <w:proofErr w:type="spellEnd"/>
      <w:r w:rsidRPr="00E46CDC">
        <w:rPr>
          <w:rFonts w:ascii="Calibri" w:hAnsi="Calibri"/>
          <w:sz w:val="20"/>
          <w:szCs w:val="20"/>
          <w:lang w:val="en-US"/>
        </w:rPr>
        <w:t xml:space="preserve">: </w:t>
      </w:r>
      <w:r w:rsidRPr="00E46CDC">
        <w:rPr>
          <w:rFonts w:ascii="Calibri" w:hAnsi="Calibri"/>
          <w:sz w:val="20"/>
          <w:szCs w:val="20"/>
          <w:lang w:val="sr-Cyrl-RS"/>
        </w:rPr>
        <w:t>физичка лица, предузетнике и правна лица, чије је газдинство регистровано на подручју са отежаним условима рада у пољопривреди,</w:t>
      </w:r>
      <w:r w:rsidR="00CB165F" w:rsidRPr="00E46CD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поседује сертификат о органској производњи,</w:t>
      </w:r>
      <w:r w:rsidRPr="00E46CDC">
        <w:rPr>
          <w:rFonts w:ascii="Calibri" w:hAnsi="Calibri"/>
          <w:sz w:val="20"/>
          <w:szCs w:val="20"/>
          <w:lang w:val="sr-Cyrl-RS"/>
        </w:rPr>
        <w:t xml:space="preserve"> жене носиоци регистрованог</w:t>
      </w:r>
      <w:r w:rsidRPr="00D545C3">
        <w:rPr>
          <w:rFonts w:ascii="Calibri" w:hAnsi="Calibri"/>
          <w:sz w:val="20"/>
          <w:szCs w:val="20"/>
          <w:lang w:val="sr-Cyrl-RS"/>
        </w:rPr>
        <w:t xml:space="preserve"> пољопривредног газдинства и физичко лице и оснивач правног лице млађи од 40 година</w:t>
      </w:r>
      <w:r w:rsidRPr="00D545C3">
        <w:rPr>
          <w:rFonts w:ascii="Calibri" w:hAnsi="Calibri"/>
          <w:sz w:val="20"/>
          <w:szCs w:val="20"/>
          <w:lang w:val="sr-Latn-BA"/>
        </w:rPr>
        <w:t xml:space="preserve"> (</w:t>
      </w:r>
      <w:r w:rsidRPr="00D545C3">
        <w:rPr>
          <w:rFonts w:ascii="Calibri" w:hAnsi="Calibri"/>
          <w:sz w:val="20"/>
          <w:szCs w:val="20"/>
          <w:lang w:val="sr-Cyrl-RS"/>
        </w:rPr>
        <w:t>у случају да правно лице има више  оснивача и уколико је само један оснивач старији од 40 година, а други млађи, м</w:t>
      </w:r>
      <w:proofErr w:type="spellStart"/>
      <w:r w:rsidRPr="00D545C3">
        <w:rPr>
          <w:rFonts w:ascii="Calibri" w:hAnsi="Calibri"/>
          <w:sz w:val="20"/>
          <w:szCs w:val="20"/>
        </w:rPr>
        <w:t>аксималан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износ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бесповратних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proofErr w:type="spellStart"/>
      <w:r w:rsidRPr="00D545C3">
        <w:rPr>
          <w:rFonts w:ascii="Calibri" w:hAnsi="Calibri"/>
          <w:sz w:val="20"/>
          <w:szCs w:val="20"/>
        </w:rPr>
        <w:t>средстава</w:t>
      </w:r>
      <w:proofErr w:type="spellEnd"/>
      <w:r w:rsidRPr="00D545C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sr-Cyrl-CS"/>
        </w:rPr>
        <w:t>износи</w:t>
      </w:r>
      <w:r w:rsidRPr="00D545C3">
        <w:rPr>
          <w:rFonts w:ascii="Calibri" w:hAnsi="Calibri"/>
          <w:sz w:val="20"/>
          <w:szCs w:val="20"/>
          <w:lang w:val="en-US"/>
        </w:rPr>
        <w:t xml:space="preserve"> </w:t>
      </w:r>
      <w:r w:rsidRPr="00D545C3">
        <w:rPr>
          <w:rFonts w:ascii="Calibri" w:hAnsi="Calibri"/>
          <w:b/>
          <w:sz w:val="20"/>
          <w:szCs w:val="20"/>
          <w:lang w:val="sr-Cyrl-CS"/>
        </w:rPr>
        <w:t>1</w:t>
      </w:r>
      <w:r w:rsidRPr="00D545C3">
        <w:rPr>
          <w:rFonts w:ascii="Calibri" w:hAnsi="Calibri"/>
          <w:b/>
          <w:sz w:val="20"/>
          <w:szCs w:val="20"/>
          <w:lang w:val="en-US"/>
        </w:rPr>
        <w:t>.</w:t>
      </w:r>
      <w:r>
        <w:rPr>
          <w:rFonts w:ascii="Calibri" w:hAnsi="Calibri"/>
          <w:b/>
          <w:sz w:val="20"/>
          <w:szCs w:val="20"/>
          <w:lang w:val="sr-Cyrl-RS"/>
        </w:rPr>
        <w:t>5</w:t>
      </w:r>
      <w:r w:rsidRPr="00D545C3">
        <w:rPr>
          <w:rFonts w:ascii="Calibri" w:hAnsi="Calibri"/>
          <w:b/>
          <w:sz w:val="20"/>
          <w:szCs w:val="20"/>
          <w:lang w:val="sr-Cyrl-CS"/>
        </w:rPr>
        <w:t>00</w:t>
      </w:r>
      <w:r w:rsidRPr="00D545C3">
        <w:rPr>
          <w:rFonts w:ascii="Calibri" w:hAnsi="Calibri"/>
          <w:b/>
          <w:sz w:val="20"/>
          <w:szCs w:val="20"/>
          <w:lang w:val="en-US"/>
        </w:rPr>
        <w:t>,00</w:t>
      </w:r>
      <w:r w:rsidRPr="00D545C3">
        <w:rPr>
          <w:rFonts w:ascii="Calibri" w:hAnsi="Calibri"/>
          <w:b/>
          <w:sz w:val="20"/>
          <w:szCs w:val="20"/>
          <w:lang w:val="sr-Cyrl-CS"/>
        </w:rPr>
        <w:t xml:space="preserve"> динара/</w:t>
      </w:r>
      <w:r w:rsidRPr="00D545C3">
        <w:rPr>
          <w:rFonts w:ascii="Calibri" w:hAnsi="Calibri"/>
          <w:b/>
          <w:sz w:val="20"/>
          <w:szCs w:val="20"/>
          <w:lang w:val="sr-Cyrl-RS"/>
        </w:rPr>
        <w:t>к</w:t>
      </w:r>
      <w:r w:rsidRPr="00D545C3">
        <w:rPr>
          <w:rFonts w:ascii="Calibri" w:hAnsi="Calibri"/>
          <w:b/>
          <w:sz w:val="20"/>
          <w:szCs w:val="20"/>
          <w:lang w:val="sr-Latn-RS"/>
        </w:rPr>
        <w:t>w</w:t>
      </w:r>
      <w:r w:rsidRPr="00D545C3">
        <w:rPr>
          <w:rFonts w:ascii="Calibri" w:hAnsi="Calibri"/>
          <w:sz w:val="20"/>
          <w:szCs w:val="20"/>
          <w:lang w:val="sr-Cyrl-RS"/>
        </w:rPr>
        <w:t xml:space="preserve"> и</w:t>
      </w:r>
      <w:r w:rsidRPr="00D545C3">
        <w:rPr>
          <w:rFonts w:ascii="Calibri" w:hAnsi="Calibri"/>
          <w:sz w:val="20"/>
          <w:szCs w:val="20"/>
          <w:lang w:val="sr-Cyrl-CS"/>
        </w:rPr>
        <w:t xml:space="preserve"> не може бити већи од</w:t>
      </w:r>
      <w:r w:rsidRPr="00D545C3">
        <w:rPr>
          <w:rFonts w:ascii="Calibri" w:hAnsi="Calibri"/>
          <w:sz w:val="20"/>
          <w:szCs w:val="20"/>
          <w:lang w:val="sr-Cyrl-RS"/>
        </w:rPr>
        <w:t xml:space="preserve"> </w:t>
      </w:r>
      <w:r w:rsidRPr="008334EB">
        <w:rPr>
          <w:rFonts w:ascii="Calibri" w:hAnsi="Calibri"/>
          <w:b/>
          <w:sz w:val="20"/>
          <w:szCs w:val="20"/>
          <w:lang w:val="en-US"/>
        </w:rPr>
        <w:t>6</w:t>
      </w:r>
      <w:r w:rsidRPr="008334EB">
        <w:rPr>
          <w:rFonts w:ascii="Calibri" w:hAnsi="Calibri"/>
          <w:b/>
          <w:sz w:val="20"/>
          <w:szCs w:val="20"/>
          <w:lang w:val="sr-Cyrl-RS"/>
        </w:rPr>
        <w:t>00.000,00 динара</w:t>
      </w:r>
      <w:r w:rsidRPr="00D545C3">
        <w:rPr>
          <w:rFonts w:ascii="Calibri" w:hAnsi="Calibri"/>
          <w:sz w:val="20"/>
          <w:szCs w:val="20"/>
          <w:lang w:val="sr-Cyrl-RS"/>
        </w:rPr>
        <w:t>).</w:t>
      </w:r>
    </w:p>
    <w:p w14:paraId="53F4F8F4" w14:textId="77777777" w:rsidR="00D76F3B" w:rsidRPr="00557BD2" w:rsidRDefault="00D76F3B" w:rsidP="00D76F3B">
      <w:pPr>
        <w:ind w:firstLine="284"/>
        <w:rPr>
          <w:rFonts w:asciiTheme="minorHAnsi" w:hAnsiTheme="minorHAnsi"/>
          <w:sz w:val="20"/>
          <w:szCs w:val="20"/>
          <w:lang w:val="sr-Cyrl-RS"/>
        </w:rPr>
      </w:pPr>
      <w:r w:rsidRPr="00557BD2">
        <w:rPr>
          <w:rFonts w:asciiTheme="minorHAnsi" w:hAnsiTheme="minorHAnsi"/>
          <w:sz w:val="20"/>
          <w:szCs w:val="20"/>
          <w:lang w:val="sr-Cyrl-RS"/>
        </w:rPr>
        <w:t>Подносилац пријаве може поднети само једну пријаву по конкурсу, за једну или више тачака у оквиру конкурса.</w:t>
      </w:r>
    </w:p>
    <w:p w14:paraId="77FF96C8" w14:textId="77777777" w:rsidR="00D76F3B" w:rsidRPr="00557BD2" w:rsidRDefault="00D76F3B" w:rsidP="00D76F3B">
      <w:pPr>
        <w:rPr>
          <w:rFonts w:asciiTheme="minorHAnsi" w:hAnsiTheme="minorHAnsi"/>
          <w:sz w:val="20"/>
          <w:szCs w:val="20"/>
          <w:lang w:val="sr-Cyrl-RS"/>
        </w:rPr>
      </w:pPr>
    </w:p>
    <w:p w14:paraId="2348774F" w14:textId="77777777" w:rsidR="00D76F3B" w:rsidRPr="00557BD2" w:rsidRDefault="00D76F3B" w:rsidP="00D76F3B">
      <w:pPr>
        <w:pStyle w:val="ListParagraph"/>
        <w:numPr>
          <w:ilvl w:val="0"/>
          <w:numId w:val="8"/>
        </w:num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557BD2">
        <w:rPr>
          <w:rFonts w:asciiTheme="minorHAnsi" w:hAnsiTheme="minorHAnsi"/>
          <w:b/>
          <w:sz w:val="20"/>
          <w:szCs w:val="20"/>
          <w:u w:val="single"/>
          <w:lang w:val="sr-Cyrl-RS"/>
        </w:rPr>
        <w:t>ПРАВО УЧЕШЋА НА КОНКУРСУ</w:t>
      </w:r>
    </w:p>
    <w:p w14:paraId="2E15E6E5" w14:textId="77777777" w:rsidR="00D76F3B" w:rsidRPr="00557BD2" w:rsidRDefault="00D76F3B" w:rsidP="00D76F3B">
      <w:pPr>
        <w:rPr>
          <w:rFonts w:asciiTheme="minorHAnsi" w:hAnsiTheme="minorHAnsi"/>
          <w:sz w:val="20"/>
          <w:szCs w:val="20"/>
          <w:lang w:val="sr-Cyrl-CS"/>
        </w:rPr>
      </w:pPr>
    </w:p>
    <w:p w14:paraId="1947A6D3" w14:textId="77777777" w:rsidR="00D76F3B" w:rsidRPr="00557BD2" w:rsidRDefault="00D76F3B" w:rsidP="00D76F3B">
      <w:pPr>
        <w:ind w:firstLine="284"/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sz w:val="20"/>
          <w:szCs w:val="20"/>
          <w:lang w:val="sr-Cyrl-CS"/>
        </w:rPr>
        <w:t>Право на подстицаје остварују лица која су уписана у Регистар пољопривредних газдинстава и налазе се у активном статусу, и то:</w:t>
      </w:r>
    </w:p>
    <w:p w14:paraId="6CD7B900" w14:textId="77777777" w:rsidR="00D76F3B" w:rsidRPr="00557BD2" w:rsidRDefault="00D76F3B" w:rsidP="00D76F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6"/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b/>
          <w:sz w:val="20"/>
          <w:szCs w:val="20"/>
          <w:lang w:val="sr-Cyrl-CS"/>
        </w:rPr>
        <w:t>физичко лице:</w:t>
      </w:r>
    </w:p>
    <w:p w14:paraId="2AE138BA" w14:textId="3EEF5379" w:rsidR="00D76F3B" w:rsidRPr="00557BD2" w:rsidRDefault="00D76F3B" w:rsidP="00D76F3B">
      <w:pPr>
        <w:pStyle w:val="ListParagraph"/>
        <w:numPr>
          <w:ilvl w:val="0"/>
          <w:numId w:val="6"/>
        </w:numPr>
        <w:ind w:right="-46"/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sz w:val="20"/>
          <w:szCs w:val="20"/>
          <w:lang w:val="sr-Cyrl-CS"/>
        </w:rPr>
        <w:t>носилац регистр</w:t>
      </w:r>
      <w:r w:rsidR="00F90265">
        <w:rPr>
          <w:rFonts w:asciiTheme="minorHAnsi" w:hAnsiTheme="minorHAnsi"/>
          <w:sz w:val="20"/>
          <w:szCs w:val="20"/>
          <w:lang w:val="sr-Cyrl-CS"/>
        </w:rPr>
        <w:t xml:space="preserve">ованог </w:t>
      </w:r>
      <w:r w:rsidRPr="00557BD2">
        <w:rPr>
          <w:rFonts w:asciiTheme="minorHAnsi" w:hAnsiTheme="minorHAnsi"/>
          <w:sz w:val="20"/>
          <w:szCs w:val="20"/>
          <w:lang w:val="sr-Cyrl-CS"/>
        </w:rPr>
        <w:t>пољопривредног газдинства,</w:t>
      </w:r>
    </w:p>
    <w:p w14:paraId="1D49F7A3" w14:textId="7CDACF7B" w:rsidR="00D76F3B" w:rsidRPr="00557BD2" w:rsidRDefault="00D76F3B" w:rsidP="00D76F3B">
      <w:pPr>
        <w:pStyle w:val="ListParagraph"/>
        <w:numPr>
          <w:ilvl w:val="0"/>
          <w:numId w:val="6"/>
        </w:numPr>
        <w:ind w:right="-46"/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sz w:val="20"/>
          <w:szCs w:val="20"/>
          <w:lang w:val="sr-Cyrl-CS"/>
        </w:rPr>
        <w:t>предузетник носилац регист</w:t>
      </w:r>
      <w:r w:rsidR="00F90265">
        <w:rPr>
          <w:rFonts w:asciiTheme="minorHAnsi" w:hAnsiTheme="minorHAnsi"/>
          <w:sz w:val="20"/>
          <w:szCs w:val="20"/>
          <w:lang w:val="sr-Cyrl-CS"/>
        </w:rPr>
        <w:t>рованог</w:t>
      </w:r>
      <w:r w:rsidRPr="00557BD2">
        <w:rPr>
          <w:rFonts w:asciiTheme="minorHAnsi" w:hAnsiTheme="minorHAnsi"/>
          <w:sz w:val="20"/>
          <w:szCs w:val="20"/>
          <w:lang w:val="sr-Cyrl-CS"/>
        </w:rPr>
        <w:t xml:space="preserve"> пољопривредног газдинства.</w:t>
      </w:r>
    </w:p>
    <w:p w14:paraId="39ADE74E" w14:textId="77777777" w:rsidR="00D76F3B" w:rsidRPr="00557BD2" w:rsidRDefault="00D76F3B" w:rsidP="00D76F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6"/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b/>
          <w:sz w:val="20"/>
          <w:szCs w:val="20"/>
          <w:lang w:val="sr-Cyrl-CS"/>
        </w:rPr>
        <w:t>правно лице</w:t>
      </w:r>
      <w:r w:rsidRPr="00557BD2">
        <w:rPr>
          <w:rFonts w:asciiTheme="minorHAnsi" w:hAnsiTheme="minorHAnsi"/>
          <w:sz w:val="20"/>
          <w:szCs w:val="20"/>
          <w:lang w:val="sr-Cyrl-CS"/>
        </w:rPr>
        <w:t>:</w:t>
      </w:r>
    </w:p>
    <w:p w14:paraId="5F8F72ED" w14:textId="3FB594DF" w:rsidR="00D76F3B" w:rsidRPr="00557BD2" w:rsidRDefault="00D76F3B" w:rsidP="00D76F3B">
      <w:pPr>
        <w:pStyle w:val="ListParagraph"/>
        <w:numPr>
          <w:ilvl w:val="0"/>
          <w:numId w:val="7"/>
        </w:numPr>
        <w:ind w:right="-46"/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sz w:val="20"/>
          <w:szCs w:val="20"/>
          <w:lang w:val="sr-Cyrl-CS"/>
        </w:rPr>
        <w:t>привредно друштво нос</w:t>
      </w:r>
      <w:r w:rsidR="00F90265">
        <w:rPr>
          <w:rFonts w:asciiTheme="minorHAnsi" w:hAnsiTheme="minorHAnsi"/>
          <w:sz w:val="20"/>
          <w:szCs w:val="20"/>
          <w:lang w:val="sr-Cyrl-CS"/>
        </w:rPr>
        <w:t>илац регистрованог</w:t>
      </w:r>
      <w:r w:rsidRPr="00557BD2">
        <w:rPr>
          <w:rFonts w:asciiTheme="minorHAnsi" w:hAnsiTheme="minorHAnsi"/>
          <w:sz w:val="20"/>
          <w:szCs w:val="20"/>
          <w:lang w:val="sr-Cyrl-CS"/>
        </w:rPr>
        <w:t xml:space="preserve"> пољопривредног газдинства,</w:t>
      </w:r>
    </w:p>
    <w:p w14:paraId="1D38D4E7" w14:textId="21075CA4" w:rsidR="00D76F3B" w:rsidRPr="00557BD2" w:rsidRDefault="00D76F3B" w:rsidP="00D76F3B">
      <w:pPr>
        <w:pStyle w:val="ListParagraph"/>
        <w:numPr>
          <w:ilvl w:val="0"/>
          <w:numId w:val="7"/>
        </w:numPr>
        <w:ind w:right="-46"/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sz w:val="20"/>
          <w:szCs w:val="20"/>
          <w:lang w:val="sr-Cyrl-CS"/>
        </w:rPr>
        <w:t>земљорадничка задруга носилац регист</w:t>
      </w:r>
      <w:r w:rsidR="00F90265">
        <w:rPr>
          <w:rFonts w:asciiTheme="minorHAnsi" w:hAnsiTheme="minorHAnsi"/>
          <w:sz w:val="20"/>
          <w:szCs w:val="20"/>
          <w:lang w:val="sr-Cyrl-CS"/>
        </w:rPr>
        <w:t>рованог</w:t>
      </w:r>
      <w:r w:rsidRPr="00557BD2">
        <w:rPr>
          <w:rFonts w:asciiTheme="minorHAnsi" w:hAnsiTheme="minorHAnsi"/>
          <w:sz w:val="20"/>
          <w:szCs w:val="20"/>
          <w:lang w:val="sr-Cyrl-CS"/>
        </w:rPr>
        <w:t xml:space="preserve"> пољопривредног газдинства.</w:t>
      </w:r>
    </w:p>
    <w:p w14:paraId="284C5D7D" w14:textId="0846B1E5" w:rsidR="00D76F3B" w:rsidRPr="00557BD2" w:rsidRDefault="00D76F3B" w:rsidP="00D76F3B">
      <w:pPr>
        <w:pStyle w:val="ListParagraph"/>
        <w:numPr>
          <w:ilvl w:val="0"/>
          <w:numId w:val="7"/>
        </w:numPr>
        <w:ind w:right="-46"/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sz w:val="20"/>
          <w:szCs w:val="20"/>
          <w:lang w:val="sr-Cyrl-RS"/>
        </w:rPr>
        <w:t xml:space="preserve">сложена задруга </w:t>
      </w:r>
      <w:r w:rsidRPr="00557BD2">
        <w:rPr>
          <w:rFonts w:asciiTheme="minorHAnsi" w:hAnsiTheme="minorHAnsi"/>
          <w:sz w:val="20"/>
          <w:szCs w:val="20"/>
          <w:lang w:val="sr-Cyrl-CS"/>
        </w:rPr>
        <w:t>носилац регист</w:t>
      </w:r>
      <w:r w:rsidR="00F90265">
        <w:rPr>
          <w:rFonts w:asciiTheme="minorHAnsi" w:hAnsiTheme="minorHAnsi"/>
          <w:sz w:val="20"/>
          <w:szCs w:val="20"/>
          <w:lang w:val="sr-Cyrl-CS"/>
        </w:rPr>
        <w:t>рованог</w:t>
      </w:r>
      <w:r w:rsidRPr="00557BD2">
        <w:rPr>
          <w:rFonts w:asciiTheme="minorHAnsi" w:hAnsiTheme="minorHAnsi"/>
          <w:sz w:val="20"/>
          <w:szCs w:val="20"/>
          <w:lang w:val="sr-Cyrl-CS"/>
        </w:rPr>
        <w:t xml:space="preserve"> пољопривредног газдинства.</w:t>
      </w:r>
    </w:p>
    <w:p w14:paraId="14AB4766" w14:textId="77777777" w:rsidR="00D76F3B" w:rsidRPr="00557BD2" w:rsidRDefault="00D76F3B" w:rsidP="00D76F3B">
      <w:pPr>
        <w:ind w:left="644"/>
        <w:rPr>
          <w:rFonts w:asciiTheme="minorHAnsi" w:hAnsiTheme="minorHAnsi"/>
          <w:sz w:val="20"/>
          <w:szCs w:val="20"/>
          <w:lang w:val="en-US"/>
        </w:rPr>
      </w:pPr>
    </w:p>
    <w:p w14:paraId="09DED65F" w14:textId="77777777" w:rsidR="00D76F3B" w:rsidRPr="00557BD2" w:rsidRDefault="00D76F3B" w:rsidP="00D76F3B">
      <w:pPr>
        <w:pStyle w:val="ListParagraph"/>
        <w:numPr>
          <w:ilvl w:val="0"/>
          <w:numId w:val="8"/>
        </w:num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557BD2">
        <w:rPr>
          <w:rFonts w:asciiTheme="minorHAnsi" w:hAnsiTheme="minorHAnsi"/>
          <w:b/>
          <w:sz w:val="20"/>
          <w:szCs w:val="20"/>
          <w:u w:val="single"/>
          <w:lang w:val="sr-Cyrl-CS"/>
        </w:rPr>
        <w:t>УСЛОВИ ЗА УЧЕШЋЕ НА КОНКУРСУ</w:t>
      </w:r>
    </w:p>
    <w:p w14:paraId="44D2A479" w14:textId="77777777" w:rsidR="00D76F3B" w:rsidRPr="00557BD2" w:rsidRDefault="00D76F3B" w:rsidP="00D76F3B">
      <w:pPr>
        <w:tabs>
          <w:tab w:val="left" w:pos="90"/>
          <w:tab w:val="left" w:pos="180"/>
          <w:tab w:val="left" w:pos="270"/>
        </w:tabs>
        <w:rPr>
          <w:rFonts w:asciiTheme="minorHAnsi" w:hAnsiTheme="minorHAnsi"/>
          <w:sz w:val="20"/>
          <w:szCs w:val="20"/>
          <w:lang w:val="sr-Cyrl-CS"/>
        </w:rPr>
      </w:pPr>
      <w:r w:rsidRPr="00557BD2">
        <w:rPr>
          <w:rFonts w:asciiTheme="minorHAnsi" w:hAnsiTheme="minorHAnsi"/>
          <w:sz w:val="20"/>
          <w:szCs w:val="20"/>
          <w:lang w:val="sr-Cyrl-CS"/>
        </w:rPr>
        <w:t xml:space="preserve"> </w:t>
      </w:r>
    </w:p>
    <w:p w14:paraId="5FFC8501" w14:textId="77777777" w:rsidR="00D76F3B" w:rsidRPr="00557BD2" w:rsidRDefault="00D76F3B" w:rsidP="00D76F3B">
      <w:pPr>
        <w:ind w:left="360" w:right="-46"/>
        <w:contextualSpacing/>
        <w:rPr>
          <w:rFonts w:asciiTheme="minorHAnsi" w:hAnsiTheme="minorHAnsi"/>
          <w:b/>
          <w:strike/>
          <w:sz w:val="20"/>
          <w:szCs w:val="20"/>
          <w:u w:val="single"/>
          <w:lang w:val="sr-Cyrl-CS"/>
        </w:rPr>
      </w:pPr>
      <w:r w:rsidRPr="00557BD2">
        <w:rPr>
          <w:rFonts w:asciiTheme="minorHAnsi" w:hAnsiTheme="minorHAnsi"/>
          <w:b/>
          <w:sz w:val="20"/>
          <w:szCs w:val="20"/>
          <w:u w:val="single"/>
          <w:lang w:val="sr-Cyrl-CS"/>
        </w:rPr>
        <w:t>За физичка лица и правна лица:</w:t>
      </w:r>
      <w:r w:rsidRPr="00557BD2">
        <w:rPr>
          <w:rFonts w:asciiTheme="minorHAnsi" w:hAnsiTheme="minorHAnsi"/>
          <w:b/>
          <w:strike/>
          <w:sz w:val="20"/>
          <w:szCs w:val="20"/>
          <w:u w:val="single"/>
          <w:lang w:val="sr-Cyrl-CS"/>
        </w:rPr>
        <w:t xml:space="preserve"> </w:t>
      </w:r>
    </w:p>
    <w:p w14:paraId="75876967" w14:textId="77777777" w:rsidR="00D76F3B" w:rsidRPr="00557BD2" w:rsidRDefault="00D76F3B" w:rsidP="00D76F3B">
      <w:pPr>
        <w:ind w:right="-46"/>
        <w:contextualSpacing/>
        <w:rPr>
          <w:rFonts w:asciiTheme="minorHAnsi" w:hAnsiTheme="minorHAnsi"/>
          <w:b/>
          <w:sz w:val="20"/>
          <w:szCs w:val="20"/>
          <w:u w:val="single"/>
          <w:lang w:val="sr-Cyrl-CS"/>
        </w:rPr>
      </w:pPr>
    </w:p>
    <w:p w14:paraId="523D6F8D" w14:textId="77777777" w:rsidR="00016D41" w:rsidRPr="00C9167E" w:rsidRDefault="00016D41" w:rsidP="00E93BB1">
      <w:pPr>
        <w:numPr>
          <w:ilvl w:val="0"/>
          <w:numId w:val="3"/>
        </w:numPr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Подносилац пријаве мора бити уписан у Регистар пољопривредних газдинстава и да се налази у активном статусу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;</w:t>
      </w:r>
    </w:p>
    <w:p w14:paraId="19ED6644" w14:textId="0033434F" w:rsidR="00016D41" w:rsidRPr="00C9167E" w:rsidRDefault="00016D41" w:rsidP="00E93BB1">
      <w:pPr>
        <w:numPr>
          <w:ilvl w:val="0"/>
          <w:numId w:val="3"/>
        </w:numPr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односилац пријаве мора имати пребивалиште на територији јединице локалне самоуправе </w:t>
      </w:r>
      <w:r w:rsidR="00523A20">
        <w:rPr>
          <w:rFonts w:asciiTheme="minorHAnsi" w:eastAsiaTheme="minorHAnsi" w:hAnsiTheme="minorHAnsi" w:cstheme="minorBidi"/>
          <w:sz w:val="20"/>
          <w:szCs w:val="20"/>
          <w:lang w:val="sr-Cyrl-RS"/>
        </w:rPr>
        <w:t>у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АП Војводин</w:t>
      </w:r>
      <w:r w:rsidR="00523A20">
        <w:rPr>
          <w:rFonts w:asciiTheme="minorHAnsi" w:eastAsiaTheme="minorHAnsi" w:hAnsiTheme="minorHAnsi" w:cstheme="minorBidi"/>
          <w:sz w:val="20"/>
          <w:szCs w:val="20"/>
          <w:lang w:val="sr-Cyrl-RS"/>
        </w:rPr>
        <w:t>и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, односно подносиоци пријаве ‒ правна лица морају имати седиште на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територији јединице локалне самоуправе </w:t>
      </w:r>
      <w:r w:rsidR="00523A20">
        <w:rPr>
          <w:rFonts w:asciiTheme="minorHAnsi" w:eastAsiaTheme="minorHAnsi" w:hAnsiTheme="minorHAnsi" w:cstheme="minorBidi"/>
          <w:sz w:val="20"/>
          <w:szCs w:val="20"/>
          <w:lang w:val="sr-Cyrl-RS"/>
        </w:rPr>
        <w:t>у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АП Војводин</w:t>
      </w:r>
      <w:r w:rsidR="00523A20">
        <w:rPr>
          <w:rFonts w:asciiTheme="minorHAnsi" w:eastAsiaTheme="minorHAnsi" w:hAnsiTheme="minorHAnsi" w:cstheme="minorBidi"/>
          <w:sz w:val="20"/>
          <w:szCs w:val="20"/>
          <w:lang w:val="sr-Cyrl-RS"/>
        </w:rPr>
        <w:t>и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, с тим што и место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реализације инвестиције мора бити на територији јединице локалне самоуправе </w:t>
      </w:r>
      <w:r w:rsidR="00523A20">
        <w:rPr>
          <w:rFonts w:asciiTheme="minorHAnsi" w:eastAsiaTheme="minorHAnsi" w:hAnsiTheme="minorHAnsi" w:cstheme="minorBidi"/>
          <w:sz w:val="20"/>
          <w:szCs w:val="20"/>
          <w:lang w:val="sr-Cyrl-RS"/>
        </w:rPr>
        <w:t>у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АП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Војводин</w:t>
      </w:r>
      <w:r w:rsidR="00523A20">
        <w:rPr>
          <w:rFonts w:asciiTheme="minorHAnsi" w:eastAsiaTheme="minorHAnsi" w:hAnsiTheme="minorHAnsi" w:cstheme="minorBidi"/>
          <w:sz w:val="20"/>
          <w:szCs w:val="20"/>
          <w:lang w:val="sr-Cyrl-RS"/>
        </w:rPr>
        <w:t>и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;</w:t>
      </w:r>
    </w:p>
    <w:p w14:paraId="437903B6" w14:textId="77777777" w:rsidR="00016D41" w:rsidRPr="00C9167E" w:rsidRDefault="00016D41" w:rsidP="00E93BB1">
      <w:pPr>
        <w:numPr>
          <w:ilvl w:val="0"/>
          <w:numId w:val="3"/>
        </w:numPr>
        <w:spacing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односилац пријаве мора регулисати обавезе по решењима о накнадама за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одводњавање/наводњавање закључно са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31.12.</w:t>
      </w:r>
      <w:r>
        <w:rPr>
          <w:rFonts w:asciiTheme="minorHAnsi" w:eastAsiaTheme="minorHAnsi" w:hAnsiTheme="minorHAnsi" w:cstheme="minorBidi"/>
          <w:sz w:val="20"/>
          <w:szCs w:val="20"/>
          <w:lang w:val="sr-Latn-RS"/>
        </w:rPr>
        <w:t>202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>2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.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годином;</w:t>
      </w:r>
    </w:p>
    <w:p w14:paraId="14904220" w14:textId="77777777" w:rsidR="00016D41" w:rsidRPr="00C9167E" w:rsidRDefault="00016D41" w:rsidP="00E93BB1">
      <w:pPr>
        <w:numPr>
          <w:ilvl w:val="0"/>
          <w:numId w:val="3"/>
        </w:numPr>
        <w:spacing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односилац пријаве мора регулисати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доспеле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пореске обавезе од стране надлежног органа јединице локалне самоуправе, 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закључно са</w:t>
      </w:r>
      <w:r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31.12.</w:t>
      </w:r>
      <w:r>
        <w:rPr>
          <w:rFonts w:asciiTheme="minorHAnsi" w:eastAsiaTheme="minorHAnsi" w:hAnsiTheme="minorHAnsi" w:cstheme="minorBidi"/>
          <w:sz w:val="20"/>
          <w:szCs w:val="20"/>
          <w:lang w:val="sr-Latn-RS"/>
        </w:rPr>
        <w:t>2022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.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годином; </w:t>
      </w:r>
    </w:p>
    <w:p w14:paraId="7D457367" w14:textId="77777777" w:rsidR="00016D41" w:rsidRPr="00C9167E" w:rsidRDefault="00016D41" w:rsidP="00E93BB1">
      <w:pPr>
        <w:numPr>
          <w:ilvl w:val="0"/>
          <w:numId w:val="3"/>
        </w:numPr>
        <w:spacing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односилац пријаве мора измирити доспеле обавезе по уговорима о закупу пољопривредног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земљишта у државној својини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,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закључно са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31.12.</w:t>
      </w:r>
      <w:r>
        <w:rPr>
          <w:rFonts w:asciiTheme="minorHAnsi" w:eastAsiaTheme="minorHAnsi" w:hAnsiTheme="minorHAnsi" w:cstheme="minorBidi"/>
          <w:sz w:val="20"/>
          <w:szCs w:val="20"/>
          <w:lang w:val="sr-Latn-RS"/>
        </w:rPr>
        <w:t>202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>2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.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годином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, уколико је корисник истог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;</w:t>
      </w:r>
    </w:p>
    <w:p w14:paraId="6C6935F2" w14:textId="77777777" w:rsidR="00016D41" w:rsidRPr="00C9167E" w:rsidRDefault="00016D41" w:rsidP="00E93BB1">
      <w:pPr>
        <w:numPr>
          <w:ilvl w:val="0"/>
          <w:numId w:val="3"/>
        </w:numPr>
        <w:spacing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односилац пријаве за инвестицију за коју подноси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захтев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не сме користити подстицаје по неком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другом основу (субвенције, подстицаји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, донације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) за исту намену, односно иста инвестиција не сме бити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предмет другог поступка за коришћење подстицаја, осим подстицаја у складу с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lastRenderedPageBreak/>
        <w:t>посебним прописом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којим се уређује кредитна подршка регистрованим пољопривредним газдинствима;</w:t>
      </w:r>
    </w:p>
    <w:p w14:paraId="1B4764C0" w14:textId="77777777" w:rsidR="00016D41" w:rsidRPr="00C9167E" w:rsidRDefault="00016D41" w:rsidP="00E93BB1">
      <w:pPr>
        <w:numPr>
          <w:ilvl w:val="0"/>
          <w:numId w:val="3"/>
        </w:numPr>
        <w:spacing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односилац пријаве не сме имати неиспуњених уговорних обавеза према Покрајинском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секретаријату за пољопривреду, водопривреду и шумарство, као ни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према Министарству пољопривреде, шумарства и водопривреде, на основу раније потписаних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>уговора;</w:t>
      </w:r>
    </w:p>
    <w:p w14:paraId="1CF0D984" w14:textId="77777777" w:rsidR="00016D41" w:rsidRPr="000C4BD8" w:rsidRDefault="00016D41" w:rsidP="00E93BB1">
      <w:pPr>
        <w:numPr>
          <w:ilvl w:val="0"/>
          <w:numId w:val="3"/>
        </w:numPr>
        <w:spacing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sz w:val="20"/>
          <w:szCs w:val="20"/>
          <w:lang w:val="sr-Cyrl-RS"/>
        </w:rPr>
        <w:t>По</w:t>
      </w:r>
      <w:r w:rsidRPr="00C9167E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дносилац пријаве и добављач опреме не могу да представљају повезана лица ‒ у смислу </w:t>
      </w:r>
      <w:r w:rsidRPr="000C4BD8">
        <w:rPr>
          <w:rFonts w:asciiTheme="minorHAnsi" w:eastAsiaTheme="minorHAnsi" w:hAnsiTheme="minorHAnsi" w:cstheme="minorBidi"/>
          <w:sz w:val="20"/>
          <w:szCs w:val="20"/>
          <w:lang w:val="sr-Latn-RS"/>
        </w:rPr>
        <w:t>чланa 62. Закона о привредним друштвима („Службени гласник”, бр. 36/11 и 99/11 и 83/14, 5/15, 44/2018,</w:t>
      </w:r>
      <w:r w:rsidRPr="000C4BD8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0C4BD8">
        <w:rPr>
          <w:rFonts w:asciiTheme="minorHAnsi" w:eastAsiaTheme="minorHAnsi" w:hAnsiTheme="minorHAnsi" w:cstheme="minorBidi"/>
          <w:sz w:val="20"/>
          <w:szCs w:val="20"/>
          <w:lang w:val="sr-Latn-RS"/>
        </w:rPr>
        <w:t>95/2018</w:t>
      </w:r>
      <w:r w:rsidRPr="000C4BD8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, 91/2019 и 109/2021</w:t>
      </w:r>
      <w:r w:rsidRPr="000C4BD8">
        <w:rPr>
          <w:rFonts w:asciiTheme="minorHAnsi" w:eastAsiaTheme="minorHAnsi" w:hAnsiTheme="minorHAnsi" w:cstheme="minorBidi"/>
          <w:sz w:val="20"/>
          <w:szCs w:val="20"/>
          <w:lang w:val="sr-Latn-RS"/>
        </w:rPr>
        <w:t>);</w:t>
      </w:r>
    </w:p>
    <w:p w14:paraId="5ED56688" w14:textId="77777777" w:rsidR="00016D41" w:rsidRDefault="00016D41" w:rsidP="00E93BB1">
      <w:pPr>
        <w:numPr>
          <w:ilvl w:val="0"/>
          <w:numId w:val="3"/>
        </w:numPr>
        <w:ind w:left="720"/>
        <w:rPr>
          <w:rFonts w:asciiTheme="minorHAnsi" w:hAnsiTheme="minorHAnsi"/>
          <w:sz w:val="20"/>
          <w:szCs w:val="20"/>
          <w:lang w:val="sr-Cyrl-CS"/>
        </w:rPr>
      </w:pPr>
      <w:r w:rsidRPr="00C9167E">
        <w:rPr>
          <w:rFonts w:asciiTheme="minorHAnsi" w:hAnsiTheme="minorHAnsi"/>
          <w:sz w:val="20"/>
          <w:szCs w:val="20"/>
          <w:lang w:val="sr-Cyrl-CS"/>
        </w:rPr>
        <w:t xml:space="preserve">Парцеле на којима се поставља опрема – која је предмет инвестиције конкурса – морају бити уписане у Регистар пољопривредних газдинстава. Уколико је парцела у закупу, потребно је да је до истека уговора о закупу преостало најмање </w:t>
      </w:r>
      <w:r>
        <w:rPr>
          <w:rFonts w:asciiTheme="minorHAnsi" w:hAnsiTheme="minorHAnsi"/>
          <w:sz w:val="20"/>
          <w:szCs w:val="20"/>
          <w:lang w:val="sr-Cyrl-CS"/>
        </w:rPr>
        <w:t>шест</w:t>
      </w:r>
      <w:r w:rsidRPr="00C9167E">
        <w:rPr>
          <w:rFonts w:asciiTheme="minorHAnsi" w:hAnsiTheme="minorHAnsi"/>
          <w:sz w:val="20"/>
          <w:szCs w:val="20"/>
          <w:lang w:val="sr-Cyrl-CS"/>
        </w:rPr>
        <w:t xml:space="preserve"> година;</w:t>
      </w:r>
    </w:p>
    <w:p w14:paraId="3BCB577B" w14:textId="77777777" w:rsidR="00016D41" w:rsidRPr="00645EAF" w:rsidRDefault="00016D41" w:rsidP="00E93BB1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645EAF">
        <w:rPr>
          <w:rFonts w:asciiTheme="minorHAnsi" w:hAnsiTheme="minorHAnsi"/>
          <w:sz w:val="20"/>
          <w:szCs w:val="20"/>
          <w:lang w:val="sr-Cyrl-RS"/>
        </w:rPr>
        <w:t xml:space="preserve">У случају да се на једној катастарској парцели реализујуе више инвестиција различитих подносилаца пријаве, потребно је да геодетска организација изради интерну деобу парцеле где ће сваки део парцеле бити јасно димензионисан у односу на целу парцелу, позициониран и површински одређен. </w:t>
      </w:r>
    </w:p>
    <w:p w14:paraId="02E7EEFE" w14:textId="77777777" w:rsidR="00016D41" w:rsidRPr="00C9167E" w:rsidRDefault="00016D41" w:rsidP="00E93BB1">
      <w:pPr>
        <w:ind w:left="720" w:hanging="360"/>
        <w:rPr>
          <w:rFonts w:asciiTheme="minorHAnsi" w:hAnsiTheme="minorHAnsi"/>
          <w:b/>
          <w:sz w:val="20"/>
          <w:szCs w:val="20"/>
          <w:u w:val="single"/>
          <w:lang w:val="sr-Cyrl-CS"/>
        </w:rPr>
      </w:pPr>
    </w:p>
    <w:p w14:paraId="16C82991" w14:textId="77777777" w:rsidR="00016D41" w:rsidRPr="00C9167E" w:rsidRDefault="00016D41" w:rsidP="00E93BB1">
      <w:pPr>
        <w:ind w:left="720" w:hanging="360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C9167E">
        <w:rPr>
          <w:rFonts w:asciiTheme="minorHAnsi" w:hAnsiTheme="minorHAnsi"/>
          <w:b/>
          <w:sz w:val="20"/>
          <w:szCs w:val="20"/>
          <w:u w:val="single"/>
          <w:lang w:val="sr-Cyrl-CS"/>
        </w:rPr>
        <w:t>Додатни услови за предузетнике и правна лица:</w:t>
      </w:r>
    </w:p>
    <w:p w14:paraId="17EF685D" w14:textId="77777777" w:rsidR="00016D41" w:rsidRPr="00C9167E" w:rsidRDefault="00016D41" w:rsidP="00E93BB1">
      <w:pPr>
        <w:ind w:left="720" w:hanging="360"/>
        <w:rPr>
          <w:rFonts w:asciiTheme="minorHAnsi" w:hAnsiTheme="minorHAnsi"/>
          <w:b/>
          <w:sz w:val="20"/>
          <w:szCs w:val="20"/>
          <w:u w:val="single"/>
          <w:lang w:val="sr-Cyrl-CS"/>
        </w:rPr>
      </w:pPr>
    </w:p>
    <w:p w14:paraId="5683633E" w14:textId="77777777" w:rsidR="00016D41" w:rsidRPr="00C9167E" w:rsidRDefault="00016D41" w:rsidP="00E93BB1">
      <w:pPr>
        <w:numPr>
          <w:ilvl w:val="0"/>
          <w:numId w:val="3"/>
        </w:numPr>
        <w:ind w:left="720" w:right="-45"/>
        <w:contextualSpacing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RS"/>
        </w:rPr>
        <w:t xml:space="preserve">Подносилац пријаве </w:t>
      </w:r>
      <w:r w:rsidRPr="00532E55">
        <w:rPr>
          <w:rFonts w:asciiTheme="minorHAnsi" w:hAnsiTheme="minorHAnsi"/>
          <w:sz w:val="20"/>
          <w:szCs w:val="20"/>
          <w:lang w:val="sr-Cyrl-RS"/>
        </w:rPr>
        <w:t>–</w:t>
      </w:r>
      <w:r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C9167E">
        <w:rPr>
          <w:rFonts w:asciiTheme="minorHAnsi" w:hAnsiTheme="minorHAnsi"/>
          <w:sz w:val="20"/>
          <w:szCs w:val="20"/>
          <w:lang w:val="sr-Cyrl-RS"/>
        </w:rPr>
        <w:t>предузетник и правно лице мора бити</w:t>
      </w:r>
      <w:r w:rsidRPr="00C9167E">
        <w:rPr>
          <w:rFonts w:asciiTheme="minorHAnsi" w:hAnsiTheme="minorHAnsi"/>
          <w:sz w:val="20"/>
          <w:szCs w:val="20"/>
          <w:lang w:val="sr-Cyrl-CS"/>
        </w:rPr>
        <w:t xml:space="preserve"> уписан у регистар привредних субјеката и мора да се налази у активном статусу;</w:t>
      </w:r>
    </w:p>
    <w:p w14:paraId="098328DA" w14:textId="77777777" w:rsidR="00016D41" w:rsidRPr="00C9167E" w:rsidRDefault="00016D41" w:rsidP="00E93BB1">
      <w:pPr>
        <w:numPr>
          <w:ilvl w:val="0"/>
          <w:numId w:val="3"/>
        </w:numPr>
        <w:ind w:left="720" w:right="-45"/>
        <w:contextualSpacing/>
        <w:rPr>
          <w:rFonts w:asciiTheme="minorHAnsi" w:hAnsiTheme="minorHAnsi"/>
          <w:sz w:val="20"/>
          <w:szCs w:val="20"/>
          <w:lang w:val="sr-Cyrl-CS"/>
        </w:rPr>
      </w:pPr>
      <w:r w:rsidRPr="00C9167E">
        <w:rPr>
          <w:rFonts w:asciiTheme="minorHAnsi" w:hAnsiTheme="minorHAnsi"/>
          <w:sz w:val="20"/>
          <w:szCs w:val="20"/>
          <w:lang w:val="sr-Cyrl-CS"/>
        </w:rPr>
        <w:t>Према подносиоцу пријаве – правном лицу не сме бити покренут поступак стечаја и/или ликвидације;</w:t>
      </w:r>
    </w:p>
    <w:p w14:paraId="07C2F92F" w14:textId="77777777" w:rsidR="00016D41" w:rsidRPr="00C9167E" w:rsidRDefault="00016D41" w:rsidP="00E93BB1">
      <w:pPr>
        <w:numPr>
          <w:ilvl w:val="0"/>
          <w:numId w:val="3"/>
        </w:numPr>
        <w:ind w:left="720"/>
        <w:rPr>
          <w:rFonts w:asciiTheme="minorHAnsi" w:hAnsiTheme="minorHAnsi"/>
          <w:sz w:val="20"/>
          <w:szCs w:val="20"/>
          <w:lang w:val="sr-Cyrl-CS"/>
        </w:rPr>
      </w:pPr>
      <w:r w:rsidRPr="00C9167E">
        <w:rPr>
          <w:rFonts w:asciiTheme="minorHAnsi" w:hAnsiTheme="minorHAnsi"/>
          <w:sz w:val="20"/>
          <w:szCs w:val="20"/>
          <w:lang w:val="sr-Cyrl-CS"/>
        </w:rPr>
        <w:t>Подносилац пријаве –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167E">
        <w:rPr>
          <w:rFonts w:asciiTheme="minorHAnsi" w:hAnsiTheme="minorHAnsi"/>
          <w:sz w:val="20"/>
          <w:szCs w:val="20"/>
          <w:lang w:val="sr-Cyrl-CS"/>
        </w:rPr>
        <w:t>правно лице мора бити разврстано у микро и мало правно лице, у складу са законом којим се уређује рачуноводство;</w:t>
      </w:r>
    </w:p>
    <w:p w14:paraId="5DDE2636" w14:textId="77777777" w:rsidR="00016D41" w:rsidRPr="00C9167E" w:rsidRDefault="00016D41" w:rsidP="00E93BB1">
      <w:pPr>
        <w:numPr>
          <w:ilvl w:val="0"/>
          <w:numId w:val="3"/>
        </w:numPr>
        <w:ind w:left="720"/>
        <w:rPr>
          <w:rFonts w:asciiTheme="minorHAnsi" w:hAnsiTheme="minorHAnsi"/>
          <w:sz w:val="20"/>
          <w:szCs w:val="20"/>
          <w:lang w:val="sr-Cyrl-CS"/>
        </w:rPr>
      </w:pPr>
      <w:r w:rsidRPr="00C9167E">
        <w:rPr>
          <w:rFonts w:asciiTheme="minorHAnsi" w:hAnsiTheme="minorHAnsi"/>
          <w:sz w:val="20"/>
          <w:szCs w:val="20"/>
          <w:lang w:val="sr-Cyrl-CS"/>
        </w:rPr>
        <w:t>Задруге морају имати обављену задружну ревизију.</w:t>
      </w:r>
    </w:p>
    <w:p w14:paraId="1C5AEB2D" w14:textId="777F8B62" w:rsidR="00D76F3B" w:rsidRPr="00557BD2" w:rsidRDefault="00D76F3B" w:rsidP="00E93BB1">
      <w:pPr>
        <w:tabs>
          <w:tab w:val="left" w:pos="90"/>
          <w:tab w:val="left" w:pos="180"/>
          <w:tab w:val="left" w:pos="270"/>
        </w:tabs>
        <w:ind w:left="720" w:hanging="360"/>
        <w:rPr>
          <w:rFonts w:asciiTheme="minorHAnsi" w:hAnsiTheme="minorHAnsi"/>
          <w:b/>
          <w:sz w:val="20"/>
          <w:szCs w:val="20"/>
          <w:lang w:val="sr-Cyrl-CS"/>
        </w:rPr>
      </w:pPr>
    </w:p>
    <w:p w14:paraId="66FCED4B" w14:textId="77777777" w:rsidR="00D76F3B" w:rsidRPr="00557BD2" w:rsidRDefault="00D76F3B" w:rsidP="00D76F3B">
      <w:pPr>
        <w:pStyle w:val="ListParagraph"/>
        <w:numPr>
          <w:ilvl w:val="0"/>
          <w:numId w:val="8"/>
        </w:numPr>
        <w:ind w:left="360" w:firstLine="0"/>
        <w:jc w:val="center"/>
        <w:rPr>
          <w:rFonts w:asciiTheme="minorHAnsi" w:hAnsiTheme="minorHAnsi"/>
          <w:sz w:val="20"/>
          <w:szCs w:val="20"/>
          <w:lang w:val="sr-Cyrl-RS"/>
        </w:rPr>
      </w:pPr>
      <w:r w:rsidRPr="00557BD2">
        <w:rPr>
          <w:rFonts w:asciiTheme="minorHAnsi" w:hAnsiTheme="minorHAnsi"/>
          <w:b/>
          <w:sz w:val="20"/>
          <w:szCs w:val="20"/>
          <w:u w:val="single"/>
          <w:lang w:val="sr-Cyrl-CS"/>
        </w:rPr>
        <w:t>ВРЕМЕНСКИ ОКВИР КОНКУРСА</w:t>
      </w:r>
    </w:p>
    <w:p w14:paraId="10284F2F" w14:textId="77777777" w:rsidR="00D76F3B" w:rsidRPr="00557BD2" w:rsidRDefault="00D76F3B" w:rsidP="00D76F3B">
      <w:pPr>
        <w:tabs>
          <w:tab w:val="left" w:pos="270"/>
        </w:tabs>
        <w:ind w:left="90"/>
        <w:rPr>
          <w:rFonts w:asciiTheme="minorHAnsi" w:hAnsiTheme="minorHAnsi"/>
          <w:b/>
          <w:sz w:val="20"/>
          <w:szCs w:val="20"/>
          <w:lang w:val="sr-Cyrl-CS"/>
        </w:rPr>
      </w:pPr>
    </w:p>
    <w:p w14:paraId="757277FE" w14:textId="37C76FC9" w:rsidR="00D76F3B" w:rsidRPr="00557BD2" w:rsidRDefault="00D76F3B" w:rsidP="00D76F3B">
      <w:pPr>
        <w:tabs>
          <w:tab w:val="left" w:pos="142"/>
          <w:tab w:val="left" w:pos="7081"/>
        </w:tabs>
        <w:ind w:firstLine="284"/>
        <w:rPr>
          <w:rFonts w:asciiTheme="minorHAnsi" w:hAnsiTheme="minorHAnsi"/>
          <w:sz w:val="20"/>
          <w:szCs w:val="20"/>
          <w:lang w:val="ru-RU"/>
        </w:rPr>
      </w:pPr>
      <w:r w:rsidRPr="00557BD2">
        <w:rPr>
          <w:rFonts w:asciiTheme="minorHAnsi" w:hAnsiTheme="minorHAnsi"/>
          <w:sz w:val="20"/>
          <w:szCs w:val="20"/>
          <w:lang w:val="sr-Cyrl-CS"/>
        </w:rPr>
        <w:t>Конкурс је отворен</w:t>
      </w:r>
      <w:r w:rsidRPr="00557BD2">
        <w:rPr>
          <w:rFonts w:asciiTheme="minorHAnsi" w:hAnsiTheme="minorHAnsi"/>
          <w:sz w:val="20"/>
          <w:szCs w:val="20"/>
          <w:lang w:val="ru-RU"/>
        </w:rPr>
        <w:t xml:space="preserve"> до утрошка средстава, а </w:t>
      </w:r>
      <w:r w:rsidRPr="0094147B">
        <w:rPr>
          <w:rFonts w:asciiTheme="minorHAnsi" w:hAnsiTheme="minorHAnsi"/>
          <w:sz w:val="20"/>
          <w:szCs w:val="20"/>
          <w:lang w:val="ru-RU"/>
        </w:rPr>
        <w:t xml:space="preserve">закључно са </w:t>
      </w:r>
      <w:r w:rsidR="0094147B" w:rsidRPr="0094147B">
        <w:rPr>
          <w:rFonts w:asciiTheme="minorHAnsi" w:hAnsiTheme="minorHAnsi"/>
          <w:b/>
          <w:sz w:val="20"/>
          <w:szCs w:val="20"/>
          <w:lang w:val="sr-Cyrl-RS"/>
        </w:rPr>
        <w:t>07.04</w:t>
      </w:r>
      <w:r w:rsidRPr="0094147B">
        <w:rPr>
          <w:rFonts w:asciiTheme="minorHAnsi" w:hAnsiTheme="minorHAnsi"/>
          <w:b/>
          <w:sz w:val="20"/>
          <w:szCs w:val="20"/>
          <w:lang w:val="en-US"/>
        </w:rPr>
        <w:t>.</w:t>
      </w:r>
      <w:r w:rsidR="00184BCC" w:rsidRPr="0094147B">
        <w:rPr>
          <w:rFonts w:asciiTheme="minorHAnsi" w:hAnsiTheme="minorHAnsi"/>
          <w:b/>
          <w:sz w:val="20"/>
          <w:szCs w:val="20"/>
          <w:lang w:val="ru-RU"/>
        </w:rPr>
        <w:t>2023</w:t>
      </w:r>
      <w:r w:rsidRPr="0094147B">
        <w:rPr>
          <w:rFonts w:asciiTheme="minorHAnsi" w:hAnsiTheme="minorHAnsi"/>
          <w:b/>
          <w:sz w:val="20"/>
          <w:szCs w:val="20"/>
          <w:lang w:val="ru-RU"/>
        </w:rPr>
        <w:t>. године.</w:t>
      </w:r>
      <w:r w:rsidRPr="00557BD2">
        <w:rPr>
          <w:rFonts w:asciiTheme="minorHAnsi" w:hAnsiTheme="minorHAnsi"/>
          <w:b/>
          <w:sz w:val="20"/>
          <w:szCs w:val="20"/>
          <w:lang w:val="ru-RU"/>
        </w:rPr>
        <w:tab/>
      </w:r>
    </w:p>
    <w:p w14:paraId="437234C6" w14:textId="77777777" w:rsidR="00D76F3B" w:rsidRPr="00557BD2" w:rsidRDefault="00D76F3B" w:rsidP="00D76F3B">
      <w:pPr>
        <w:rPr>
          <w:rFonts w:asciiTheme="minorHAnsi" w:hAnsiTheme="minorHAnsi"/>
          <w:sz w:val="20"/>
          <w:szCs w:val="20"/>
          <w:lang w:val="sr-Cyrl-RS"/>
        </w:rPr>
      </w:pPr>
    </w:p>
    <w:p w14:paraId="0F5F602E" w14:textId="77777777" w:rsidR="00D76F3B" w:rsidRPr="00557BD2" w:rsidRDefault="00D76F3B" w:rsidP="00D76F3B">
      <w:pPr>
        <w:pStyle w:val="ListParagraph"/>
        <w:numPr>
          <w:ilvl w:val="0"/>
          <w:numId w:val="8"/>
        </w:numPr>
        <w:jc w:val="center"/>
        <w:rPr>
          <w:rFonts w:asciiTheme="minorHAnsi" w:hAnsiTheme="minorHAnsi"/>
          <w:sz w:val="20"/>
          <w:szCs w:val="20"/>
          <w:lang w:val="sr-Cyrl-RS"/>
        </w:rPr>
      </w:pPr>
      <w:r w:rsidRPr="00557BD2">
        <w:rPr>
          <w:rFonts w:asciiTheme="minorHAnsi" w:hAnsiTheme="minorHAnsi"/>
          <w:b/>
          <w:sz w:val="20"/>
          <w:szCs w:val="20"/>
          <w:u w:val="single"/>
          <w:lang w:val="sr-Cyrl-CS"/>
        </w:rPr>
        <w:t>ПОТРЕБНА ДОКУМЕНТАЦИЈА</w:t>
      </w:r>
    </w:p>
    <w:p w14:paraId="58F98CCA" w14:textId="77777777" w:rsidR="00D76F3B" w:rsidRPr="00557BD2" w:rsidRDefault="00D76F3B" w:rsidP="00D76F3B">
      <w:pPr>
        <w:rPr>
          <w:rFonts w:asciiTheme="minorHAnsi" w:hAnsiTheme="minorHAnsi"/>
          <w:color w:val="FF0000"/>
          <w:sz w:val="20"/>
          <w:szCs w:val="20"/>
          <w:lang w:val="en-US"/>
        </w:rPr>
      </w:pPr>
    </w:p>
    <w:p w14:paraId="789B178B" w14:textId="77777777" w:rsidR="00D76F3B" w:rsidRPr="00557BD2" w:rsidRDefault="00D76F3B" w:rsidP="00D76F3B">
      <w:pPr>
        <w:ind w:left="360" w:right="-46"/>
        <w:contextualSpacing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557BD2">
        <w:rPr>
          <w:rFonts w:asciiTheme="minorHAnsi" w:hAnsiTheme="minorHAnsi"/>
          <w:b/>
          <w:sz w:val="20"/>
          <w:szCs w:val="20"/>
          <w:u w:val="single"/>
          <w:lang w:val="sr-Cyrl-CS"/>
        </w:rPr>
        <w:t>За физичка лица и правна лица:</w:t>
      </w:r>
      <w:r w:rsidRPr="00557BD2">
        <w:rPr>
          <w:rFonts w:asciiTheme="minorHAnsi" w:hAnsiTheme="minorHAnsi"/>
          <w:b/>
          <w:strike/>
          <w:sz w:val="20"/>
          <w:szCs w:val="20"/>
          <w:u w:val="single"/>
          <w:lang w:val="sr-Cyrl-CS"/>
        </w:rPr>
        <w:t xml:space="preserve"> </w:t>
      </w:r>
    </w:p>
    <w:p w14:paraId="5C25BBA1" w14:textId="77777777" w:rsidR="00016D41" w:rsidRPr="008E7DCC" w:rsidRDefault="00016D41" w:rsidP="00016D41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читко попуњен образац пријаве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>;</w:t>
      </w:r>
    </w:p>
    <w:p w14:paraId="2E9BFEE8" w14:textId="77777777" w:rsidR="00016D41" w:rsidRPr="008E7DCC" w:rsidRDefault="00016D41" w:rsidP="00016D41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фотокопија личне карте или очитана чипована лична карта носиоца регистрованог пољопривредног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газдинства или овлашћеног лица у правном лицу;</w:t>
      </w:r>
    </w:p>
    <w:p w14:paraId="318EE7F1" w14:textId="77777777" w:rsidR="00016D41" w:rsidRDefault="00016D41" w:rsidP="00016D41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>остале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стране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извода са подацима о површинама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, не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старији од 30 дана);</w:t>
      </w:r>
    </w:p>
    <w:p w14:paraId="5264E456" w14:textId="77777777" w:rsidR="00016D41" w:rsidRPr="00A07021" w:rsidRDefault="00016D41" w:rsidP="00016D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6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A07021">
        <w:rPr>
          <w:rFonts w:asciiTheme="minorHAnsi" w:eastAsiaTheme="minorEastAsia" w:hAnsiTheme="minorHAnsi"/>
          <w:sz w:val="20"/>
          <w:szCs w:val="20"/>
          <w:lang w:val="sr-Cyrl-CS" w:eastAsia="en-GB"/>
        </w:rPr>
        <w:t>доказ o регулисаној накнади за одводњавање/наводњавање (потврда ЈВП „Воде Војводине“) закључно са 31.12.</w:t>
      </w:r>
      <w:r>
        <w:rPr>
          <w:rFonts w:asciiTheme="minorHAnsi" w:eastAsiaTheme="minorEastAsia" w:hAnsiTheme="minorHAnsi"/>
          <w:sz w:val="20"/>
          <w:szCs w:val="20"/>
          <w:lang w:val="sr-Cyrl-CS" w:eastAsia="en-GB"/>
        </w:rPr>
        <w:t>2022</w:t>
      </w:r>
      <w:r w:rsidRPr="00A07021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. године за подносиоца пријаве; </w:t>
      </w:r>
    </w:p>
    <w:p w14:paraId="0398A4A4" w14:textId="121F9054" w:rsidR="00016D41" w:rsidRPr="008E7DCC" w:rsidRDefault="00016D41" w:rsidP="00016D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6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доказ о измиреним доспелим пореским </w:t>
      </w:r>
      <w:r>
        <w:rPr>
          <w:rFonts w:asciiTheme="minorHAnsi" w:eastAsiaTheme="minorEastAsia" w:hAnsiTheme="minorHAnsi"/>
          <w:sz w:val="20"/>
          <w:szCs w:val="20"/>
          <w:lang w:val="sr-Cyrl-CS" w:eastAsia="en-GB"/>
        </w:rPr>
        <w:t>обавезама закључно са 31.12.2022</w:t>
      </w: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. године за подносиоца пријаве </w:t>
      </w:r>
      <w:r w:rsidRPr="008E7DCC">
        <w:rPr>
          <w:rFonts w:asciiTheme="minorHAnsi" w:eastAsiaTheme="minorEastAsia" w:hAnsiTheme="minorHAnsi"/>
          <w:sz w:val="20"/>
          <w:szCs w:val="20"/>
          <w:lang w:val="sr-Latn-RS" w:eastAsia="en-GB"/>
        </w:rPr>
        <w:t>(</w:t>
      </w:r>
      <w:r w:rsidRPr="008E7DCC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</w:t>
      </w:r>
      <w:r w:rsidR="00523A20">
        <w:rPr>
          <w:rFonts w:asciiTheme="minorHAnsi" w:eastAsiaTheme="minorEastAsia" w:hAnsiTheme="minorHAnsi"/>
          <w:sz w:val="20"/>
          <w:szCs w:val="20"/>
          <w:lang w:val="sr-Cyrl-RS" w:eastAsia="en-GB"/>
        </w:rPr>
        <w:t>у</w:t>
      </w:r>
      <w:r w:rsidRPr="008E7DCC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АПВ)</w:t>
      </w: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>;</w:t>
      </w:r>
    </w:p>
    <w:p w14:paraId="11F0E28D" w14:textId="77777777" w:rsidR="00016D41" w:rsidRPr="00D45992" w:rsidRDefault="00016D41" w:rsidP="00016D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6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</w:t>
      </w: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>и водопривреде и доказ o извршеном плаћању);</w:t>
      </w:r>
    </w:p>
    <w:p w14:paraId="612FECD3" w14:textId="77777777" w:rsidR="00016D41" w:rsidRPr="00D45992" w:rsidRDefault="00016D41" w:rsidP="00016D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>предрачун са пропратним актом добављача у коме ће бити исказана цена без ПДВ-а, ПДВ и цена са ПДВ-ом, и спецификација опреме која садржи основне карактеристике опреме (коначан оригинал рачун мора бити идентичан предрачуну по износу, спецификацији и добављачу опреме);</w:t>
      </w:r>
      <w:r w:rsidRPr="00D45992">
        <w:rPr>
          <w:rFonts w:asciiTheme="minorHAnsi" w:eastAsiaTheme="minorEastAsia" w:hAnsiTheme="minorHAnsi"/>
          <w:sz w:val="20"/>
          <w:szCs w:val="20"/>
          <w:lang w:eastAsia="en-GB"/>
        </w:rPr>
        <w:t xml:space="preserve"> </w:t>
      </w: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за инвестиције које су преко 150.000,00 динара, може се поднети предрачун са </w:t>
      </w: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lastRenderedPageBreak/>
        <w:t>спецификацијом опреме, а коначан оригинални рачун мора бити идентичан предрачуну по износу, спецификацији и добављачу опреме, за инвестиције до 150.000,00 динара оригинални рачун за набавку предметне инвестиције са спецификацијом опреме која  садржи основне карактеристике конструкције и опреме (подаци исказани у обрасцу пријаве морају бити исти као у рачуну);</w:t>
      </w:r>
    </w:p>
    <w:p w14:paraId="069D3DF0" w14:textId="77777777" w:rsidR="00016D41" w:rsidRPr="00D45992" w:rsidRDefault="00016D41" w:rsidP="00016D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>за инвестиције које су већ реализоване:</w:t>
      </w:r>
    </w:p>
    <w:p w14:paraId="595DC726" w14:textId="7EB3B7B8" w:rsidR="00016D41" w:rsidRPr="00D45992" w:rsidRDefault="00016D41" w:rsidP="00AC2E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а веће су вредности од 1.000.000,00 динара: оригинал </w:t>
      </w:r>
      <w:r>
        <w:rPr>
          <w:rFonts w:asciiTheme="minorHAnsi" w:eastAsiaTheme="minorEastAsia" w:hAnsiTheme="minorHAnsi"/>
          <w:sz w:val="20"/>
          <w:szCs w:val="20"/>
          <w:lang w:val="en-US" w:eastAsia="en-GB"/>
        </w:rPr>
        <w:t>e</w:t>
      </w:r>
      <w:r w:rsidR="00AC2EFA">
        <w:rPr>
          <w:rFonts w:asciiTheme="minorHAnsi" w:eastAsiaTheme="minorEastAsia" w:hAnsiTheme="minorHAnsi"/>
          <w:sz w:val="20"/>
          <w:szCs w:val="20"/>
          <w:lang w:val="sr-Cyrl-RS" w:eastAsia="en-GB"/>
        </w:rPr>
        <w:t>-</w:t>
      </w: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фактура (за велепродаје) или фискални рачун </w:t>
      </w:r>
      <w:r w:rsidR="00AC2EFA" w:rsidRPr="00AC2EFA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издат након 01.01.2023. године </w:t>
      </w: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са пропратним актом добављача у коме ће бити исказана цена без ПДВ-а, ПДВ и цена са ПДВ-ом, појединачно и спецификацијa опреме која садржи основне карактеристике опреме (подаци исказани у обрасцу пријаве морају бити исти као у рачуну), </w:t>
      </w:r>
    </w:p>
    <w:p w14:paraId="7DADE806" w14:textId="77777777" w:rsidR="00016D41" w:rsidRPr="00D45992" w:rsidRDefault="00016D41" w:rsidP="00016D4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>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банке;</w:t>
      </w:r>
    </w:p>
    <w:p w14:paraId="13AB2B9D" w14:textId="60C391EF" w:rsidR="00016D41" w:rsidRPr="00D45992" w:rsidRDefault="00016D41" w:rsidP="00AC2EF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>за инвестиције мање вредности од 1.000.000,00 динара, које су исплаћене готовински подноси само фискални рачун</w:t>
      </w:r>
      <w:r w:rsidR="00AC2EFA" w:rsidRPr="00AC2EFA">
        <w:t xml:space="preserve"> </w:t>
      </w:r>
      <w:r w:rsidR="00AC2EFA" w:rsidRPr="00AC2EFA">
        <w:rPr>
          <w:rFonts w:asciiTheme="minorHAnsi" w:eastAsiaTheme="minorEastAsia" w:hAnsiTheme="minorHAnsi"/>
          <w:sz w:val="20"/>
          <w:szCs w:val="20"/>
          <w:lang w:val="sr-Cyrl-CS" w:eastAsia="en-GB"/>
        </w:rPr>
        <w:t>издат након 01.01.2023. године</w:t>
      </w: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са пропратним актом добављача;</w:t>
      </w:r>
    </w:p>
    <w:p w14:paraId="28B4DC36" w14:textId="77777777" w:rsidR="00016D41" w:rsidRPr="00D45992" w:rsidRDefault="00016D41" w:rsidP="00016D4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>отпремница за набавку предметне инвестиције</w:t>
      </w:r>
      <w:r w:rsidRPr="00D45992">
        <w:rPr>
          <w:rFonts w:asciiTheme="minorHAnsi" w:eastAsiaTheme="minorEastAsia" w:hAnsiTheme="minorHAnsi"/>
          <w:iCs/>
          <w:sz w:val="20"/>
          <w:szCs w:val="20"/>
          <w:lang w:val="sr-Cyrl-RS" w:eastAsia="en-GB"/>
        </w:rPr>
        <w:t xml:space="preserve"> издату након 01.01.2023. године</w:t>
      </w: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>;</w:t>
      </w:r>
    </w:p>
    <w:p w14:paraId="3D70C39B" w14:textId="77777777" w:rsidR="00016D41" w:rsidRPr="00016D41" w:rsidRDefault="00016D41" w:rsidP="00016D4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фотокопија гарантног листа за опрему </w:t>
      </w:r>
      <w:r w:rsidRPr="00016D41">
        <w:rPr>
          <w:rFonts w:asciiTheme="minorHAnsi" w:eastAsiaTheme="minorEastAsia" w:hAnsiTheme="minorHAnsi"/>
          <w:sz w:val="20"/>
          <w:szCs w:val="20"/>
          <w:lang w:val="sr-Cyrl-CS" w:eastAsia="en-GB"/>
        </w:rPr>
        <w:t>за коју је то предвиђено важећим прописима;</w:t>
      </w:r>
    </w:p>
    <w:p w14:paraId="4D581A75" w14:textId="77777777" w:rsidR="00016D41" w:rsidRPr="00D45992" w:rsidRDefault="00016D41" w:rsidP="00016D4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>фотокопија уговора о кредиту, уколико је предметна инвестиција набављена путем кредита;</w:t>
      </w:r>
    </w:p>
    <w:p w14:paraId="47FBE0EE" w14:textId="77777777" w:rsidR="00016D41" w:rsidRPr="00D45992" w:rsidRDefault="00016D41" w:rsidP="00016D4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D45992">
        <w:rPr>
          <w:rFonts w:asciiTheme="minorHAnsi" w:eastAsiaTheme="minorEastAsia" w:hAnsiTheme="minorHAnsi"/>
          <w:sz w:val="20"/>
          <w:szCs w:val="20"/>
          <w:lang w:val="sr-Cyrl-CS" w:eastAsia="en-GB"/>
        </w:rPr>
        <w:t>јединствена царинска исправа (уколико је подносилац пријаве директни увозник) - не старија од 01.01.2023. године;</w:t>
      </w:r>
    </w:p>
    <w:p w14:paraId="24F0EFEA" w14:textId="77777777" w:rsidR="00016D41" w:rsidRPr="008E7DCC" w:rsidRDefault="00016D41" w:rsidP="00016D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270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фотокопија дипломе о стеченом </w:t>
      </w:r>
      <w:r>
        <w:rPr>
          <w:rFonts w:asciiTheme="minorHAnsi" w:eastAsiaTheme="minorEastAsia" w:hAnsiTheme="minorHAnsi"/>
          <w:sz w:val="20"/>
          <w:szCs w:val="20"/>
          <w:lang w:val="sr-Cyrl-CS" w:eastAsia="en-GB"/>
        </w:rPr>
        <w:t>средњем</w:t>
      </w: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и високом образовању</w:t>
      </w:r>
      <w:r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из области пољопривреде</w:t>
      </w: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>;</w:t>
      </w:r>
    </w:p>
    <w:p w14:paraId="4A30BB99" w14:textId="77777777" w:rsidR="00016D41" w:rsidRPr="008E7DCC" w:rsidRDefault="00016D41" w:rsidP="00016D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>ако је члан задруге доставити потврду о чланству;</w:t>
      </w:r>
    </w:p>
    <w:p w14:paraId="4A99C362" w14:textId="77777777" w:rsidR="00016D41" w:rsidRDefault="00016D41" w:rsidP="00016D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уколико је подносилац пријаве </w:t>
      </w:r>
      <w:r>
        <w:rPr>
          <w:rFonts w:asciiTheme="minorHAnsi" w:eastAsiaTheme="minorEastAsia" w:hAnsiTheme="minorHAnsi"/>
          <w:sz w:val="20"/>
          <w:szCs w:val="20"/>
          <w:lang w:val="sr-Cyrl-CS" w:eastAsia="en-GB"/>
        </w:rPr>
        <w:t>поседује сертификате потребно је</w:t>
      </w: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доставити копију сертификата за органску производњу или сертификат о заштићеном географском пореклу;</w:t>
      </w:r>
    </w:p>
    <w:p w14:paraId="07E96889" w14:textId="77777777" w:rsidR="00016D41" w:rsidRPr="00C56FBF" w:rsidRDefault="00016D41" w:rsidP="00016D41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0"/>
          <w:szCs w:val="20"/>
          <w:lang w:val="sr-Cyrl-CS"/>
        </w:rPr>
      </w:pPr>
      <w:r w:rsidRPr="00C56FBF">
        <w:rPr>
          <w:rFonts w:asciiTheme="minorHAnsi" w:eastAsiaTheme="minorEastAsia" w:hAnsiTheme="minorHAnsi"/>
          <w:noProof/>
          <w:sz w:val="20"/>
          <w:szCs w:val="20"/>
          <w:lang w:val="sr-Cyrl-CS" w:eastAsia="en-GB"/>
        </w:rPr>
        <w:t xml:space="preserve">у случају да се на једној катастарској парцели реализујуе више инвестиција различитих подносилаца пријаве, потребно је  доставити скицу коришћења (интерну деобу) коју је израдила  и оверена од стране овлашћене геодетске организација. </w:t>
      </w:r>
    </w:p>
    <w:p w14:paraId="205C12C2" w14:textId="77777777" w:rsidR="00016D41" w:rsidRPr="00971015" w:rsidRDefault="00016D41" w:rsidP="00016D41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eastAsiaTheme="minorEastAsia" w:hAnsiTheme="minorHAnsi"/>
          <w:noProof/>
          <w:sz w:val="20"/>
          <w:szCs w:val="20"/>
          <w:lang w:val="sr-Cyrl-CS" w:eastAsia="en-GB"/>
        </w:rPr>
        <w:t>важећа потврда о извршеној контроли плодности земљишта које је предмет инвестиције.</w:t>
      </w:r>
    </w:p>
    <w:p w14:paraId="07485ECB" w14:textId="77777777" w:rsidR="00016D41" w:rsidRPr="00450F49" w:rsidRDefault="00016D41" w:rsidP="00016D41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0"/>
          <w:szCs w:val="20"/>
          <w:lang w:val="sr-Cyrl-CS"/>
        </w:rPr>
      </w:pPr>
      <w:r w:rsidRPr="00450F49">
        <w:rPr>
          <w:rFonts w:asciiTheme="minorHAnsi" w:hAnsiTheme="minorHAnsi"/>
          <w:sz w:val="20"/>
          <w:szCs w:val="20"/>
          <w:lang w:val="sr-Cyrl-CS"/>
        </w:rPr>
        <w:t>изјаве подносиоца пријаве у оквиру обрасца пријаве;</w:t>
      </w:r>
    </w:p>
    <w:p w14:paraId="7E693BB4" w14:textId="77777777" w:rsidR="00016D41" w:rsidRPr="00450F49" w:rsidRDefault="00016D41" w:rsidP="00016D41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0"/>
          <w:szCs w:val="20"/>
          <w:lang w:val="sr-Cyrl-CS"/>
        </w:rPr>
      </w:pPr>
      <w:r w:rsidRPr="00450F49">
        <w:rPr>
          <w:rFonts w:asciiTheme="minorHAnsi" w:hAnsiTheme="minorHAnsi"/>
          <w:sz w:val="20"/>
          <w:szCs w:val="20"/>
          <w:lang w:val="sr-Cyrl-CS"/>
        </w:rPr>
        <w:t>изјаве добављача.</w:t>
      </w:r>
    </w:p>
    <w:p w14:paraId="26245DCE" w14:textId="77777777" w:rsidR="00016D41" w:rsidRPr="008E7DCC" w:rsidRDefault="00016D41" w:rsidP="00016D41">
      <w:pPr>
        <w:pStyle w:val="ListParagraph"/>
        <w:rPr>
          <w:rFonts w:asciiTheme="minorHAnsi" w:hAnsiTheme="minorHAnsi"/>
          <w:color w:val="FF0000"/>
          <w:sz w:val="20"/>
          <w:szCs w:val="20"/>
          <w:lang w:val="sr-Cyrl-CS"/>
        </w:rPr>
      </w:pPr>
    </w:p>
    <w:p w14:paraId="5C2F7396" w14:textId="77777777" w:rsidR="00016D41" w:rsidRPr="008E7DCC" w:rsidRDefault="00016D41" w:rsidP="00016D41">
      <w:pPr>
        <w:widowControl w:val="0"/>
        <w:autoSpaceDE w:val="0"/>
        <w:autoSpaceDN w:val="0"/>
        <w:adjustRightInd w:val="0"/>
        <w:ind w:right="-46" w:firstLine="360"/>
        <w:rPr>
          <w:rFonts w:asciiTheme="minorHAnsi" w:eastAsiaTheme="minorHAnsi" w:hAnsiTheme="minorHAnsi" w:cstheme="minorBidi"/>
          <w:b/>
          <w:sz w:val="20"/>
          <w:szCs w:val="20"/>
          <w:u w:val="single"/>
          <w:lang w:val="sr-Latn-RS"/>
        </w:rPr>
      </w:pPr>
      <w:r w:rsidRPr="008E7DCC">
        <w:rPr>
          <w:rFonts w:asciiTheme="minorHAnsi" w:eastAsiaTheme="minorHAnsi" w:hAnsiTheme="minorHAnsi" w:cstheme="minorBidi"/>
          <w:b/>
          <w:sz w:val="20"/>
          <w:szCs w:val="20"/>
          <w:u w:val="single"/>
          <w:lang w:val="sr-Latn-RS"/>
        </w:rPr>
        <w:t>Додатна обавезна документација за предузетнике и правна лица:</w:t>
      </w:r>
    </w:p>
    <w:p w14:paraId="237233D6" w14:textId="77777777" w:rsidR="00016D41" w:rsidRPr="008E7DCC" w:rsidRDefault="00016D41" w:rsidP="00016D41">
      <w:pPr>
        <w:widowControl w:val="0"/>
        <w:autoSpaceDE w:val="0"/>
        <w:autoSpaceDN w:val="0"/>
        <w:adjustRightInd w:val="0"/>
        <w:ind w:right="-46"/>
        <w:rPr>
          <w:rFonts w:asciiTheme="minorHAnsi" w:eastAsiaTheme="minorHAnsi" w:hAnsiTheme="minorHAnsi" w:cstheme="minorBidi"/>
          <w:sz w:val="20"/>
          <w:szCs w:val="20"/>
          <w:lang w:val="sr-Latn-RS"/>
        </w:rPr>
      </w:pPr>
    </w:p>
    <w:p w14:paraId="6F3B5342" w14:textId="77777777" w:rsidR="00016D41" w:rsidRPr="008E7DCC" w:rsidRDefault="00016D41" w:rsidP="00016D41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извод из Агенције за привредне регистре, с пореским идентификационим бројем;</w:t>
      </w:r>
    </w:p>
    <w:p w14:paraId="51F605DC" w14:textId="77777777" w:rsidR="00016D41" w:rsidRPr="008E7DCC" w:rsidRDefault="00016D41" w:rsidP="00016D41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потврда Агенције за привредне регистре о томе да над правним лицем није покренут поступак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стечаја и/или ликвидације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>;</w:t>
      </w:r>
    </w:p>
    <w:p w14:paraId="664B9E90" w14:textId="77777777" w:rsidR="00016D41" w:rsidRPr="008E7DCC" w:rsidRDefault="00016D41" w:rsidP="00016D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6"/>
        <w:contextualSpacing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</w:r>
      <w:r>
        <w:rPr>
          <w:rFonts w:asciiTheme="minorHAnsi" w:eastAsiaTheme="minorEastAsia" w:hAnsiTheme="minorHAnsi"/>
          <w:sz w:val="20"/>
          <w:szCs w:val="20"/>
          <w:lang w:val="sr-Latn-RS" w:eastAsia="en-GB"/>
        </w:rPr>
        <w:t>73</w:t>
      </w: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>/201</w:t>
      </w:r>
      <w:r>
        <w:rPr>
          <w:rFonts w:asciiTheme="minorHAnsi" w:eastAsiaTheme="minorEastAsia" w:hAnsiTheme="minorHAnsi"/>
          <w:sz w:val="20"/>
          <w:szCs w:val="20"/>
          <w:lang w:val="sr-Latn-RS" w:eastAsia="en-GB"/>
        </w:rPr>
        <w:t xml:space="preserve">9 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и </w:t>
      </w:r>
      <w:r w:rsidRPr="00AC39C7">
        <w:rPr>
          <w:rFonts w:asciiTheme="minorHAnsi" w:eastAsiaTheme="minorEastAsia" w:hAnsiTheme="minorHAnsi"/>
          <w:sz w:val="20"/>
          <w:szCs w:val="20"/>
          <w:lang w:val="sr-Cyrl-CS" w:eastAsia="en-GB"/>
        </w:rPr>
        <w:t>44/2021 - др. закон</w:t>
      </w:r>
      <w:r w:rsidRPr="008E7DCC">
        <w:rPr>
          <w:rFonts w:asciiTheme="minorHAnsi" w:eastAsiaTheme="minorEastAsia" w:hAnsiTheme="minorHAnsi"/>
          <w:sz w:val="20"/>
          <w:szCs w:val="20"/>
          <w:lang w:val="sr-Cyrl-CS" w:eastAsia="en-GB"/>
        </w:rPr>
        <w:t>).</w:t>
      </w:r>
    </w:p>
    <w:p w14:paraId="7E0EEBC0" w14:textId="77777777" w:rsidR="00016D41" w:rsidRPr="008E7DCC" w:rsidRDefault="00016D41" w:rsidP="00016D41">
      <w:pPr>
        <w:numPr>
          <w:ilvl w:val="0"/>
          <w:numId w:val="4"/>
        </w:numPr>
        <w:spacing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за задруге потврду овлашћеног Ревизијског савеза да задруга послује у складу са Законом о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задругама, при чему се потврда издаје на основу коначног извештаја о обављеној задружног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Latn-RS"/>
        </w:rPr>
        <w:t>ревизији, не старијем од две године, у складу са Законом о задругама</w:t>
      </w:r>
      <w:r w:rsidRPr="008E7DCC">
        <w:rPr>
          <w:rFonts w:asciiTheme="minorHAnsi" w:eastAsiaTheme="minorHAnsi" w:hAnsiTheme="minorHAnsi" w:cstheme="minorBidi"/>
          <w:sz w:val="20"/>
          <w:szCs w:val="20"/>
          <w:lang w:val="sr-Cyrl-RS"/>
        </w:rPr>
        <w:t>;</w:t>
      </w:r>
    </w:p>
    <w:p w14:paraId="70E31A7E" w14:textId="77777777" w:rsidR="00D76F3B" w:rsidRPr="00557BD2" w:rsidRDefault="00D76F3B" w:rsidP="00D76F3B">
      <w:pPr>
        <w:ind w:right="-46"/>
        <w:contextualSpacing/>
        <w:rPr>
          <w:rFonts w:asciiTheme="minorHAnsi" w:hAnsiTheme="minorHAnsi"/>
          <w:sz w:val="20"/>
          <w:szCs w:val="20"/>
          <w:lang w:val="sr-Cyrl-CS"/>
        </w:rPr>
      </w:pPr>
    </w:p>
    <w:p w14:paraId="18A3F409" w14:textId="77777777" w:rsidR="00D76F3B" w:rsidRPr="00557BD2" w:rsidRDefault="00D76F3B" w:rsidP="006F606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557BD2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Подносилац пријаве треба да се изјасни на обрасцу који је саставни део пријаве о томе да ли ће документацију наведену под </w:t>
      </w:r>
      <w:r w:rsidRPr="00557BD2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тачкама 3, 4 и 5</w:t>
      </w:r>
      <w:r w:rsidRPr="00557BD2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14:paraId="64D5C1FA" w14:textId="77777777" w:rsidR="00D76F3B" w:rsidRPr="00F747F8" w:rsidRDefault="00D76F3B" w:rsidP="006F606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557BD2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Уколико се опрема набавља из иностранства, подносилац пријаве обавезан је да достави </w:t>
      </w:r>
      <w:r w:rsidRPr="00557BD2">
        <w:rPr>
          <w:rFonts w:asciiTheme="minorHAnsi" w:eastAsiaTheme="minorEastAsia" w:hAnsiTheme="minorHAnsi"/>
          <w:sz w:val="20"/>
          <w:szCs w:val="20"/>
          <w:lang w:val="sr-Cyrl-RS" w:eastAsia="en-GB"/>
        </w:rPr>
        <w:lastRenderedPageBreak/>
        <w:t xml:space="preserve">документа преведена на српски језик, од стране овлашћеног судског тумача. Уколико је рачун/предрачун исказан у страној валути, </w:t>
      </w:r>
      <w:r w:rsidRPr="00F747F8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неопходно је у обрасцу пријаве унети вредност опреме у динарској противредности, обрачунатој по средњем курсу НБС, на дан издавања рачуна/предрачуна. </w:t>
      </w:r>
    </w:p>
    <w:p w14:paraId="777F8350" w14:textId="77777777" w:rsidR="00D76F3B" w:rsidRPr="00F747F8" w:rsidRDefault="00D76F3B" w:rsidP="006F606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F747F8">
        <w:rPr>
          <w:rFonts w:asciiTheme="minorHAnsi" w:eastAsiaTheme="minorEastAsia" w:hAnsiTheme="minorHAnsi"/>
          <w:sz w:val="20"/>
          <w:szCs w:val="20"/>
          <w:lang w:val="sr-Cyrl-RS" w:eastAsia="en-GB"/>
        </w:rPr>
        <w:t>Комисија задржава право да поред наведених затражи и друга документа.</w:t>
      </w:r>
    </w:p>
    <w:p w14:paraId="71DD78B0" w14:textId="794F50F5" w:rsidR="00D76F3B" w:rsidRPr="00F747F8" w:rsidRDefault="00D76F3B" w:rsidP="006F606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F747F8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Поступак доношења одлуке је у складу са </w:t>
      </w:r>
      <w:r w:rsidR="0094147B" w:rsidRPr="00F747F8">
        <w:rPr>
          <w:rFonts w:asciiTheme="minorHAnsi" w:eastAsiaTheme="minorEastAsia" w:hAnsiTheme="minorHAnsi"/>
          <w:sz w:val="20"/>
          <w:szCs w:val="20"/>
          <w:lang w:val="sr-Cyrl-RS" w:eastAsia="en-GB"/>
        </w:rPr>
        <w:t>Правилником</w:t>
      </w:r>
      <w:r w:rsidRPr="00F747F8">
        <w:rPr>
          <w:rFonts w:asciiTheme="minorHAnsi" w:eastAsiaTheme="minorEastAsia" w:hAnsiTheme="minorHAnsi"/>
          <w:sz w:val="20"/>
          <w:szCs w:val="20"/>
          <w:lang w:val="sr-Cyrl-RS" w:eastAsia="en-GB"/>
        </w:rPr>
        <w:t>.</w:t>
      </w:r>
    </w:p>
    <w:p w14:paraId="3F48656B" w14:textId="77777777" w:rsidR="006F606B" w:rsidRPr="00F747F8" w:rsidRDefault="006F606B" w:rsidP="006F606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</w:p>
    <w:p w14:paraId="586BF60A" w14:textId="77777777" w:rsidR="00D76F3B" w:rsidRPr="00F747F8" w:rsidRDefault="00D76F3B" w:rsidP="00D76F3B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</w:p>
    <w:p w14:paraId="40CAD272" w14:textId="77777777" w:rsidR="00D76F3B" w:rsidRPr="00F747F8" w:rsidRDefault="00D76F3B" w:rsidP="00D76F3B">
      <w:pPr>
        <w:pStyle w:val="ListParagraph"/>
        <w:numPr>
          <w:ilvl w:val="0"/>
          <w:numId w:val="8"/>
        </w:numPr>
        <w:jc w:val="center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F747F8">
        <w:rPr>
          <w:rFonts w:asciiTheme="minorHAnsi" w:hAnsiTheme="minorHAnsi"/>
          <w:b/>
          <w:sz w:val="20"/>
          <w:szCs w:val="20"/>
          <w:u w:val="single"/>
          <w:lang w:val="sr-Cyrl-CS"/>
        </w:rPr>
        <w:t>ПОСТУПАК ДОНОШЕЊА ОДЛУКЕ</w:t>
      </w:r>
    </w:p>
    <w:p w14:paraId="3FF84012" w14:textId="77777777" w:rsidR="00D76F3B" w:rsidRPr="00F747F8" w:rsidRDefault="00D76F3B" w:rsidP="00D76F3B">
      <w:pPr>
        <w:ind w:left="720"/>
        <w:rPr>
          <w:rFonts w:asciiTheme="minorHAnsi" w:hAnsiTheme="minorHAnsi"/>
          <w:sz w:val="20"/>
          <w:szCs w:val="20"/>
          <w:lang w:val="sr-Cyrl-CS"/>
        </w:rPr>
      </w:pPr>
    </w:p>
    <w:p w14:paraId="31BED885" w14:textId="5DD74F20" w:rsidR="00D76F3B" w:rsidRPr="00557BD2" w:rsidRDefault="00D76F3B" w:rsidP="00D76F3B">
      <w:pPr>
        <w:ind w:firstLine="709"/>
        <w:rPr>
          <w:rFonts w:asciiTheme="minorHAnsi" w:hAnsiTheme="minorHAnsi"/>
          <w:sz w:val="20"/>
          <w:szCs w:val="20"/>
          <w:lang w:val="sr-Cyrl-CS"/>
        </w:rPr>
      </w:pPr>
      <w:r w:rsidRPr="00F747F8">
        <w:rPr>
          <w:rFonts w:asciiTheme="minorHAnsi" w:hAnsiTheme="minorHAnsi"/>
          <w:sz w:val="20"/>
          <w:szCs w:val="20"/>
          <w:lang w:val="sr-Cyrl-CS"/>
        </w:rPr>
        <w:t>Поступа</w:t>
      </w:r>
      <w:r w:rsidR="00080329" w:rsidRPr="00F747F8">
        <w:rPr>
          <w:rFonts w:asciiTheme="minorHAnsi" w:hAnsiTheme="minorHAnsi"/>
          <w:sz w:val="20"/>
          <w:szCs w:val="20"/>
          <w:lang w:val="sr-Cyrl-CS"/>
        </w:rPr>
        <w:t xml:space="preserve">к доношења одлуке регулисан је </w:t>
      </w:r>
      <w:r w:rsidR="00080329" w:rsidRPr="00F747F8">
        <w:rPr>
          <w:rFonts w:asciiTheme="minorHAnsi" w:hAnsiTheme="minorHAnsi"/>
          <w:sz w:val="20"/>
          <w:szCs w:val="20"/>
          <w:lang w:val="sr-Cyrl-RS" w:eastAsia="ja-JP"/>
        </w:rPr>
        <w:t>Правилником о спровођењу конкурса које расписује покрајински секретаријат за пољопривреду, водопривреду и шумарство</w:t>
      </w:r>
      <w:r w:rsidR="00080329" w:rsidRPr="00F747F8">
        <w:rPr>
          <w:rFonts w:asciiTheme="minorHAnsi" w:hAnsiTheme="minorHAnsi"/>
          <w:sz w:val="20"/>
          <w:szCs w:val="20"/>
          <w:lang w:val="sr-Cyrl-CS"/>
        </w:rPr>
        <w:t xml:space="preserve"> и П</w:t>
      </w:r>
      <w:r w:rsidRPr="00F747F8">
        <w:rPr>
          <w:rFonts w:asciiTheme="minorHAnsi" w:hAnsiTheme="minorHAnsi"/>
          <w:sz w:val="20"/>
          <w:szCs w:val="20"/>
          <w:lang w:val="sr-Cyrl-CS"/>
        </w:rPr>
        <w:t>равилник</w:t>
      </w:r>
      <w:r w:rsidR="00080329" w:rsidRPr="00F747F8">
        <w:rPr>
          <w:rFonts w:asciiTheme="minorHAnsi" w:hAnsiTheme="minorHAnsi"/>
          <w:sz w:val="20"/>
          <w:szCs w:val="20"/>
          <w:lang w:val="sr-Cyrl-CS"/>
        </w:rPr>
        <w:t>ом</w:t>
      </w:r>
      <w:r w:rsidRPr="00F747F8">
        <w:rPr>
          <w:rFonts w:asciiTheme="minorHAnsi" w:hAnsiTheme="minorHAnsi"/>
          <w:sz w:val="20"/>
          <w:szCs w:val="20"/>
          <w:lang w:val="sr-Cyrl-CS"/>
        </w:rPr>
        <w:t xml:space="preserve"> за доделу бесповратних средстава за </w:t>
      </w:r>
      <w:r w:rsidRPr="00F747F8">
        <w:rPr>
          <w:rFonts w:asciiTheme="minorHAnsi" w:hAnsiTheme="minorHAnsi"/>
          <w:sz w:val="20"/>
          <w:szCs w:val="20"/>
          <w:lang w:val="sr-Cyrl-RS"/>
        </w:rPr>
        <w:t>суфинансирање</w:t>
      </w:r>
      <w:r w:rsidRPr="00F747F8">
        <w:rPr>
          <w:rFonts w:asciiTheme="minorHAnsi" w:hAnsiTheme="minorHAnsi"/>
          <w:sz w:val="20"/>
          <w:szCs w:val="20"/>
          <w:lang w:val="sr-Cyrl-CS"/>
        </w:rPr>
        <w:t xml:space="preserve"> набавке </w:t>
      </w:r>
      <w:r w:rsidRPr="00F747F8">
        <w:rPr>
          <w:rFonts w:asciiTheme="minorHAnsi" w:hAnsiTheme="minorHAnsi"/>
          <w:sz w:val="20"/>
          <w:szCs w:val="20"/>
          <w:lang w:val="sr-Cyrl-RS"/>
        </w:rPr>
        <w:t>конструкција и опреме за биљну производњу у заштићеном простору</w:t>
      </w:r>
      <w:r w:rsidRPr="00F747F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184BCC" w:rsidRPr="00F747F8">
        <w:rPr>
          <w:rFonts w:asciiTheme="minorHAnsi" w:hAnsiTheme="minorHAnsi"/>
          <w:sz w:val="20"/>
          <w:szCs w:val="20"/>
          <w:lang w:val="sr-Cyrl-RS"/>
        </w:rPr>
        <w:t>у 2023</w:t>
      </w:r>
      <w:r w:rsidRPr="00F747F8">
        <w:rPr>
          <w:rFonts w:asciiTheme="minorHAnsi" w:hAnsiTheme="minorHAnsi"/>
          <w:sz w:val="20"/>
          <w:szCs w:val="20"/>
          <w:lang w:val="sr-Cyrl-RS"/>
        </w:rPr>
        <w:t>. години.</w:t>
      </w:r>
    </w:p>
    <w:p w14:paraId="018521F7" w14:textId="77777777" w:rsidR="00D76F3B" w:rsidRPr="00557BD2" w:rsidRDefault="00D76F3B" w:rsidP="00D76F3B">
      <w:pPr>
        <w:spacing w:line="276" w:lineRule="auto"/>
        <w:rPr>
          <w:rFonts w:asciiTheme="minorHAnsi" w:hAnsiTheme="minorHAnsi"/>
          <w:sz w:val="20"/>
          <w:szCs w:val="20"/>
          <w:lang w:val="sr-Cyrl-RS"/>
        </w:rPr>
      </w:pPr>
    </w:p>
    <w:p w14:paraId="6B74A452" w14:textId="77777777" w:rsidR="00D76F3B" w:rsidRPr="00557BD2" w:rsidRDefault="00D76F3B" w:rsidP="00D76F3B">
      <w:pPr>
        <w:pStyle w:val="ListParagraph"/>
        <w:numPr>
          <w:ilvl w:val="0"/>
          <w:numId w:val="8"/>
        </w:numPr>
        <w:spacing w:line="276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val="sr-Cyrl-RS"/>
        </w:rPr>
      </w:pPr>
      <w:r w:rsidRPr="00557BD2">
        <w:rPr>
          <w:rFonts w:asciiTheme="minorHAnsi" w:eastAsiaTheme="minorHAnsi" w:hAnsiTheme="minorHAnsi" w:cstheme="minorBidi"/>
          <w:b/>
          <w:sz w:val="20"/>
          <w:szCs w:val="20"/>
          <w:u w:val="single"/>
          <w:lang w:val="sr-Cyrl-RS"/>
        </w:rPr>
        <w:t>ИСПЛАТА БЕСПОВРАТНИХ СРЕДСТАВА</w:t>
      </w:r>
    </w:p>
    <w:p w14:paraId="74D0C257" w14:textId="77777777" w:rsidR="00D76F3B" w:rsidRPr="00557BD2" w:rsidRDefault="00D76F3B" w:rsidP="00D76F3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sz w:val="20"/>
          <w:szCs w:val="20"/>
          <w:lang w:val="sr-Cyrl-RS"/>
        </w:rPr>
      </w:pPr>
    </w:p>
    <w:p w14:paraId="07BC8636" w14:textId="77777777" w:rsidR="00D76F3B" w:rsidRPr="00557BD2" w:rsidRDefault="00D76F3B" w:rsidP="00D76F3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sz w:val="20"/>
          <w:szCs w:val="20"/>
          <w:lang w:val="sr-Cyrl-RS"/>
        </w:rPr>
      </w:pPr>
      <w:r w:rsidRPr="00557BD2">
        <w:rPr>
          <w:rFonts w:asciiTheme="minorHAnsi" w:hAnsiTheme="minorHAnsi" w:cs="Verdana"/>
          <w:sz w:val="20"/>
          <w:szCs w:val="20"/>
          <w:lang w:val="sr-Cyrl-RS"/>
        </w:rPr>
        <w:t xml:space="preserve">Бесповратна средства исплаћују се након реализације инвестиције, односно након што корисник бесповратних средстава уради монтажу опреме и достави Секретаријату следећу документацију: </w:t>
      </w:r>
    </w:p>
    <w:p w14:paraId="3F03E3BA" w14:textId="77777777" w:rsidR="00F841B0" w:rsidRPr="00E530D2" w:rsidRDefault="00F841B0" w:rsidP="00F841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sz w:val="20"/>
          <w:szCs w:val="20"/>
          <w:lang w:val="sr-Cyrl-RS" w:eastAsia="en-GB"/>
        </w:rPr>
        <w:t>захтев за исплату са извештајем о наменском утрошку средстава</w:t>
      </w:r>
      <w:r>
        <w:rPr>
          <w:rFonts w:ascii="Calibri" w:eastAsiaTheme="minorEastAsia" w:hAnsi="Calibri"/>
          <w:sz w:val="20"/>
          <w:szCs w:val="20"/>
          <w:lang w:val="sr-Cyrl-RS" w:eastAsia="en-GB"/>
        </w:rPr>
        <w:t>;</w:t>
      </w:r>
    </w:p>
    <w:p w14:paraId="13442267" w14:textId="77777777" w:rsidR="00F841B0" w:rsidRPr="00E530D2" w:rsidRDefault="00F841B0" w:rsidP="00F841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iCs/>
          <w:sz w:val="20"/>
          <w:szCs w:val="20"/>
          <w:lang w:val="sr-Cyrl-RS" w:eastAsia="en-GB"/>
        </w:rPr>
        <w:t>оригинал</w:t>
      </w:r>
      <w:r>
        <w:rPr>
          <w:rFonts w:ascii="Calibri" w:eastAsiaTheme="minorEastAsia" w:hAnsi="Calibri"/>
          <w:iCs/>
          <w:sz w:val="20"/>
          <w:szCs w:val="20"/>
          <w:lang w:val="sr-Cyrl-RS" w:eastAsia="en-GB"/>
        </w:rPr>
        <w:t>ни</w:t>
      </w:r>
      <w:r w:rsidRPr="00E530D2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рачун</w:t>
      </w:r>
      <w:r>
        <w:rPr>
          <w:rFonts w:ascii="Calibri" w:eastAsiaTheme="minorEastAsia" w:hAnsi="Calibri"/>
          <w:iCs/>
          <w:sz w:val="20"/>
          <w:szCs w:val="20"/>
          <w:lang w:eastAsia="en-GB"/>
        </w:rPr>
        <w:t xml:space="preserve"> – e </w:t>
      </w:r>
      <w:r>
        <w:rPr>
          <w:rFonts w:ascii="Calibri" w:eastAsiaTheme="minorEastAsia" w:hAnsi="Calibri"/>
          <w:iCs/>
          <w:sz w:val="20"/>
          <w:szCs w:val="20"/>
          <w:lang w:val="sr-Cyrl-RS" w:eastAsia="en-GB"/>
        </w:rPr>
        <w:t>фактуру</w:t>
      </w:r>
      <w:r w:rsidRPr="00E530D2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за набавку предметне инвестиције</w:t>
      </w:r>
      <w:r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издат након </w:t>
      </w:r>
      <w:r>
        <w:rPr>
          <w:rFonts w:ascii="Calibri" w:eastAsiaTheme="minorEastAsia" w:hAnsi="Calibri"/>
          <w:sz w:val="20"/>
          <w:szCs w:val="20"/>
          <w:lang w:val="sr-Cyrl-CS" w:eastAsia="en-GB"/>
        </w:rPr>
        <w:t>01.01.202</w:t>
      </w:r>
      <w:r>
        <w:rPr>
          <w:rFonts w:ascii="Calibri" w:eastAsiaTheme="minorEastAsia" w:hAnsi="Calibri"/>
          <w:sz w:val="20"/>
          <w:szCs w:val="20"/>
          <w:lang w:eastAsia="en-GB"/>
        </w:rPr>
        <w:t>3</w:t>
      </w:r>
      <w:r w:rsidRPr="00E530D2">
        <w:rPr>
          <w:rFonts w:ascii="Calibri" w:eastAsiaTheme="minorEastAsia" w:hAnsi="Calibri"/>
          <w:sz w:val="20"/>
          <w:szCs w:val="20"/>
          <w:lang w:val="sr-Cyrl-CS" w:eastAsia="en-GB"/>
        </w:rPr>
        <w:t>. године</w:t>
      </w:r>
      <w:r>
        <w:rPr>
          <w:rFonts w:ascii="Calibri" w:eastAsiaTheme="minorEastAsia" w:hAnsi="Calibri"/>
          <w:sz w:val="20"/>
          <w:szCs w:val="20"/>
          <w:lang w:val="sr-Cyrl-CS" w:eastAsia="en-GB"/>
        </w:rPr>
        <w:t>.</w:t>
      </w:r>
      <w:r w:rsidRPr="00E530D2">
        <w:rPr>
          <w:rFonts w:ascii="Calibri" w:eastAsiaTheme="minorEastAsia" w:hAnsi="Calibri"/>
          <w:iCs/>
          <w:sz w:val="20"/>
          <w:szCs w:val="20"/>
          <w:lang w:val="sr-Latn-RS" w:eastAsia="en-GB"/>
        </w:rPr>
        <w:t xml:space="preserve"> </w:t>
      </w:r>
      <w:r w:rsidRPr="00E530D2">
        <w:rPr>
          <w:rFonts w:ascii="Calibri" w:eastAsiaTheme="minorEastAsia" w:hAnsi="Calibri"/>
          <w:sz w:val="20"/>
          <w:szCs w:val="20"/>
          <w:lang w:val="sr-Cyrl-CS" w:eastAsia="en-GB"/>
        </w:rPr>
        <w:t>Спецификација опреме треба да садржи основне карактеристике опреме (подаци исказани у обрасцу пријаве морају бити исти као у рачуну)</w:t>
      </w:r>
      <w:r w:rsidRPr="00E530D2">
        <w:rPr>
          <w:rFonts w:ascii="Calibri" w:eastAsiaTheme="minorEastAsia" w:hAnsi="Calibri"/>
          <w:sz w:val="20"/>
          <w:szCs w:val="20"/>
          <w:lang w:val="sr-Cyrl-RS" w:eastAsia="en-GB"/>
        </w:rPr>
        <w:t>;</w:t>
      </w:r>
    </w:p>
    <w:p w14:paraId="37E87600" w14:textId="77777777" w:rsidR="00F841B0" w:rsidRPr="00E530D2" w:rsidRDefault="00F841B0" w:rsidP="00F841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iCs/>
          <w:sz w:val="20"/>
          <w:szCs w:val="20"/>
          <w:lang w:val="sr-Cyrl-RS" w:eastAsia="en-GB"/>
        </w:rPr>
        <w:t>отпремницу за набавку предметне инвестиције</w:t>
      </w:r>
      <w:r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издату након</w:t>
      </w:r>
      <w:r w:rsidRPr="00E530D2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за коју је, у складу са посебним прописима, утврђена обавеза издавања отпремнице; </w:t>
      </w:r>
    </w:p>
    <w:p w14:paraId="6C03BAC2" w14:textId="77777777" w:rsidR="00F841B0" w:rsidRPr="00E530D2" w:rsidRDefault="00F841B0" w:rsidP="00F841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iCs/>
          <w:sz w:val="20"/>
          <w:szCs w:val="20"/>
          <w:lang w:val="sr-Cyrl-RS" w:eastAsia="en-GB"/>
        </w:rPr>
        <w:t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</w:t>
      </w:r>
      <w:r w:rsidRPr="00A30B3B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са пропратним актом добављача</w:t>
      </w:r>
      <w:r w:rsidRPr="00A30B3B">
        <w:rPr>
          <w:rFonts w:ascii="Calibri" w:eastAsiaTheme="minorEastAsia" w:hAnsi="Calibri"/>
          <w:iCs/>
          <w:sz w:val="20"/>
          <w:szCs w:val="20"/>
          <w:lang w:val="sr-Cyrl-RS" w:eastAsia="en-GB"/>
        </w:rPr>
        <w:t>;</w:t>
      </w:r>
      <w:r w:rsidRPr="00E530D2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</w:t>
      </w:r>
    </w:p>
    <w:p w14:paraId="66209FBB" w14:textId="77777777" w:rsidR="00F841B0" w:rsidRPr="00E530D2" w:rsidRDefault="00F841B0" w:rsidP="00F841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14:paraId="0C9CC17F" w14:textId="77777777" w:rsidR="00F841B0" w:rsidRPr="00971015" w:rsidRDefault="00F841B0" w:rsidP="00F841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sz w:val="20"/>
          <w:szCs w:val="20"/>
          <w:lang w:val="sr-Cyrl-CS" w:eastAsia="en-GB"/>
        </w:rPr>
        <w:t>фотокопију гарантног листа за опрему;</w:t>
      </w:r>
    </w:p>
    <w:p w14:paraId="4D7C1F82" w14:textId="77777777" w:rsidR="00F841B0" w:rsidRPr="00E530D2" w:rsidRDefault="00F841B0" w:rsidP="00F841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</w:t>
      </w:r>
      <w:r>
        <w:rPr>
          <w:rFonts w:ascii="Calibri" w:eastAsiaTheme="minorEastAsia" w:hAnsi="Calibri"/>
          <w:sz w:val="20"/>
          <w:szCs w:val="20"/>
          <w:lang w:val="sr-Cyrl-CS" w:eastAsia="en-GB"/>
        </w:rPr>
        <w:t>зник) не старију од 01.01.2023</w:t>
      </w:r>
      <w:r w:rsidRPr="00E530D2">
        <w:rPr>
          <w:rFonts w:ascii="Calibri" w:eastAsiaTheme="minorEastAsia" w:hAnsi="Calibri"/>
          <w:sz w:val="20"/>
          <w:szCs w:val="20"/>
          <w:lang w:val="sr-Cyrl-CS" w:eastAsia="en-GB"/>
        </w:rPr>
        <w:t xml:space="preserve">. године; </w:t>
      </w:r>
    </w:p>
    <w:p w14:paraId="2DD18CAE" w14:textId="77777777" w:rsidR="00F841B0" w:rsidRPr="00E530D2" w:rsidRDefault="00F841B0" w:rsidP="00F841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Cyrl-RS"/>
        </w:rPr>
        <w:t>остале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стране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извода са подацима о површинама и броју животиња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>, не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E530D2">
        <w:rPr>
          <w:rFonts w:asciiTheme="minorHAnsi" w:eastAsiaTheme="minorHAnsi" w:hAnsiTheme="minorHAnsi" w:cstheme="minorBidi"/>
          <w:sz w:val="20"/>
          <w:szCs w:val="20"/>
          <w:lang w:val="sr-Latn-RS"/>
        </w:rPr>
        <w:t>старији од 30 дана)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>.</w:t>
      </w:r>
    </w:p>
    <w:p w14:paraId="667569CE" w14:textId="77777777" w:rsidR="00D76F3B" w:rsidRPr="00557BD2" w:rsidRDefault="00D76F3B" w:rsidP="00D76F3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sz w:val="20"/>
          <w:szCs w:val="20"/>
          <w:lang w:val="sr-Cyrl-RS"/>
        </w:rPr>
      </w:pPr>
    </w:p>
    <w:p w14:paraId="7E7F1355" w14:textId="77777777" w:rsidR="00D76F3B" w:rsidRPr="00557BD2" w:rsidRDefault="00D76F3B" w:rsidP="006F606B">
      <w:pPr>
        <w:widowControl w:val="0"/>
        <w:autoSpaceDE w:val="0"/>
        <w:autoSpaceDN w:val="0"/>
        <w:adjustRightInd w:val="0"/>
        <w:ind w:firstLine="708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14:paraId="6C158F40" w14:textId="77777777" w:rsidR="00D76F3B" w:rsidRPr="00557BD2" w:rsidRDefault="00D76F3B" w:rsidP="006F606B">
      <w:pPr>
        <w:widowControl w:val="0"/>
        <w:autoSpaceDE w:val="0"/>
        <w:autoSpaceDN w:val="0"/>
        <w:adjustRightInd w:val="0"/>
        <w:ind w:firstLine="708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>У моменту исплате средстава рачун предузетника и правног лица не сме бити у блокади;</w:t>
      </w:r>
    </w:p>
    <w:p w14:paraId="12256F55" w14:textId="77777777" w:rsidR="00D76F3B" w:rsidRPr="00557BD2" w:rsidRDefault="00D76F3B" w:rsidP="006F606B">
      <w:pPr>
        <w:widowControl w:val="0"/>
        <w:autoSpaceDE w:val="0"/>
        <w:autoSpaceDN w:val="0"/>
        <w:adjustRightInd w:val="0"/>
        <w:ind w:firstLine="708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>Поступак доношења одлуке, критеријуми и остала питања везана за конкурс, прописани су Правилником;</w:t>
      </w:r>
    </w:p>
    <w:p w14:paraId="412CC4B4" w14:textId="77777777" w:rsidR="00D76F3B" w:rsidRPr="00557BD2" w:rsidRDefault="00D76F3B" w:rsidP="006F606B">
      <w:pPr>
        <w:widowControl w:val="0"/>
        <w:autoSpaceDE w:val="0"/>
        <w:autoSpaceDN w:val="0"/>
        <w:adjustRightInd w:val="0"/>
        <w:ind w:firstLine="708"/>
        <w:contextualSpacing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>П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Latn-RS"/>
        </w:rPr>
        <w:t>лаћање мора да се врши на текући рачун добављача или готовински, а плаћања путе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м </w:t>
      </w:r>
      <w:r w:rsidRPr="00557BD2">
        <w:rPr>
          <w:rFonts w:asciiTheme="minorHAnsi" w:eastAsiaTheme="minorHAnsi" w:hAnsiTheme="minorHAnsi" w:cstheme="minorBidi"/>
          <w:sz w:val="20"/>
          <w:szCs w:val="20"/>
          <w:lang w:val="sr-Latn-RS"/>
        </w:rPr>
        <w:t>компензације и цесије неће бити призната;</w:t>
      </w:r>
    </w:p>
    <w:p w14:paraId="6D830966" w14:textId="77777777" w:rsidR="00D76F3B" w:rsidRPr="00557BD2" w:rsidRDefault="00D76F3B" w:rsidP="006F606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08"/>
        <w:rPr>
          <w:rFonts w:asciiTheme="minorHAnsi" w:hAnsiTheme="minorHAnsi" w:cs="Verdana"/>
          <w:sz w:val="20"/>
          <w:szCs w:val="20"/>
          <w:lang w:val="sr-Cyrl-RS"/>
        </w:rPr>
      </w:pPr>
      <w:r w:rsidRPr="00557BD2">
        <w:rPr>
          <w:rFonts w:asciiTheme="minorHAnsi" w:hAnsiTheme="minorHAnsi" w:cs="Verdana"/>
          <w:sz w:val="20"/>
          <w:szCs w:val="20"/>
          <w:lang w:val="sr-Cyrl-RS"/>
        </w:rPr>
        <w:t>Секретаријат путем надлежног сектора може да наложи Пољопривредној стручној и саветодавној служби АП Војводине да утврди чињенично стање (завршну контролу) на терену, достављањем извештаја и записника Секретаријату.</w:t>
      </w:r>
    </w:p>
    <w:p w14:paraId="570C905B" w14:textId="77777777" w:rsidR="00D76F3B" w:rsidRPr="00557BD2" w:rsidRDefault="00D76F3B" w:rsidP="00D76F3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sz w:val="20"/>
          <w:szCs w:val="20"/>
          <w:lang w:val="sr-Cyrl-RS"/>
        </w:rPr>
      </w:pPr>
    </w:p>
    <w:p w14:paraId="180AC81B" w14:textId="4E6D4EDD" w:rsidR="00D76F3B" w:rsidRDefault="00D76F3B" w:rsidP="00D76F3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sz w:val="20"/>
          <w:szCs w:val="20"/>
          <w:lang w:val="sr-Cyrl-RS"/>
        </w:rPr>
      </w:pPr>
      <w:r w:rsidRPr="00557BD2">
        <w:rPr>
          <w:rFonts w:asciiTheme="minorHAnsi" w:hAnsiTheme="minorHAnsi" w:cs="Verdana"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14:paraId="52775385" w14:textId="77777777" w:rsidR="001016DE" w:rsidRPr="00557BD2" w:rsidRDefault="001016DE" w:rsidP="00D76F3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sz w:val="20"/>
          <w:szCs w:val="20"/>
          <w:lang w:val="sr-Cyrl-RS"/>
        </w:rPr>
      </w:pPr>
    </w:p>
    <w:p w14:paraId="3295A949" w14:textId="0E203A90" w:rsidR="00B10413" w:rsidRDefault="00B10413" w:rsidP="003431F1">
      <w:pPr>
        <w:jc w:val="left"/>
        <w:rPr>
          <w:rFonts w:asciiTheme="minorHAnsi" w:hAnsiTheme="minorHAnsi"/>
          <w:sz w:val="20"/>
          <w:szCs w:val="20"/>
          <w:lang w:val="sr-Cyrl-RS"/>
        </w:rPr>
      </w:pPr>
    </w:p>
    <w:p w14:paraId="057351C6" w14:textId="3414D9E5" w:rsidR="00DE7742" w:rsidRDefault="00DE7742" w:rsidP="003431F1">
      <w:pPr>
        <w:jc w:val="left"/>
        <w:rPr>
          <w:rFonts w:asciiTheme="minorHAnsi" w:hAnsiTheme="minorHAnsi"/>
          <w:sz w:val="20"/>
          <w:szCs w:val="20"/>
          <w:lang w:val="sr-Cyrl-RS"/>
        </w:rPr>
      </w:pPr>
    </w:p>
    <w:p w14:paraId="45A6DE21" w14:textId="2DA47606" w:rsidR="00DE7742" w:rsidRPr="003431F1" w:rsidRDefault="00DE7742" w:rsidP="003431F1">
      <w:pPr>
        <w:jc w:val="left"/>
        <w:rPr>
          <w:rFonts w:asciiTheme="minorHAnsi" w:hAnsiTheme="minorHAnsi"/>
          <w:sz w:val="20"/>
          <w:szCs w:val="20"/>
          <w:lang w:val="sr-Cyrl-RS"/>
        </w:rPr>
      </w:pPr>
    </w:p>
    <w:p w14:paraId="056DD3DC" w14:textId="477BD6F2" w:rsidR="00D76F3B" w:rsidRDefault="00D76F3B" w:rsidP="00D76F3B">
      <w:pPr>
        <w:pStyle w:val="ListParagraph"/>
        <w:numPr>
          <w:ilvl w:val="0"/>
          <w:numId w:val="8"/>
        </w:numPr>
        <w:jc w:val="center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F841B0">
        <w:rPr>
          <w:rFonts w:asciiTheme="minorHAnsi" w:hAnsiTheme="minorHAnsi"/>
          <w:b/>
          <w:sz w:val="20"/>
          <w:szCs w:val="20"/>
          <w:u w:val="single"/>
          <w:lang w:val="sr-Cyrl-CS"/>
        </w:rPr>
        <w:lastRenderedPageBreak/>
        <w:t>НАЧИН ДОСТАВЉАЊА ПРИЈАВА</w:t>
      </w:r>
    </w:p>
    <w:p w14:paraId="74F1D65B" w14:textId="77777777" w:rsidR="00F841B0" w:rsidRPr="00F841B0" w:rsidRDefault="00F841B0" w:rsidP="00F841B0">
      <w:pPr>
        <w:ind w:left="360"/>
        <w:rPr>
          <w:rFonts w:asciiTheme="minorHAnsi" w:hAnsiTheme="minorHAnsi"/>
          <w:b/>
          <w:sz w:val="20"/>
          <w:szCs w:val="20"/>
          <w:u w:val="single"/>
          <w:lang w:val="sr-Cyrl-CS"/>
        </w:rPr>
      </w:pPr>
    </w:p>
    <w:p w14:paraId="685660A5" w14:textId="77777777" w:rsidR="00F841B0" w:rsidRPr="00F841B0" w:rsidRDefault="00F841B0" w:rsidP="00F841B0">
      <w:pPr>
        <w:ind w:left="644"/>
        <w:rPr>
          <w:rFonts w:asciiTheme="minorHAnsi" w:hAnsiTheme="minorHAnsi"/>
          <w:sz w:val="20"/>
          <w:szCs w:val="20"/>
          <w:lang w:val="sr-Cyrl-CS"/>
        </w:rPr>
      </w:pPr>
      <w:r w:rsidRPr="00F841B0">
        <w:rPr>
          <w:rFonts w:asciiTheme="minorHAnsi" w:hAnsiTheme="minorHAnsi"/>
          <w:sz w:val="20"/>
          <w:szCs w:val="20"/>
          <w:lang w:val="sr-Cyrl-CS"/>
        </w:rPr>
        <w:t>Пријава са потребном документацијом може се доставити:</w:t>
      </w:r>
    </w:p>
    <w:p w14:paraId="01877CD7" w14:textId="77777777" w:rsidR="00AC2EFA" w:rsidRPr="00AC2EFA" w:rsidRDefault="00F841B0" w:rsidP="00AC2EF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  <w:lang w:val="sr-Cyrl-CS"/>
        </w:rPr>
      </w:pPr>
      <w:r w:rsidRPr="00AC2EFA">
        <w:rPr>
          <w:rFonts w:asciiTheme="minorHAnsi" w:hAnsiTheme="minorHAnsi"/>
          <w:sz w:val="20"/>
          <w:szCs w:val="20"/>
          <w:lang w:val="sr-Cyrl-CS"/>
        </w:rPr>
        <w:t>путем поште на адресу органа,</w:t>
      </w:r>
    </w:p>
    <w:p w14:paraId="160E537B" w14:textId="77777777" w:rsidR="00AC2EFA" w:rsidRDefault="00F841B0" w:rsidP="00AC2EFA">
      <w:pPr>
        <w:pStyle w:val="ListParagraph"/>
        <w:ind w:left="2084"/>
        <w:rPr>
          <w:rFonts w:asciiTheme="minorHAnsi" w:hAnsiTheme="minorHAnsi"/>
          <w:sz w:val="20"/>
          <w:szCs w:val="20"/>
          <w:lang w:val="sr-Cyrl-CS"/>
        </w:rPr>
      </w:pPr>
      <w:r w:rsidRPr="00AC2EFA">
        <w:rPr>
          <w:rFonts w:asciiTheme="minorHAnsi" w:hAnsiTheme="minorHAnsi"/>
          <w:b/>
          <w:sz w:val="20"/>
          <w:szCs w:val="20"/>
          <w:lang w:val="sr-Cyrl-CS"/>
        </w:rPr>
        <w:t>Покрајински секретаријат за пољопривреду, водопривреду и шумарство</w:t>
      </w:r>
      <w:r w:rsidR="00AC2EFA" w:rsidRPr="00AC2EFA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Pr="00AC2EFA">
        <w:rPr>
          <w:rFonts w:asciiTheme="minorHAnsi" w:hAnsiTheme="minorHAnsi"/>
          <w:b/>
          <w:sz w:val="20"/>
          <w:szCs w:val="20"/>
          <w:lang w:val="sr-Cyrl-CS"/>
        </w:rPr>
        <w:t>Булевар Михајла Пупина 16</w:t>
      </w:r>
      <w:r w:rsidR="00AC2EFA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Pr="00AC2EFA">
        <w:rPr>
          <w:rFonts w:asciiTheme="minorHAnsi" w:hAnsiTheme="minorHAnsi"/>
          <w:b/>
          <w:sz w:val="20"/>
          <w:szCs w:val="20"/>
          <w:lang w:val="sr-Cyrl-CS"/>
        </w:rPr>
        <w:t>21000 Нови Сад</w:t>
      </w:r>
      <w:r w:rsidRPr="00AC2EFA">
        <w:rPr>
          <w:rFonts w:asciiTheme="minorHAnsi" w:hAnsiTheme="minorHAnsi"/>
          <w:sz w:val="20"/>
          <w:szCs w:val="20"/>
          <w:lang w:val="sr-Cyrl-CS"/>
        </w:rPr>
        <w:t xml:space="preserve"> </w:t>
      </w:r>
    </w:p>
    <w:p w14:paraId="4973D03A" w14:textId="280368A6" w:rsidR="00F841B0" w:rsidRPr="00557BD2" w:rsidRDefault="00F841B0" w:rsidP="00AC2EFA">
      <w:pPr>
        <w:pStyle w:val="ListParagraph"/>
        <w:ind w:left="2084"/>
        <w:rPr>
          <w:rFonts w:asciiTheme="minorHAnsi" w:hAnsiTheme="minorHAnsi"/>
          <w:b/>
          <w:sz w:val="20"/>
          <w:szCs w:val="20"/>
          <w:lang w:val="sr-Cyrl-CS"/>
        </w:rPr>
      </w:pPr>
      <w:r w:rsidRPr="00557BD2">
        <w:rPr>
          <w:rFonts w:asciiTheme="minorHAnsi" w:hAnsiTheme="minorHAnsi"/>
          <w:sz w:val="20"/>
          <w:szCs w:val="20"/>
          <w:lang w:val="sr-Cyrl-CS"/>
        </w:rPr>
        <w:t>са назнаком:</w:t>
      </w:r>
      <w:r w:rsidRPr="00557BD2">
        <w:rPr>
          <w:rFonts w:asciiTheme="minorHAnsi" w:hAnsiTheme="minorHAnsi"/>
          <w:b/>
          <w:sz w:val="20"/>
          <w:szCs w:val="20"/>
          <w:lang w:val="sr-Cyrl-CS"/>
        </w:rPr>
        <w:t xml:space="preserve"> „КОНКУРС ЗА ДОДЕЛУ СРЕДСТАВА ЗА СУФИНАНСИРАЊЕ НАБАВКЕ </w:t>
      </w:r>
      <w:r w:rsidRPr="00557BD2">
        <w:rPr>
          <w:rFonts w:asciiTheme="minorHAnsi" w:hAnsiTheme="minorHAnsi"/>
          <w:b/>
          <w:sz w:val="20"/>
          <w:szCs w:val="20"/>
          <w:lang w:val="sr-Cyrl-RS"/>
        </w:rPr>
        <w:t>КОНСТРУКЦИЈА</w:t>
      </w:r>
      <w:r w:rsidRPr="00557BD2">
        <w:rPr>
          <w:rFonts w:asciiTheme="minorHAnsi" w:hAnsiTheme="minorHAnsi"/>
          <w:b/>
          <w:sz w:val="20"/>
          <w:szCs w:val="20"/>
          <w:lang w:val="sr-Cyrl-CS"/>
        </w:rPr>
        <w:t xml:space="preserve"> И ОПРЕМЕ ЗА БИЉНУ ПРОИЗВОДЊУ У ЗАШТИЋЕНОМ ПРОСТОРУ </w:t>
      </w:r>
      <w:r>
        <w:rPr>
          <w:rFonts w:asciiTheme="minorHAnsi" w:hAnsiTheme="minorHAnsi"/>
          <w:b/>
          <w:sz w:val="20"/>
          <w:szCs w:val="20"/>
          <w:lang w:val="sr-Cyrl-CS"/>
        </w:rPr>
        <w:t>У 2023</w:t>
      </w:r>
      <w:r w:rsidRPr="00557BD2">
        <w:rPr>
          <w:rFonts w:asciiTheme="minorHAnsi" w:hAnsiTheme="minorHAnsi"/>
          <w:b/>
          <w:sz w:val="20"/>
          <w:szCs w:val="20"/>
          <w:lang w:val="sr-Cyrl-CS"/>
        </w:rPr>
        <w:t xml:space="preserve">. ГОДИНИ” </w:t>
      </w:r>
    </w:p>
    <w:p w14:paraId="0E5E8A7E" w14:textId="25CF0653" w:rsidR="00F841B0" w:rsidRPr="00AC2EFA" w:rsidRDefault="00F841B0" w:rsidP="00AC2EF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  <w:lang w:val="sr-Cyrl-CS"/>
        </w:rPr>
      </w:pPr>
      <w:r w:rsidRPr="00AC2EFA">
        <w:rPr>
          <w:rFonts w:asciiTheme="minorHAnsi" w:hAnsiTheme="minorHAnsi"/>
          <w:sz w:val="20"/>
          <w:szCs w:val="20"/>
          <w:lang w:val="sr-Cyrl-CS"/>
        </w:rPr>
        <w:t>лично на писарници покрајинских органа управе у згради Покрајинске владе, сваког радног дана од 9.00 до 14.00 часова.</w:t>
      </w:r>
    </w:p>
    <w:p w14:paraId="5D6B703F" w14:textId="115DC280" w:rsidR="00F841B0" w:rsidRPr="00F841B0" w:rsidRDefault="00F841B0" w:rsidP="00F841B0">
      <w:pPr>
        <w:ind w:left="644"/>
        <w:rPr>
          <w:rFonts w:asciiTheme="minorHAnsi" w:hAnsiTheme="minorHAnsi"/>
          <w:sz w:val="20"/>
          <w:szCs w:val="20"/>
          <w:lang w:val="sr-Cyrl-CS"/>
        </w:rPr>
      </w:pPr>
    </w:p>
    <w:p w14:paraId="7DBE0882" w14:textId="7B54551F" w:rsidR="00F841B0" w:rsidRPr="00AC2EFA" w:rsidRDefault="00AC2EFA" w:rsidP="00AC2EF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  <w:lang w:val="sr-Cyrl-CS"/>
        </w:rPr>
      </w:pPr>
      <w:r w:rsidRPr="00AC2EFA">
        <w:rPr>
          <w:rFonts w:asciiTheme="minorHAnsi" w:hAnsiTheme="minorHAnsi"/>
          <w:sz w:val="20"/>
          <w:szCs w:val="20"/>
          <w:lang w:val="sr-Cyrl-CS"/>
        </w:rPr>
        <w:t xml:space="preserve">електронски путем </w:t>
      </w:r>
      <w:r w:rsidR="00F841B0" w:rsidRPr="00AC2EFA">
        <w:rPr>
          <w:rFonts w:asciiTheme="minorHAnsi" w:hAnsiTheme="minorHAnsi"/>
          <w:sz w:val="20"/>
          <w:szCs w:val="20"/>
          <w:lang w:val="sr-Cyrl-CS"/>
        </w:rPr>
        <w:t>АгроСенс платформе.</w:t>
      </w:r>
    </w:p>
    <w:p w14:paraId="0FC9EE54" w14:textId="77777777" w:rsidR="00AC2EFA" w:rsidRDefault="00AC2EFA" w:rsidP="00F841B0">
      <w:pPr>
        <w:ind w:left="644"/>
        <w:rPr>
          <w:rFonts w:asciiTheme="minorHAnsi" w:hAnsiTheme="minorHAnsi"/>
          <w:sz w:val="20"/>
          <w:szCs w:val="20"/>
          <w:lang w:val="sr-Cyrl-CS"/>
        </w:rPr>
      </w:pPr>
    </w:p>
    <w:p w14:paraId="61656102" w14:textId="50C8C8AF" w:rsidR="00D76F3B" w:rsidRDefault="00F841B0" w:rsidP="00F841B0">
      <w:pPr>
        <w:ind w:left="644"/>
        <w:rPr>
          <w:rFonts w:asciiTheme="minorHAnsi" w:hAnsiTheme="minorHAnsi"/>
          <w:sz w:val="20"/>
          <w:szCs w:val="20"/>
          <w:lang w:val="sr-Cyrl-CS"/>
        </w:rPr>
      </w:pPr>
      <w:r w:rsidRPr="00F841B0">
        <w:rPr>
          <w:rFonts w:asciiTheme="minorHAnsi" w:hAnsiTheme="minorHAnsi"/>
          <w:sz w:val="20"/>
          <w:szCs w:val="20"/>
          <w:lang w:val="sr-Cyrl-CS"/>
        </w:rPr>
        <w:t>Упутство о начину подношења електронске пријаве и електронском општењу изме</w:t>
      </w:r>
      <w:r>
        <w:rPr>
          <w:rFonts w:asciiTheme="minorHAnsi" w:hAnsiTheme="minorHAnsi"/>
          <w:sz w:val="20"/>
          <w:szCs w:val="20"/>
          <w:lang w:val="sr-Cyrl-CS"/>
        </w:rPr>
        <w:t>ђу органа и подносиоца пријаве је</w:t>
      </w:r>
      <w:r w:rsidRPr="00F841B0">
        <w:rPr>
          <w:rFonts w:asciiTheme="minorHAnsi" w:hAnsiTheme="minorHAnsi"/>
          <w:sz w:val="20"/>
          <w:szCs w:val="20"/>
          <w:lang w:val="sr-Cyrl-CS"/>
        </w:rPr>
        <w:t xml:space="preserve"> објављен</w:t>
      </w:r>
      <w:r>
        <w:rPr>
          <w:rFonts w:asciiTheme="minorHAnsi" w:hAnsiTheme="minorHAnsi"/>
          <w:sz w:val="20"/>
          <w:szCs w:val="20"/>
          <w:lang w:val="sr-Cyrl-CS"/>
        </w:rPr>
        <w:t>о</w:t>
      </w:r>
      <w:r w:rsidRPr="00F841B0">
        <w:rPr>
          <w:rFonts w:asciiTheme="minorHAnsi" w:hAnsiTheme="minorHAnsi"/>
          <w:sz w:val="20"/>
          <w:szCs w:val="20"/>
          <w:lang w:val="sr-Cyrl-CS"/>
        </w:rPr>
        <w:t xml:space="preserve"> на интернет страници органа.</w:t>
      </w:r>
    </w:p>
    <w:p w14:paraId="41C7B5F2" w14:textId="259BCC9F" w:rsidR="00AC2EFA" w:rsidRDefault="00AC2EFA" w:rsidP="00F841B0">
      <w:pPr>
        <w:ind w:left="644"/>
        <w:rPr>
          <w:rFonts w:asciiTheme="minorHAnsi" w:hAnsiTheme="minorHAnsi"/>
          <w:sz w:val="20"/>
          <w:szCs w:val="20"/>
          <w:lang w:val="sr-Cyrl-CS"/>
        </w:rPr>
      </w:pPr>
    </w:p>
    <w:p w14:paraId="6505C314" w14:textId="342C14DE" w:rsidR="00AC2EFA" w:rsidRPr="00F841B0" w:rsidRDefault="003C26AF" w:rsidP="00F841B0">
      <w:pPr>
        <w:ind w:left="644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RS"/>
        </w:rPr>
        <w:t xml:space="preserve">Адреса е-поште са којег орган упућује странци електронска документа је </w:t>
      </w:r>
      <w:hyperlink r:id="rId6" w:history="1">
        <w:r>
          <w:rPr>
            <w:rStyle w:val="Hyperlink"/>
            <w:rFonts w:asciiTheme="minorHAnsi" w:hAnsiTheme="minorHAnsi"/>
            <w:sz w:val="20"/>
            <w:szCs w:val="20"/>
            <w:lang w:val="sr-Latn-RS"/>
          </w:rPr>
          <w:t>gordana.calic</w:t>
        </w:r>
        <w:r>
          <w:rPr>
            <w:rStyle w:val="Hyperlink"/>
            <w:rFonts w:asciiTheme="minorHAnsi" w:hAnsiTheme="minorHAnsi"/>
            <w:sz w:val="20"/>
            <w:szCs w:val="20"/>
            <w:lang w:val="sr-Cyrl-RS"/>
          </w:rPr>
          <w:t>@vojvodina.gov.rs</w:t>
        </w:r>
      </w:hyperlink>
      <w:r w:rsidR="00AC2EFA">
        <w:rPr>
          <w:rFonts w:asciiTheme="minorHAnsi" w:hAnsiTheme="minorHAnsi"/>
          <w:sz w:val="20"/>
          <w:szCs w:val="20"/>
        </w:rPr>
        <w:t xml:space="preserve"> </w:t>
      </w:r>
      <w:r w:rsidR="00AC2EFA" w:rsidRPr="00AC2EFA">
        <w:rPr>
          <w:rFonts w:asciiTheme="minorHAnsi" w:hAnsiTheme="minorHAnsi"/>
          <w:sz w:val="20"/>
          <w:szCs w:val="20"/>
          <w:lang w:val="sr-Cyrl-CS"/>
        </w:rPr>
        <w:t xml:space="preserve">   </w:t>
      </w:r>
    </w:p>
    <w:p w14:paraId="519E21C7" w14:textId="77777777" w:rsidR="00D76F3B" w:rsidRPr="00557BD2" w:rsidRDefault="00D76F3B" w:rsidP="00D76F3B">
      <w:pPr>
        <w:tabs>
          <w:tab w:val="left" w:pos="360"/>
        </w:tabs>
        <w:rPr>
          <w:rFonts w:asciiTheme="minorHAnsi" w:hAnsiTheme="minorHAnsi"/>
          <w:sz w:val="20"/>
          <w:szCs w:val="20"/>
          <w:lang w:val="sr-Cyrl-RS"/>
        </w:rPr>
      </w:pPr>
    </w:p>
    <w:p w14:paraId="3A82B126" w14:textId="77777777" w:rsidR="00D76F3B" w:rsidRPr="00557BD2" w:rsidRDefault="00D76F3B" w:rsidP="00D76F3B">
      <w:pPr>
        <w:pStyle w:val="ListParagraph"/>
        <w:numPr>
          <w:ilvl w:val="0"/>
          <w:numId w:val="8"/>
        </w:numPr>
        <w:jc w:val="center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557BD2">
        <w:rPr>
          <w:rFonts w:asciiTheme="minorHAnsi" w:hAnsiTheme="minorHAnsi"/>
          <w:b/>
          <w:sz w:val="20"/>
          <w:szCs w:val="20"/>
          <w:u w:val="single"/>
          <w:lang w:val="sr-Cyrl-RS"/>
        </w:rPr>
        <w:t>КОНТАКТ ЗА ДОДАТНЕ ИНФОРМАЦИЈЕ</w:t>
      </w:r>
    </w:p>
    <w:p w14:paraId="42D2E130" w14:textId="77777777" w:rsidR="00D76F3B" w:rsidRPr="00557BD2" w:rsidRDefault="00D76F3B" w:rsidP="00D76F3B">
      <w:pPr>
        <w:jc w:val="left"/>
        <w:rPr>
          <w:rFonts w:asciiTheme="minorHAnsi" w:hAnsiTheme="minorHAnsi"/>
          <w:sz w:val="20"/>
          <w:szCs w:val="20"/>
          <w:lang w:val="sr-Cyrl-RS"/>
        </w:rPr>
      </w:pPr>
    </w:p>
    <w:p w14:paraId="2F15B4DF" w14:textId="77777777" w:rsidR="00D76F3B" w:rsidRPr="00557BD2" w:rsidRDefault="00D76F3B" w:rsidP="00D76F3B">
      <w:pPr>
        <w:jc w:val="left"/>
        <w:rPr>
          <w:rFonts w:asciiTheme="minorHAnsi" w:hAnsiTheme="minorHAnsi"/>
          <w:b/>
          <w:sz w:val="20"/>
          <w:szCs w:val="20"/>
          <w:lang w:val="sr-Cyrl-RS"/>
        </w:rPr>
      </w:pPr>
      <w:r w:rsidRPr="00557BD2">
        <w:rPr>
          <w:rFonts w:asciiTheme="minorHAnsi" w:hAnsiTheme="minorHAnsi"/>
          <w:sz w:val="20"/>
          <w:szCs w:val="20"/>
          <w:lang w:val="sr-Cyrl-RS"/>
        </w:rPr>
        <w:t>Додатне информације могу се добити путем телефона</w:t>
      </w:r>
      <w:r w:rsidRPr="00557BD2">
        <w:rPr>
          <w:rFonts w:asciiTheme="minorHAnsi" w:hAnsiTheme="minorHAnsi"/>
          <w:b/>
          <w:sz w:val="20"/>
          <w:szCs w:val="20"/>
          <w:lang w:val="sr-Cyrl-RS"/>
        </w:rPr>
        <w:t xml:space="preserve"> 021/487-4413 од 10 до 14 часова.</w:t>
      </w:r>
    </w:p>
    <w:p w14:paraId="6EC89EF5" w14:textId="77777777" w:rsidR="00D76F3B" w:rsidRPr="00557BD2" w:rsidRDefault="00D76F3B" w:rsidP="00D76F3B">
      <w:pPr>
        <w:jc w:val="left"/>
        <w:rPr>
          <w:rFonts w:asciiTheme="minorHAnsi" w:hAnsiTheme="minorHAnsi"/>
          <w:b/>
          <w:sz w:val="20"/>
          <w:szCs w:val="20"/>
          <w:lang w:val="en-US"/>
        </w:rPr>
      </w:pPr>
    </w:p>
    <w:p w14:paraId="218715F1" w14:textId="77777777" w:rsidR="00D76F3B" w:rsidRPr="00557BD2" w:rsidRDefault="00D76F3B" w:rsidP="00D76F3B">
      <w:pPr>
        <w:jc w:val="center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557BD2">
        <w:rPr>
          <w:rFonts w:asciiTheme="minorHAnsi" w:hAnsiTheme="minorHAnsi"/>
          <w:b/>
          <w:sz w:val="20"/>
          <w:szCs w:val="20"/>
          <w:lang w:val="sr-Cyrl-CS"/>
        </w:rPr>
        <w:t xml:space="preserve">10.1. </w:t>
      </w:r>
      <w:r w:rsidRPr="00557BD2">
        <w:rPr>
          <w:rFonts w:asciiTheme="minorHAnsi" w:hAnsiTheme="minorHAnsi"/>
          <w:b/>
          <w:sz w:val="20"/>
          <w:szCs w:val="20"/>
          <w:u w:val="single"/>
          <w:lang w:val="sr-Cyrl-CS"/>
        </w:rPr>
        <w:t>ПРЕУЗИМАЊ</w:t>
      </w:r>
      <w:r w:rsidRPr="00557BD2">
        <w:rPr>
          <w:rFonts w:asciiTheme="minorHAnsi" w:hAnsiTheme="minorHAnsi"/>
          <w:b/>
          <w:sz w:val="20"/>
          <w:szCs w:val="20"/>
          <w:u w:val="single"/>
          <w:lang w:val="sr-Cyrl-RS"/>
        </w:rPr>
        <w:t>Е</w:t>
      </w:r>
      <w:r w:rsidRPr="00557BD2">
        <w:rPr>
          <w:rFonts w:asciiTheme="minorHAnsi" w:hAnsiTheme="minorHAnsi"/>
          <w:b/>
          <w:sz w:val="20"/>
          <w:szCs w:val="20"/>
          <w:u w:val="single"/>
          <w:lang w:val="sr-Cyrl-CS"/>
        </w:rPr>
        <w:t xml:space="preserve"> ДОКУМЕНТАЦИЈЕ У ЕЛЕКТРОНСКОЈ ФОРМИ</w:t>
      </w:r>
    </w:p>
    <w:p w14:paraId="5661789F" w14:textId="77777777" w:rsidR="00D76F3B" w:rsidRPr="00557BD2" w:rsidRDefault="00D76F3B" w:rsidP="00D76F3B">
      <w:pPr>
        <w:rPr>
          <w:rFonts w:asciiTheme="minorHAnsi" w:hAnsiTheme="minorHAnsi"/>
          <w:noProof/>
          <w:sz w:val="20"/>
          <w:szCs w:val="20"/>
          <w:lang w:val="sr-Cyrl-CS"/>
        </w:rPr>
      </w:pPr>
    </w:p>
    <w:p w14:paraId="745D3CD5" w14:textId="77777777" w:rsidR="00D76F3B" w:rsidRPr="00557BD2" w:rsidRDefault="00D76F3B" w:rsidP="00D76F3B">
      <w:pPr>
        <w:rPr>
          <w:rFonts w:asciiTheme="minorHAnsi" w:hAnsiTheme="minorHAnsi"/>
          <w:b/>
          <w:sz w:val="20"/>
          <w:szCs w:val="20"/>
          <w:u w:val="single"/>
          <w:lang w:val="en-US"/>
        </w:rPr>
      </w:pPr>
      <w:r w:rsidRPr="00557BD2">
        <w:rPr>
          <w:rFonts w:asciiTheme="minorHAnsi" w:hAnsiTheme="minorHAnsi"/>
          <w:noProof/>
          <w:sz w:val="20"/>
          <w:szCs w:val="20"/>
          <w:lang w:val="sr-Cyrl-CS"/>
        </w:rPr>
        <w:t>Текст конкурса, образац пријаве и правилник</w:t>
      </w:r>
      <w:r w:rsidRPr="00557BD2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Pr="00557BD2">
        <w:rPr>
          <w:rFonts w:asciiTheme="minorHAnsi" w:hAnsiTheme="minorHAnsi"/>
          <w:noProof/>
          <w:sz w:val="20"/>
          <w:szCs w:val="20"/>
          <w:lang w:val="sr-Cyrl-CS"/>
        </w:rPr>
        <w:t>могу се преузети на званичној интернет страници Покрајинског секретаријата за пољоривреду, водопривреду и шумарство АП Војводине</w:t>
      </w:r>
      <w:r w:rsidRPr="00557BD2">
        <w:rPr>
          <w:rFonts w:asciiTheme="minorHAnsi" w:hAnsiTheme="minorHAnsi"/>
          <w:noProof/>
          <w:sz w:val="20"/>
          <w:szCs w:val="20"/>
        </w:rPr>
        <w:t>:</w:t>
      </w:r>
      <w:r w:rsidRPr="00557BD2">
        <w:rPr>
          <w:rFonts w:asciiTheme="minorHAnsi" w:hAnsiTheme="minorHAnsi"/>
          <w:noProof/>
          <w:sz w:val="20"/>
          <w:szCs w:val="20"/>
          <w:lang w:val="sr-Cyrl-CS"/>
        </w:rPr>
        <w:t xml:space="preserve"> </w:t>
      </w:r>
      <w:r w:rsidRPr="00557BD2">
        <w:rPr>
          <w:rFonts w:ascii="Calibri" w:eastAsia="Calibri" w:hAnsi="Calibri" w:cs="Arial"/>
          <w:color w:val="0000FF"/>
          <w:sz w:val="20"/>
          <w:szCs w:val="20"/>
          <w:u w:val="single"/>
          <w:lang w:eastAsia="en-GB"/>
        </w:rPr>
        <w:t>www.psp.vojvodina.gov.rs</w:t>
      </w:r>
      <w:hyperlink r:id="rId7" w:history="1">
        <w:r w:rsidRPr="00557BD2">
          <w:rPr>
            <w:rFonts w:ascii="Calibri" w:eastAsia="Calibri" w:hAnsi="Calibri" w:cs="Arial"/>
            <w:sz w:val="20"/>
            <w:szCs w:val="20"/>
            <w:lang w:eastAsia="en-GB"/>
          </w:rPr>
          <w:t>.</w:t>
        </w:r>
      </w:hyperlink>
      <w:r w:rsidRPr="00557BD2">
        <w:rPr>
          <w:rFonts w:ascii="Calibri" w:hAnsi="Calibri"/>
          <w:sz w:val="20"/>
          <w:szCs w:val="20"/>
          <w:lang w:val="ru-RU"/>
        </w:rPr>
        <w:t xml:space="preserve"> </w:t>
      </w:r>
    </w:p>
    <w:p w14:paraId="37F3A5C0" w14:textId="77777777" w:rsidR="00D76F3B" w:rsidRPr="00557BD2" w:rsidRDefault="00D76F3B" w:rsidP="00D76F3B">
      <w:pPr>
        <w:rPr>
          <w:rFonts w:asciiTheme="minorHAnsi" w:hAnsiTheme="minorHAnsi"/>
          <w:b/>
          <w:sz w:val="20"/>
          <w:szCs w:val="20"/>
          <w:u w:val="single"/>
          <w:lang w:val="sr-Cyrl-RS"/>
        </w:rPr>
      </w:pPr>
    </w:p>
    <w:p w14:paraId="192A7FA8" w14:textId="77777777" w:rsidR="00D76F3B" w:rsidRPr="00557BD2" w:rsidRDefault="00D76F3B" w:rsidP="00D76F3B">
      <w:pPr>
        <w:rPr>
          <w:rFonts w:asciiTheme="minorHAnsi" w:hAnsiTheme="minorHAnsi"/>
          <w:b/>
          <w:sz w:val="20"/>
          <w:szCs w:val="20"/>
          <w:u w:val="single"/>
          <w:lang w:val="sr-Cyrl-RS"/>
        </w:rPr>
      </w:pPr>
    </w:p>
    <w:p w14:paraId="0E701FC2" w14:textId="77777777" w:rsidR="00D76F3B" w:rsidRPr="00557BD2" w:rsidRDefault="00D76F3B" w:rsidP="00D76F3B">
      <w:pPr>
        <w:jc w:val="center"/>
        <w:rPr>
          <w:rFonts w:asciiTheme="minorHAnsi" w:eastAsia="Calibri" w:hAnsiTheme="minorHAnsi"/>
          <w:b/>
          <w:sz w:val="20"/>
          <w:szCs w:val="20"/>
          <w:lang w:val="sr-Cyrl-RS"/>
        </w:rPr>
      </w:pPr>
      <w:r w:rsidRPr="00557BD2">
        <w:rPr>
          <w:rFonts w:asciiTheme="minorHAnsi" w:eastAsia="Calibri" w:hAnsiTheme="minorHAnsi"/>
          <w:b/>
          <w:sz w:val="20"/>
          <w:szCs w:val="20"/>
          <w:lang w:val="sr-Cyrl-RS"/>
        </w:rPr>
        <w:t xml:space="preserve">                                                                                          </w:t>
      </w:r>
    </w:p>
    <w:p w14:paraId="7E7F1324" w14:textId="77777777" w:rsidR="00D76F3B" w:rsidRPr="00557BD2" w:rsidRDefault="00D76F3B" w:rsidP="00D76F3B">
      <w:pPr>
        <w:jc w:val="center"/>
        <w:rPr>
          <w:rFonts w:asciiTheme="minorHAnsi" w:eastAsia="Calibri" w:hAnsiTheme="minorHAnsi"/>
          <w:b/>
          <w:sz w:val="20"/>
          <w:szCs w:val="20"/>
          <w:lang w:val="sr-Cyrl-RS"/>
        </w:rPr>
      </w:pPr>
      <w:r w:rsidRPr="00557BD2">
        <w:rPr>
          <w:rFonts w:asciiTheme="minorHAnsi" w:eastAsia="Calibri" w:hAnsiTheme="minorHAnsi"/>
          <w:b/>
          <w:sz w:val="20"/>
          <w:szCs w:val="20"/>
          <w:lang w:val="sr-Cyrl-RS"/>
        </w:rPr>
        <w:t xml:space="preserve">                                                                                                  </w:t>
      </w:r>
      <w:r w:rsidRPr="00557BD2">
        <w:rPr>
          <w:rFonts w:asciiTheme="minorHAnsi" w:eastAsia="Calibri" w:hAnsiTheme="minorHAnsi"/>
          <w:b/>
          <w:sz w:val="20"/>
          <w:szCs w:val="20"/>
          <w:lang w:val="en-US"/>
        </w:rPr>
        <w:t xml:space="preserve">                                   </w:t>
      </w:r>
      <w:r w:rsidRPr="00557BD2">
        <w:rPr>
          <w:rFonts w:asciiTheme="minorHAnsi" w:eastAsia="Calibri" w:hAnsiTheme="minorHAnsi"/>
          <w:b/>
          <w:sz w:val="20"/>
          <w:szCs w:val="20"/>
          <w:lang w:val="sr-Cyrl-RS"/>
        </w:rPr>
        <w:t xml:space="preserve"> </w:t>
      </w:r>
    </w:p>
    <w:p w14:paraId="43949417" w14:textId="4E21F98B" w:rsidR="00080329" w:rsidRPr="005D375B" w:rsidRDefault="00080329" w:rsidP="00080329">
      <w:pPr>
        <w:rPr>
          <w:sz w:val="18"/>
          <w:szCs w:val="18"/>
          <w:lang w:val="en-US"/>
        </w:rPr>
      </w:pPr>
      <w:r>
        <w:rPr>
          <w:sz w:val="18"/>
          <w:szCs w:val="18"/>
          <w:lang w:val="sr-Cyrl-RS"/>
        </w:rPr>
        <w:t xml:space="preserve">Дел. број: </w:t>
      </w:r>
      <w:r w:rsidR="005D375B">
        <w:rPr>
          <w:sz w:val="18"/>
          <w:szCs w:val="18"/>
          <w:lang w:val="sr-Cyrl-RS"/>
        </w:rPr>
        <w:t>104-401-425/2023-0</w:t>
      </w:r>
      <w:r w:rsidR="005D375B">
        <w:rPr>
          <w:sz w:val="18"/>
          <w:szCs w:val="18"/>
          <w:lang w:val="en-US"/>
        </w:rPr>
        <w:t>2</w:t>
      </w:r>
    </w:p>
    <w:p w14:paraId="6C0E38B9" w14:textId="77777777" w:rsidR="00D76F3B" w:rsidRPr="00557BD2" w:rsidRDefault="00D76F3B" w:rsidP="00D76F3B">
      <w:pPr>
        <w:rPr>
          <w:rFonts w:asciiTheme="minorHAnsi" w:eastAsia="Calibri" w:hAnsiTheme="minorHAnsi"/>
          <w:b/>
          <w:sz w:val="20"/>
          <w:szCs w:val="20"/>
          <w:lang w:val="sr-Cyrl-RS"/>
        </w:rPr>
      </w:pPr>
    </w:p>
    <w:p w14:paraId="78A2F9BB" w14:textId="77777777" w:rsidR="00D76F3B" w:rsidRPr="00557BD2" w:rsidRDefault="00D76F3B" w:rsidP="00D76F3B">
      <w:pPr>
        <w:rPr>
          <w:rFonts w:asciiTheme="minorHAnsi" w:eastAsia="Calibri" w:hAnsiTheme="minorHAnsi"/>
          <w:b/>
          <w:sz w:val="20"/>
          <w:szCs w:val="20"/>
          <w:lang w:val="sr-Cyrl-RS"/>
        </w:rPr>
      </w:pPr>
    </w:p>
    <w:p w14:paraId="1F5363C3" w14:textId="43ADF152" w:rsidR="00D76F3B" w:rsidRPr="00557BD2" w:rsidRDefault="00D76F3B" w:rsidP="00D76F3B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Theme="minorHAnsi" w:hAnsiTheme="minorHAnsi" w:cs="Verdana"/>
          <w:sz w:val="20"/>
          <w:szCs w:val="20"/>
          <w:lang w:val="sr-Cyrl-CS"/>
        </w:rPr>
      </w:pPr>
      <w:r w:rsidRPr="00F747F8">
        <w:rPr>
          <w:rFonts w:asciiTheme="minorHAnsi" w:hAnsiTheme="minorHAnsi" w:cs="Verdana"/>
          <w:sz w:val="20"/>
          <w:szCs w:val="20"/>
          <w:lang w:val="sr-Cyrl-CS"/>
        </w:rPr>
        <w:t>У Новом Саду,</w:t>
      </w:r>
      <w:r w:rsidRPr="00F747F8">
        <w:rPr>
          <w:rFonts w:asciiTheme="minorHAnsi" w:hAnsiTheme="minorHAnsi" w:cs="Verdana"/>
          <w:sz w:val="20"/>
          <w:szCs w:val="20"/>
          <w:lang w:val="sr-Latn-BA"/>
        </w:rPr>
        <w:t xml:space="preserve"> </w:t>
      </w:r>
      <w:r w:rsidRPr="00F747F8">
        <w:rPr>
          <w:rFonts w:asciiTheme="minorHAnsi" w:hAnsiTheme="minorHAnsi" w:cs="Verdana"/>
          <w:sz w:val="20"/>
          <w:szCs w:val="20"/>
          <w:lang w:val="sr-Cyrl-RS"/>
        </w:rPr>
        <w:t xml:space="preserve">дана </w:t>
      </w:r>
      <w:r w:rsidR="00EF5B54">
        <w:rPr>
          <w:rFonts w:asciiTheme="minorHAnsi" w:hAnsiTheme="minorHAnsi" w:cs="Verdana"/>
          <w:sz w:val="20"/>
          <w:szCs w:val="20"/>
          <w:lang w:val="sr-Cyrl-RS"/>
        </w:rPr>
        <w:t>08</w:t>
      </w:r>
      <w:r w:rsidR="00DA3901" w:rsidRPr="00F747F8">
        <w:rPr>
          <w:rFonts w:asciiTheme="minorHAnsi" w:hAnsiTheme="minorHAnsi" w:cs="Verdana"/>
          <w:sz w:val="20"/>
          <w:szCs w:val="20"/>
          <w:lang w:val="sr-Cyrl-RS"/>
        </w:rPr>
        <w:t>.0</w:t>
      </w:r>
      <w:r w:rsidR="00F747F8" w:rsidRPr="00F747F8">
        <w:rPr>
          <w:rFonts w:asciiTheme="minorHAnsi" w:hAnsiTheme="minorHAnsi" w:cs="Verdana"/>
          <w:sz w:val="20"/>
          <w:szCs w:val="20"/>
          <w:lang w:val="sr-Cyrl-RS"/>
        </w:rPr>
        <w:t>3</w:t>
      </w:r>
      <w:r w:rsidR="00184BCC" w:rsidRPr="00F747F8">
        <w:rPr>
          <w:rFonts w:asciiTheme="minorHAnsi" w:hAnsiTheme="minorHAnsi" w:cs="Verdana"/>
          <w:sz w:val="20"/>
          <w:szCs w:val="20"/>
          <w:lang w:val="sr-Cyrl-RS"/>
        </w:rPr>
        <w:t>.2023</w:t>
      </w:r>
      <w:r w:rsidRPr="00F747F8">
        <w:rPr>
          <w:rFonts w:asciiTheme="minorHAnsi" w:hAnsiTheme="minorHAnsi" w:cs="Verdana"/>
          <w:sz w:val="20"/>
          <w:szCs w:val="20"/>
          <w:lang w:val="sr-Cyrl-RS"/>
        </w:rPr>
        <w:t>.</w:t>
      </w:r>
      <w:r w:rsidRPr="00F747F8">
        <w:rPr>
          <w:rFonts w:asciiTheme="minorHAnsi" w:hAnsiTheme="minorHAnsi" w:cs="Verdana"/>
          <w:sz w:val="20"/>
          <w:szCs w:val="20"/>
          <w:lang w:val="sr-Cyrl-CS"/>
        </w:rPr>
        <w:t xml:space="preserve"> године</w:t>
      </w:r>
    </w:p>
    <w:p w14:paraId="361FA5EA" w14:textId="192331DB" w:rsidR="00D76F3B" w:rsidRPr="00557BD2" w:rsidRDefault="00D76F3B" w:rsidP="00B47DA6">
      <w:pPr>
        <w:rPr>
          <w:rFonts w:ascii="Calibri" w:eastAsia="Calibri" w:hAnsi="Calibri"/>
          <w:b/>
          <w:sz w:val="22"/>
          <w:szCs w:val="22"/>
          <w:lang w:val="sr-Cyrl-RS"/>
        </w:rPr>
      </w:pPr>
    </w:p>
    <w:p w14:paraId="67DB6072" w14:textId="22EC9713" w:rsidR="00184BCC" w:rsidRDefault="00184BCC" w:rsidP="00184BCC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3D0A78">
        <w:rPr>
          <w:rFonts w:ascii="Calibri" w:hAnsi="Calibri"/>
          <w:b/>
          <w:sz w:val="20"/>
          <w:szCs w:val="20"/>
          <w:lang w:val="sr-Cyrl-CS"/>
        </w:rPr>
        <w:t>ПОКРАЈИНСКИ СЕКРЕТАР</w:t>
      </w:r>
    </w:p>
    <w:p w14:paraId="660FE2A8" w14:textId="77777777" w:rsidR="00184BCC" w:rsidRDefault="00184BCC" w:rsidP="00184BCC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sz w:val="20"/>
          <w:szCs w:val="20"/>
          <w:lang w:val="sr-Cyrl-CS"/>
        </w:rPr>
      </w:pPr>
    </w:p>
    <w:p w14:paraId="0A7740CB" w14:textId="77777777" w:rsidR="00184BCC" w:rsidRPr="003D0A78" w:rsidRDefault="00184BCC" w:rsidP="00184BCC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sz w:val="20"/>
          <w:szCs w:val="20"/>
          <w:lang w:val="sr-Latn-RS"/>
        </w:rPr>
      </w:pPr>
    </w:p>
    <w:p w14:paraId="1BFD6598" w14:textId="77777777" w:rsidR="00184BCC" w:rsidRPr="003D0A78" w:rsidRDefault="00184BCC" w:rsidP="00184BCC">
      <w:pPr>
        <w:tabs>
          <w:tab w:val="left" w:pos="7667"/>
          <w:tab w:val="left" w:pos="8415"/>
        </w:tabs>
        <w:ind w:right="38"/>
        <w:rPr>
          <w:rFonts w:ascii="Calibri" w:hAnsi="Calibri"/>
          <w:b/>
          <w:sz w:val="20"/>
          <w:szCs w:val="20"/>
          <w:lang w:val="sr-Latn-RS"/>
        </w:rPr>
      </w:pPr>
    </w:p>
    <w:p w14:paraId="632F3462" w14:textId="77777777" w:rsidR="00184BCC" w:rsidRPr="002D6877" w:rsidRDefault="00184BCC" w:rsidP="00184BCC">
      <w:pPr>
        <w:ind w:left="5490"/>
        <w:rPr>
          <w:rFonts w:ascii="Calibri" w:eastAsia="Calibri" w:hAnsi="Calibri"/>
          <w:b/>
          <w:sz w:val="20"/>
          <w:szCs w:val="20"/>
          <w:lang w:val="sr-Cyrl-RS"/>
        </w:rPr>
      </w:pPr>
      <w:r>
        <w:rPr>
          <w:rFonts w:ascii="Calibri" w:eastAsia="Calibri" w:hAnsi="Calibri"/>
          <w:sz w:val="20"/>
          <w:szCs w:val="20"/>
          <w:lang w:val="sr-Cyrl-RS"/>
        </w:rPr>
        <w:t xml:space="preserve">                    </w:t>
      </w:r>
      <w:r w:rsidRPr="00EC53C5">
        <w:rPr>
          <w:rFonts w:ascii="Calibri" w:eastAsia="Calibri" w:hAnsi="Calibri"/>
          <w:b/>
          <w:sz w:val="20"/>
          <w:szCs w:val="20"/>
          <w:lang w:val="sr-Cyrl-RS"/>
        </w:rPr>
        <w:t>Владим</w:t>
      </w:r>
      <w:r>
        <w:rPr>
          <w:rFonts w:ascii="Calibri" w:eastAsia="Calibri" w:hAnsi="Calibri"/>
          <w:b/>
          <w:sz w:val="20"/>
          <w:szCs w:val="20"/>
          <w:lang w:val="sr-Cyrl-RS"/>
        </w:rPr>
        <w:t>ир Гал</w:t>
      </w:r>
      <w:r w:rsidRPr="002D6877">
        <w:rPr>
          <w:rFonts w:ascii="Calibri" w:eastAsia="Calibri" w:hAnsi="Calibri"/>
          <w:b/>
          <w:sz w:val="20"/>
          <w:szCs w:val="20"/>
          <w:lang w:val="sr-Cyrl-RS"/>
        </w:rPr>
        <w:t>ић</w:t>
      </w:r>
    </w:p>
    <w:p w14:paraId="1DD2E269" w14:textId="77777777" w:rsidR="00DE0C0B" w:rsidRPr="00DE0C0B" w:rsidRDefault="00DE0C0B" w:rsidP="00DE0C0B">
      <w:pPr>
        <w:shd w:val="clear" w:color="auto" w:fill="FFFFFF"/>
        <w:tabs>
          <w:tab w:val="left" w:pos="6663"/>
        </w:tabs>
        <w:ind w:left="360"/>
        <w:rPr>
          <w:rFonts w:ascii="Calibri" w:eastAsia="Calibri" w:hAnsi="Calibri" w:cs="Calibri"/>
          <w:sz w:val="20"/>
          <w:szCs w:val="20"/>
          <w:lang w:val="sr-Cyrl-CS"/>
        </w:rPr>
      </w:pPr>
    </w:p>
    <w:p w14:paraId="62873E70" w14:textId="77777777" w:rsidR="00FB7BEA" w:rsidRDefault="00FB7BEA"/>
    <w:sectPr w:rsidR="00FB7BEA" w:rsidSect="00EC2732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B88"/>
    <w:multiLevelType w:val="hybridMultilevel"/>
    <w:tmpl w:val="1844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3C9"/>
    <w:multiLevelType w:val="hybridMultilevel"/>
    <w:tmpl w:val="604CC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360EED"/>
    <w:multiLevelType w:val="hybridMultilevel"/>
    <w:tmpl w:val="0A246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74114"/>
    <w:multiLevelType w:val="hybridMultilevel"/>
    <w:tmpl w:val="CDBC407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8B3542"/>
    <w:multiLevelType w:val="hybridMultilevel"/>
    <w:tmpl w:val="B158FC0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2A769FE"/>
    <w:multiLevelType w:val="hybridMultilevel"/>
    <w:tmpl w:val="021C2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A9E3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3601B"/>
    <w:multiLevelType w:val="hybridMultilevel"/>
    <w:tmpl w:val="5062186A"/>
    <w:lvl w:ilvl="0" w:tplc="A7CA9E3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9E6990"/>
    <w:multiLevelType w:val="hybridMultilevel"/>
    <w:tmpl w:val="8A08F662"/>
    <w:lvl w:ilvl="0" w:tplc="91A26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A0395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01550"/>
    <w:multiLevelType w:val="multilevel"/>
    <w:tmpl w:val="010EE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7F94E98"/>
    <w:multiLevelType w:val="hybridMultilevel"/>
    <w:tmpl w:val="26B67C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15A9B"/>
    <w:multiLevelType w:val="hybridMultilevel"/>
    <w:tmpl w:val="6C50A156"/>
    <w:lvl w:ilvl="0" w:tplc="A7CA9E3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3B"/>
    <w:rsid w:val="00016D41"/>
    <w:rsid w:val="0003413E"/>
    <w:rsid w:val="00057831"/>
    <w:rsid w:val="00080329"/>
    <w:rsid w:val="000910F6"/>
    <w:rsid w:val="000948EC"/>
    <w:rsid w:val="000F0A58"/>
    <w:rsid w:val="001016DE"/>
    <w:rsid w:val="00111C68"/>
    <w:rsid w:val="0015752C"/>
    <w:rsid w:val="0018100B"/>
    <w:rsid w:val="00184BCC"/>
    <w:rsid w:val="001B0FCD"/>
    <w:rsid w:val="001E2832"/>
    <w:rsid w:val="001E3226"/>
    <w:rsid w:val="0020615C"/>
    <w:rsid w:val="002329D5"/>
    <w:rsid w:val="0023497B"/>
    <w:rsid w:val="002471E2"/>
    <w:rsid w:val="0026549F"/>
    <w:rsid w:val="003047A6"/>
    <w:rsid w:val="0030699F"/>
    <w:rsid w:val="003431F1"/>
    <w:rsid w:val="0034468A"/>
    <w:rsid w:val="00380FD3"/>
    <w:rsid w:val="00392D71"/>
    <w:rsid w:val="003A2360"/>
    <w:rsid w:val="003C26AF"/>
    <w:rsid w:val="00413802"/>
    <w:rsid w:val="004245B9"/>
    <w:rsid w:val="00467735"/>
    <w:rsid w:val="00474573"/>
    <w:rsid w:val="00485D2F"/>
    <w:rsid w:val="00486606"/>
    <w:rsid w:val="004C5B23"/>
    <w:rsid w:val="004D6108"/>
    <w:rsid w:val="00523A20"/>
    <w:rsid w:val="00557BD2"/>
    <w:rsid w:val="00576E0A"/>
    <w:rsid w:val="00576E16"/>
    <w:rsid w:val="00577301"/>
    <w:rsid w:val="005A2F34"/>
    <w:rsid w:val="005B0D5C"/>
    <w:rsid w:val="005C0E72"/>
    <w:rsid w:val="005D30BE"/>
    <w:rsid w:val="005D375B"/>
    <w:rsid w:val="005E5F87"/>
    <w:rsid w:val="005F6BD9"/>
    <w:rsid w:val="006418DE"/>
    <w:rsid w:val="006515E2"/>
    <w:rsid w:val="006840A2"/>
    <w:rsid w:val="00687B77"/>
    <w:rsid w:val="00691BE2"/>
    <w:rsid w:val="006B512A"/>
    <w:rsid w:val="006D598E"/>
    <w:rsid w:val="006D6D6B"/>
    <w:rsid w:val="006F606B"/>
    <w:rsid w:val="007420E1"/>
    <w:rsid w:val="00746C09"/>
    <w:rsid w:val="00752723"/>
    <w:rsid w:val="00792BC9"/>
    <w:rsid w:val="007C3A04"/>
    <w:rsid w:val="007D0754"/>
    <w:rsid w:val="007E0DB8"/>
    <w:rsid w:val="007E32DA"/>
    <w:rsid w:val="008222CF"/>
    <w:rsid w:val="0084062B"/>
    <w:rsid w:val="0085148D"/>
    <w:rsid w:val="008677A3"/>
    <w:rsid w:val="008800DA"/>
    <w:rsid w:val="008B7E3B"/>
    <w:rsid w:val="008D6418"/>
    <w:rsid w:val="00905E41"/>
    <w:rsid w:val="00905EAE"/>
    <w:rsid w:val="00906AC9"/>
    <w:rsid w:val="00916ED7"/>
    <w:rsid w:val="0094147B"/>
    <w:rsid w:val="009631AF"/>
    <w:rsid w:val="0096563E"/>
    <w:rsid w:val="009A1379"/>
    <w:rsid w:val="009A314C"/>
    <w:rsid w:val="009B77D6"/>
    <w:rsid w:val="009E2E92"/>
    <w:rsid w:val="00A02E48"/>
    <w:rsid w:val="00A245CC"/>
    <w:rsid w:val="00A24E64"/>
    <w:rsid w:val="00A24ED8"/>
    <w:rsid w:val="00A310CA"/>
    <w:rsid w:val="00A66D5E"/>
    <w:rsid w:val="00A76BE2"/>
    <w:rsid w:val="00A80F65"/>
    <w:rsid w:val="00A87D7D"/>
    <w:rsid w:val="00A97E4D"/>
    <w:rsid w:val="00AB412D"/>
    <w:rsid w:val="00AC2EFA"/>
    <w:rsid w:val="00AE0451"/>
    <w:rsid w:val="00AF4D77"/>
    <w:rsid w:val="00B10413"/>
    <w:rsid w:val="00B31671"/>
    <w:rsid w:val="00B416C0"/>
    <w:rsid w:val="00B47DA6"/>
    <w:rsid w:val="00B90089"/>
    <w:rsid w:val="00BA16C5"/>
    <w:rsid w:val="00BB4448"/>
    <w:rsid w:val="00C122AC"/>
    <w:rsid w:val="00C32BDE"/>
    <w:rsid w:val="00C45D0C"/>
    <w:rsid w:val="00C7164D"/>
    <w:rsid w:val="00C914F3"/>
    <w:rsid w:val="00CB165F"/>
    <w:rsid w:val="00CC5748"/>
    <w:rsid w:val="00D20F62"/>
    <w:rsid w:val="00D25B0B"/>
    <w:rsid w:val="00D31CE1"/>
    <w:rsid w:val="00D37219"/>
    <w:rsid w:val="00D376D9"/>
    <w:rsid w:val="00D6100B"/>
    <w:rsid w:val="00D76F3B"/>
    <w:rsid w:val="00D778A9"/>
    <w:rsid w:val="00DA3901"/>
    <w:rsid w:val="00DC7009"/>
    <w:rsid w:val="00DE0C0B"/>
    <w:rsid w:val="00DE7742"/>
    <w:rsid w:val="00DF385F"/>
    <w:rsid w:val="00E10E73"/>
    <w:rsid w:val="00E267B9"/>
    <w:rsid w:val="00E46CDC"/>
    <w:rsid w:val="00E93BB1"/>
    <w:rsid w:val="00EA525F"/>
    <w:rsid w:val="00ED2D80"/>
    <w:rsid w:val="00ED71B9"/>
    <w:rsid w:val="00EF0E96"/>
    <w:rsid w:val="00EF5B54"/>
    <w:rsid w:val="00F009B1"/>
    <w:rsid w:val="00F747F8"/>
    <w:rsid w:val="00F76E3C"/>
    <w:rsid w:val="00F841B0"/>
    <w:rsid w:val="00F90265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6D7E"/>
  <w15:docId w15:val="{F4E208A2-7D1D-4E83-A760-6F0E665B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3B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6F3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A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6C5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6C5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5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C2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.vojvodina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dana.calic@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33E2-3783-4FA8-A4A5-001D39A4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BOBAN MILOSAVLJEVIC</cp:lastModifiedBy>
  <cp:revision>2</cp:revision>
  <cp:lastPrinted>2023-03-09T11:57:00Z</cp:lastPrinted>
  <dcterms:created xsi:type="dcterms:W3CDTF">2023-03-09T21:31:00Z</dcterms:created>
  <dcterms:modified xsi:type="dcterms:W3CDTF">2023-03-09T21:31:00Z</dcterms:modified>
</cp:coreProperties>
</file>