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60A34" w:rsidTr="00367FFE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E2" w:rsidRPr="008A38E2" w:rsidRDefault="0041321C" w:rsidP="008A38E2">
            <w:pPr>
              <w:pStyle w:val="NoSpacing"/>
              <w:spacing w:line="276" w:lineRule="auto"/>
              <w:ind w:left="720"/>
              <w:rPr>
                <w:sz w:val="18"/>
                <w:szCs w:val="18"/>
                <w:lang w:val="sr-Cyrl-CS"/>
              </w:rPr>
            </w:pPr>
            <w:r w:rsidRPr="006E46E1">
              <w:rPr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</w:t>
            </w:r>
            <w:r w:rsidR="008A38E2">
              <w:rPr>
                <w:sz w:val="18"/>
                <w:szCs w:val="18"/>
                <w:lang w:val="sr-Cyrl-CS"/>
              </w:rPr>
              <w:t xml:space="preserve">еду, водопривреду и шумарство </w:t>
            </w:r>
            <w:r w:rsidRPr="006E46E1">
              <w:rPr>
                <w:sz w:val="18"/>
                <w:szCs w:val="18"/>
                <w:lang w:val="sr-Cyrl-CS"/>
              </w:rPr>
              <w:t xml:space="preserve"> </w:t>
            </w:r>
            <w:r w:rsidR="008A38E2" w:rsidRPr="008A38E2">
              <w:rPr>
                <w:sz w:val="18"/>
                <w:szCs w:val="18"/>
                <w:lang w:val="sr-Cyrl-CS"/>
              </w:rPr>
              <w:t>на Конкурсу за доделу средства за развој техничко-технолошких, примењених, развојних и иновативних пројеката у пољопривреди и руралном развоју у 2023. години</w:t>
            </w:r>
          </w:p>
          <w:p w:rsidR="0041321C" w:rsidRPr="006E46E1" w:rsidRDefault="0041321C" w:rsidP="0041321C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8A38E2" w:rsidRPr="008A38E2" w:rsidRDefault="008A38E2" w:rsidP="008A38E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23B50" wp14:editId="647A5E1A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817880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A42BA" id="Rectangle 3" o:spid="_x0000_s1026" style="position:absolute;margin-left:-.45pt;margin-top:64.4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="00F60A34"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E636B" wp14:editId="0A58F284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6BC3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="0041321C" w:rsidRPr="006E46E1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</w:t>
            </w:r>
            <w:r w:rsidRPr="008A38E2">
              <w:rPr>
                <w:sz w:val="18"/>
                <w:szCs w:val="18"/>
                <w:lang w:val="sr-Cyrl-CS"/>
              </w:rPr>
              <w:t>на Конкурсу за доделу средства за развој техничко-технолошких, примењених, развојних и иновативних пројеката у пољопривреди и руралном развоју у 2023. години</w:t>
            </w:r>
          </w:p>
          <w:p w:rsidR="0041321C" w:rsidRPr="006E46E1" w:rsidRDefault="0041321C" w:rsidP="0041321C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3C0C"/>
    <w:multiLevelType w:val="hybridMultilevel"/>
    <w:tmpl w:val="7FB6FA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41321C"/>
    <w:rsid w:val="008A38E2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2023-03-09T10:50:00Z</dcterms:created>
  <dcterms:modified xsi:type="dcterms:W3CDTF">2023-03-09T10:50:00Z</dcterms:modified>
</cp:coreProperties>
</file>