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27" w:rsidRPr="00620CC6" w:rsidRDefault="00E60BE4">
      <w:pPr>
        <w:widowControl w:val="0"/>
        <w:autoSpaceDE w:val="0"/>
        <w:autoSpaceDN w:val="0"/>
        <w:spacing w:before="48" w:line="247" w:lineRule="auto"/>
        <w:ind w:left="113" w:right="109" w:firstLine="607"/>
        <w:jc w:val="both"/>
        <w:rPr>
          <w:rFonts w:asciiTheme="minorHAnsi" w:hAnsiTheme="minorHAnsi" w:cs="Calibri"/>
        </w:rPr>
      </w:pPr>
      <w:bookmarkStart w:id="0" w:name="_GoBack"/>
      <w:bookmarkEnd w:id="0"/>
      <w:r>
        <w:rPr>
          <w:rFonts w:asciiTheme="minorHAnsi" w:hAnsiTheme="minorHAnsi" w:cs="Calibri"/>
          <w:lang w:val="sr-Cyrl-RS"/>
        </w:rPr>
        <w:t>упутсв</w:t>
      </w:r>
      <w:r w:rsidR="00620CC6" w:rsidRPr="00620CC6">
        <w:rPr>
          <w:rFonts w:asciiTheme="minorHAnsi" w:hAnsiTheme="minorHAnsi" w:cs="Calibri"/>
        </w:rPr>
        <w:t xml:space="preserve">На основу чл. 16, 24. </w:t>
      </w:r>
      <w:proofErr w:type="gramStart"/>
      <w:r w:rsidR="00620CC6" w:rsidRPr="00620CC6">
        <w:rPr>
          <w:rFonts w:asciiTheme="minorHAnsi" w:hAnsiTheme="minorHAnsi" w:cs="Calibri"/>
        </w:rPr>
        <w:t>и</w:t>
      </w:r>
      <w:proofErr w:type="gramEnd"/>
      <w:r w:rsidR="00620CC6" w:rsidRPr="00620CC6">
        <w:rPr>
          <w:rFonts w:asciiTheme="minorHAnsi" w:hAnsiTheme="minorHAnsi" w:cs="Calibri"/>
        </w:rPr>
        <w:t xml:space="preserve"> 33. Покрајинске скупштинске одлуке о покрајинској управи („Службени лист АПВ“,</w:t>
      </w:r>
      <w:r w:rsidR="00620CC6" w:rsidRPr="00620CC6">
        <w:rPr>
          <w:rFonts w:asciiTheme="minorHAnsi" w:hAnsiTheme="minorHAnsi" w:cs="Calibri"/>
          <w:spacing w:val="-4"/>
        </w:rPr>
        <w:t xml:space="preserve"> </w:t>
      </w:r>
      <w:r w:rsidR="00620CC6" w:rsidRPr="00620CC6">
        <w:rPr>
          <w:rFonts w:asciiTheme="minorHAnsi" w:hAnsiTheme="minorHAnsi" w:cs="Calibri"/>
        </w:rPr>
        <w:t>бр.</w:t>
      </w:r>
      <w:r w:rsidR="00620CC6" w:rsidRPr="00620CC6">
        <w:rPr>
          <w:rFonts w:asciiTheme="minorHAnsi" w:hAnsiTheme="minorHAnsi" w:cs="Calibri"/>
          <w:spacing w:val="-4"/>
        </w:rPr>
        <w:t xml:space="preserve"> </w:t>
      </w:r>
      <w:r w:rsidR="00620CC6" w:rsidRPr="00620CC6">
        <w:rPr>
          <w:rFonts w:asciiTheme="minorHAnsi" w:hAnsiTheme="minorHAnsi" w:cs="Calibri"/>
        </w:rPr>
        <w:t>37/14</w:t>
      </w:r>
      <w:r w:rsidR="00620CC6" w:rsidRPr="00620CC6">
        <w:rPr>
          <w:rFonts w:asciiTheme="minorHAnsi" w:hAnsiTheme="minorHAnsi" w:cs="Calibri"/>
          <w:spacing w:val="-5"/>
        </w:rPr>
        <w:t xml:space="preserve"> </w:t>
      </w:r>
      <w:r w:rsidR="00620CC6" w:rsidRPr="00620CC6">
        <w:rPr>
          <w:rFonts w:asciiTheme="minorHAnsi" w:hAnsiTheme="minorHAnsi" w:cs="Calibri"/>
        </w:rPr>
        <w:t>и</w:t>
      </w:r>
      <w:r w:rsidR="00620CC6" w:rsidRPr="00620CC6">
        <w:rPr>
          <w:rFonts w:asciiTheme="minorHAnsi" w:hAnsiTheme="minorHAnsi" w:cs="Calibri"/>
          <w:spacing w:val="-4"/>
        </w:rPr>
        <w:t xml:space="preserve"> </w:t>
      </w:r>
      <w:r w:rsidR="00620CC6" w:rsidRPr="00620CC6">
        <w:rPr>
          <w:rFonts w:asciiTheme="minorHAnsi" w:hAnsiTheme="minorHAnsi" w:cs="Calibri"/>
        </w:rPr>
        <w:t>54/14</w:t>
      </w:r>
      <w:r w:rsidR="00620CC6" w:rsidRPr="00620CC6">
        <w:rPr>
          <w:rFonts w:asciiTheme="minorHAnsi" w:hAnsiTheme="minorHAnsi" w:cs="Calibri"/>
          <w:spacing w:val="-4"/>
        </w:rPr>
        <w:t xml:space="preserve"> </w:t>
      </w:r>
      <w:r w:rsidR="00620CC6" w:rsidRPr="00620CC6">
        <w:rPr>
          <w:rFonts w:asciiTheme="minorHAnsi" w:hAnsiTheme="minorHAnsi" w:cs="Calibri"/>
        </w:rPr>
        <w:t>-</w:t>
      </w:r>
      <w:r w:rsidR="00620CC6" w:rsidRPr="00620CC6">
        <w:rPr>
          <w:rFonts w:asciiTheme="minorHAnsi" w:hAnsiTheme="minorHAnsi" w:cs="Calibri"/>
          <w:spacing w:val="-5"/>
        </w:rPr>
        <w:t xml:space="preserve"> </w:t>
      </w:r>
      <w:r w:rsidR="00620CC6" w:rsidRPr="00620CC6">
        <w:rPr>
          <w:rFonts w:asciiTheme="minorHAnsi" w:hAnsiTheme="minorHAnsi" w:cs="Calibri"/>
        </w:rPr>
        <w:t>др.одлука,</w:t>
      </w:r>
      <w:r w:rsidR="00620CC6" w:rsidRPr="00620CC6">
        <w:rPr>
          <w:rFonts w:asciiTheme="minorHAnsi" w:hAnsiTheme="minorHAnsi" w:cs="Calibri"/>
          <w:spacing w:val="-3"/>
        </w:rPr>
        <w:t xml:space="preserve"> </w:t>
      </w:r>
      <w:r w:rsidR="00620CC6" w:rsidRPr="00620CC6">
        <w:rPr>
          <w:rFonts w:asciiTheme="minorHAnsi" w:hAnsiTheme="minorHAnsi" w:cs="Calibri"/>
        </w:rPr>
        <w:t>37/15,</w:t>
      </w:r>
      <w:r w:rsidR="00620CC6" w:rsidRPr="00620CC6">
        <w:rPr>
          <w:rFonts w:asciiTheme="minorHAnsi" w:hAnsiTheme="minorHAnsi" w:cs="Calibri"/>
          <w:spacing w:val="-2"/>
        </w:rPr>
        <w:t xml:space="preserve"> </w:t>
      </w:r>
      <w:r w:rsidR="00620CC6" w:rsidRPr="00620CC6">
        <w:rPr>
          <w:rFonts w:asciiTheme="minorHAnsi" w:hAnsiTheme="minorHAnsi" w:cs="Calibri"/>
        </w:rPr>
        <w:t>29/17</w:t>
      </w:r>
      <w:r w:rsidR="00620CC6" w:rsidRPr="00620CC6">
        <w:rPr>
          <w:rFonts w:asciiTheme="minorHAnsi" w:hAnsiTheme="minorHAnsi" w:cs="Calibri"/>
          <w:spacing w:val="-5"/>
        </w:rPr>
        <w:t xml:space="preserve">, </w:t>
      </w:r>
      <w:r w:rsidR="00620CC6" w:rsidRPr="00620CC6">
        <w:rPr>
          <w:rFonts w:asciiTheme="minorHAnsi" w:hAnsiTheme="minorHAnsi" w:cs="Calibri"/>
        </w:rPr>
        <w:t>24/19</w:t>
      </w:r>
      <w:proofErr w:type="gramStart"/>
      <w:r w:rsidR="00620CC6" w:rsidRPr="00620CC6">
        <w:rPr>
          <w:rFonts w:asciiTheme="minorHAnsi" w:hAnsiTheme="minorHAnsi" w:cs="Calibri"/>
        </w:rPr>
        <w:t>,  66</w:t>
      </w:r>
      <w:proofErr w:type="gramEnd"/>
      <w:r w:rsidR="00620CC6" w:rsidRPr="00620CC6">
        <w:rPr>
          <w:rFonts w:asciiTheme="minorHAnsi" w:hAnsiTheme="minorHAnsi" w:cs="Calibri"/>
        </w:rPr>
        <w:t>/20 и 38/21),</w:t>
      </w:r>
      <w:r w:rsidR="00620CC6" w:rsidRPr="00620CC6">
        <w:rPr>
          <w:rFonts w:asciiTheme="minorHAnsi" w:hAnsiTheme="minorHAnsi" w:cs="Calibri"/>
          <w:spacing w:val="-4"/>
        </w:rPr>
        <w:t xml:space="preserve"> </w:t>
      </w:r>
      <w:r w:rsidR="00620CC6" w:rsidRPr="00620CC6">
        <w:rPr>
          <w:rFonts w:asciiTheme="minorHAnsi" w:hAnsiTheme="minorHAnsi" w:cs="Calibri"/>
        </w:rPr>
        <w:t>чл.</w:t>
      </w:r>
      <w:r w:rsidR="00620CC6" w:rsidRPr="00620CC6">
        <w:rPr>
          <w:rFonts w:asciiTheme="minorHAnsi" w:hAnsiTheme="minorHAnsi" w:cs="Calibri"/>
          <w:spacing w:val="-4"/>
        </w:rPr>
        <w:t xml:space="preserve"> </w:t>
      </w:r>
      <w:r w:rsidR="00620CC6" w:rsidRPr="00620CC6">
        <w:rPr>
          <w:rFonts w:asciiTheme="minorHAnsi" w:hAnsiTheme="minorHAnsi" w:cs="Calibri"/>
        </w:rPr>
        <w:t>11.</w:t>
      </w:r>
      <w:r w:rsidR="00620CC6" w:rsidRPr="00620CC6">
        <w:rPr>
          <w:rFonts w:asciiTheme="minorHAnsi" w:hAnsiTheme="minorHAnsi" w:cs="Calibri"/>
          <w:spacing w:val="-5"/>
        </w:rPr>
        <w:t xml:space="preserve"> </w:t>
      </w:r>
      <w:proofErr w:type="gramStart"/>
      <w:r w:rsidR="00620CC6" w:rsidRPr="00620CC6">
        <w:rPr>
          <w:rFonts w:asciiTheme="minorHAnsi" w:hAnsiTheme="minorHAnsi" w:cs="Calibri"/>
        </w:rPr>
        <w:t>и</w:t>
      </w:r>
      <w:proofErr w:type="gramEnd"/>
      <w:r w:rsidR="00620CC6" w:rsidRPr="00620CC6">
        <w:rPr>
          <w:rFonts w:asciiTheme="minorHAnsi" w:hAnsiTheme="minorHAnsi" w:cs="Calibri"/>
          <w:spacing w:val="-4"/>
        </w:rPr>
        <w:t xml:space="preserve"> </w:t>
      </w:r>
      <w:r w:rsidR="00620CC6" w:rsidRPr="00620CC6">
        <w:rPr>
          <w:rFonts w:asciiTheme="minorHAnsi" w:hAnsiTheme="minorHAnsi" w:cs="Calibri"/>
        </w:rPr>
        <w:t xml:space="preserve">23. </w:t>
      </w:r>
      <w:proofErr w:type="gramStart"/>
      <w:r w:rsidR="00620CC6" w:rsidRPr="00620CC6">
        <w:rPr>
          <w:rFonts w:asciiTheme="minorHAnsi" w:hAnsiTheme="minorHAnsi" w:cs="Calibri"/>
        </w:rPr>
        <w:t>став</w:t>
      </w:r>
      <w:proofErr w:type="gramEnd"/>
      <w:r w:rsidR="00620CC6" w:rsidRPr="00620CC6">
        <w:rPr>
          <w:rFonts w:asciiTheme="minorHAnsi" w:hAnsiTheme="minorHAnsi" w:cs="Calibri"/>
        </w:rPr>
        <w:t xml:space="preserve"> 4.</w:t>
      </w:r>
      <w:r w:rsidR="00620CC6" w:rsidRPr="00620CC6">
        <w:rPr>
          <w:rFonts w:asciiTheme="minorHAnsi" w:hAnsiTheme="minorHAnsi" w:cs="Calibri"/>
          <w:spacing w:val="-4"/>
        </w:rPr>
        <w:t xml:space="preserve"> </w:t>
      </w:r>
      <w:r w:rsidR="00620CC6" w:rsidRPr="00620CC6">
        <w:rPr>
          <w:rFonts w:asciiTheme="minorHAnsi" w:hAnsiTheme="minorHAnsi" w:cs="Calibri"/>
        </w:rPr>
        <w:t>Покрајинске</w:t>
      </w:r>
      <w:r w:rsidR="00620CC6" w:rsidRPr="00620CC6">
        <w:rPr>
          <w:rFonts w:asciiTheme="minorHAnsi" w:hAnsiTheme="minorHAnsi" w:cs="Calibri"/>
          <w:spacing w:val="-5"/>
        </w:rPr>
        <w:t xml:space="preserve"> </w:t>
      </w:r>
      <w:r w:rsidR="00620CC6" w:rsidRPr="00620CC6">
        <w:rPr>
          <w:rFonts w:asciiTheme="minorHAnsi" w:hAnsiTheme="minorHAnsi" w:cs="Calibri"/>
        </w:rPr>
        <w:t>скупштинске</w:t>
      </w:r>
      <w:r w:rsidR="00620CC6" w:rsidRPr="00620CC6">
        <w:rPr>
          <w:rFonts w:asciiTheme="minorHAnsi" w:hAnsiTheme="minorHAnsi" w:cs="Calibri"/>
          <w:spacing w:val="-5"/>
        </w:rPr>
        <w:t xml:space="preserve"> </w:t>
      </w:r>
      <w:r w:rsidR="00620CC6" w:rsidRPr="00620CC6">
        <w:rPr>
          <w:rFonts w:asciiTheme="minorHAnsi" w:hAnsiTheme="minorHAnsi" w:cs="Calibri"/>
        </w:rPr>
        <w:t>одлуке о</w:t>
      </w:r>
      <w:r w:rsidR="00620CC6" w:rsidRPr="00620CC6">
        <w:rPr>
          <w:rFonts w:asciiTheme="minorHAnsi" w:hAnsiTheme="minorHAnsi" w:cs="Calibri"/>
          <w:spacing w:val="-7"/>
        </w:rPr>
        <w:t xml:space="preserve"> </w:t>
      </w:r>
      <w:r w:rsidR="00620CC6" w:rsidRPr="00620CC6">
        <w:rPr>
          <w:rFonts w:asciiTheme="minorHAnsi" w:hAnsiTheme="minorHAnsi" w:cs="Calibri"/>
        </w:rPr>
        <w:t>буџету</w:t>
      </w:r>
      <w:r w:rsidR="00620CC6" w:rsidRPr="00620CC6">
        <w:rPr>
          <w:rFonts w:asciiTheme="minorHAnsi" w:hAnsiTheme="minorHAnsi" w:cs="Calibri"/>
          <w:spacing w:val="-7"/>
        </w:rPr>
        <w:t xml:space="preserve"> </w:t>
      </w:r>
      <w:r w:rsidR="00620CC6" w:rsidRPr="00620CC6">
        <w:rPr>
          <w:rFonts w:asciiTheme="minorHAnsi" w:hAnsiTheme="minorHAnsi" w:cs="Calibri"/>
        </w:rPr>
        <w:t>АП</w:t>
      </w:r>
      <w:r w:rsidR="00620CC6" w:rsidRPr="00620CC6">
        <w:rPr>
          <w:rFonts w:asciiTheme="minorHAnsi" w:hAnsiTheme="minorHAnsi" w:cs="Calibri"/>
          <w:spacing w:val="-6"/>
        </w:rPr>
        <w:t xml:space="preserve"> </w:t>
      </w:r>
      <w:r w:rsidR="00620CC6" w:rsidRPr="00620CC6">
        <w:rPr>
          <w:rFonts w:asciiTheme="minorHAnsi" w:hAnsiTheme="minorHAnsi" w:cs="Calibri"/>
        </w:rPr>
        <w:t>Војводине</w:t>
      </w:r>
      <w:r w:rsidR="00620CC6" w:rsidRPr="00620CC6">
        <w:rPr>
          <w:rFonts w:asciiTheme="minorHAnsi" w:hAnsiTheme="minorHAnsi" w:cs="Calibri"/>
          <w:spacing w:val="-7"/>
        </w:rPr>
        <w:t xml:space="preserve"> </w:t>
      </w:r>
      <w:r w:rsidR="00620CC6" w:rsidRPr="00620CC6">
        <w:rPr>
          <w:rFonts w:asciiTheme="minorHAnsi" w:hAnsiTheme="minorHAnsi" w:cs="Calibri"/>
        </w:rPr>
        <w:t>за</w:t>
      </w:r>
      <w:r w:rsidR="00620CC6" w:rsidRPr="00620CC6">
        <w:rPr>
          <w:rFonts w:asciiTheme="minorHAnsi" w:hAnsiTheme="minorHAnsi" w:cs="Calibri"/>
          <w:spacing w:val="-4"/>
        </w:rPr>
        <w:t xml:space="preserve"> </w:t>
      </w:r>
      <w:r w:rsidR="00620CC6" w:rsidRPr="00620CC6">
        <w:rPr>
          <w:rFonts w:asciiTheme="minorHAnsi" w:hAnsiTheme="minorHAnsi" w:cs="Calibri"/>
        </w:rPr>
        <w:t>2023.</w:t>
      </w:r>
      <w:r w:rsidR="00620CC6" w:rsidRPr="00620CC6">
        <w:rPr>
          <w:rFonts w:asciiTheme="minorHAnsi" w:hAnsiTheme="minorHAnsi" w:cs="Calibri"/>
          <w:spacing w:val="-7"/>
        </w:rPr>
        <w:t xml:space="preserve"> </w:t>
      </w:r>
      <w:proofErr w:type="gramStart"/>
      <w:r w:rsidR="00620CC6" w:rsidRPr="00620CC6">
        <w:rPr>
          <w:rFonts w:asciiTheme="minorHAnsi" w:hAnsiTheme="minorHAnsi" w:cs="Calibri"/>
        </w:rPr>
        <w:t>годину</w:t>
      </w:r>
      <w:proofErr w:type="gramEnd"/>
      <w:r w:rsidR="00620CC6" w:rsidRPr="00620CC6">
        <w:rPr>
          <w:rFonts w:asciiTheme="minorHAnsi" w:hAnsiTheme="minorHAnsi" w:cs="Calibri"/>
          <w:spacing w:val="-6"/>
        </w:rPr>
        <w:t xml:space="preserve"> </w:t>
      </w:r>
      <w:r w:rsidR="00620CC6" w:rsidRPr="00620CC6">
        <w:rPr>
          <w:rFonts w:asciiTheme="minorHAnsi" w:hAnsiTheme="minorHAnsi" w:cs="Calibri"/>
        </w:rPr>
        <w:t>(„Службени</w:t>
      </w:r>
      <w:r w:rsidR="00620CC6" w:rsidRPr="00620CC6">
        <w:rPr>
          <w:rFonts w:asciiTheme="minorHAnsi" w:hAnsiTheme="minorHAnsi" w:cs="Calibri"/>
          <w:spacing w:val="-4"/>
        </w:rPr>
        <w:t xml:space="preserve"> </w:t>
      </w:r>
      <w:r w:rsidR="00620CC6" w:rsidRPr="00620CC6">
        <w:rPr>
          <w:rFonts w:asciiTheme="minorHAnsi" w:hAnsiTheme="minorHAnsi" w:cs="Calibri"/>
        </w:rPr>
        <w:t>лист</w:t>
      </w:r>
      <w:r w:rsidR="00620CC6" w:rsidRPr="00620CC6">
        <w:rPr>
          <w:rFonts w:asciiTheme="minorHAnsi" w:hAnsiTheme="minorHAnsi" w:cs="Calibri"/>
          <w:spacing w:val="-4"/>
        </w:rPr>
        <w:t xml:space="preserve"> </w:t>
      </w:r>
      <w:r w:rsidR="00620CC6" w:rsidRPr="00620CC6">
        <w:rPr>
          <w:rFonts w:asciiTheme="minorHAnsi" w:hAnsiTheme="minorHAnsi" w:cs="Calibri"/>
        </w:rPr>
        <w:t>АПВ“,</w:t>
      </w:r>
      <w:r w:rsidR="00620CC6" w:rsidRPr="00620CC6">
        <w:rPr>
          <w:rFonts w:asciiTheme="minorHAnsi" w:hAnsiTheme="minorHAnsi" w:cs="Calibri"/>
          <w:spacing w:val="-6"/>
        </w:rPr>
        <w:t xml:space="preserve"> </w:t>
      </w:r>
      <w:r w:rsidR="00620CC6" w:rsidRPr="00620CC6">
        <w:rPr>
          <w:rFonts w:asciiTheme="minorHAnsi" w:hAnsiTheme="minorHAnsi" w:cs="Calibri"/>
        </w:rPr>
        <w:t>брoj</w:t>
      </w:r>
      <w:r w:rsidR="00620CC6" w:rsidRPr="00620CC6">
        <w:rPr>
          <w:rFonts w:asciiTheme="minorHAnsi" w:hAnsiTheme="minorHAnsi" w:cs="Calibri"/>
          <w:spacing w:val="-1"/>
        </w:rPr>
        <w:t xml:space="preserve"> 54</w:t>
      </w:r>
      <w:r w:rsidR="00620CC6" w:rsidRPr="00620CC6">
        <w:rPr>
          <w:rFonts w:asciiTheme="minorHAnsi" w:hAnsiTheme="minorHAnsi" w:cs="Calibri"/>
        </w:rPr>
        <w:t>/22),</w:t>
      </w:r>
      <w:r w:rsidR="00620CC6" w:rsidRPr="00620CC6">
        <w:rPr>
          <w:rFonts w:asciiTheme="minorHAnsi" w:hAnsiTheme="minorHAnsi" w:cs="Calibri"/>
          <w:spacing w:val="-7"/>
        </w:rPr>
        <w:t xml:space="preserve"> </w:t>
      </w:r>
      <w:r w:rsidR="00620CC6" w:rsidRPr="00620CC6">
        <w:rPr>
          <w:rFonts w:asciiTheme="minorHAnsi" w:hAnsiTheme="minorHAnsi" w:cs="Calibri"/>
        </w:rPr>
        <w:t>у</w:t>
      </w:r>
      <w:r w:rsidR="00620CC6" w:rsidRPr="00620CC6">
        <w:rPr>
          <w:rFonts w:asciiTheme="minorHAnsi" w:hAnsiTheme="minorHAnsi" w:cs="Calibri"/>
          <w:spacing w:val="-6"/>
        </w:rPr>
        <w:t xml:space="preserve"> </w:t>
      </w:r>
      <w:r w:rsidR="00620CC6" w:rsidRPr="00620CC6">
        <w:rPr>
          <w:rFonts w:asciiTheme="minorHAnsi" w:hAnsiTheme="minorHAnsi" w:cs="Calibri"/>
        </w:rPr>
        <w:t>вези</w:t>
      </w:r>
      <w:r w:rsidR="00620CC6" w:rsidRPr="00620CC6">
        <w:rPr>
          <w:rFonts w:asciiTheme="minorHAnsi" w:hAnsiTheme="minorHAnsi" w:cs="Calibri"/>
          <w:spacing w:val="-4"/>
        </w:rPr>
        <w:t xml:space="preserve"> </w:t>
      </w:r>
      <w:r w:rsidR="00620CC6" w:rsidRPr="00620CC6">
        <w:rPr>
          <w:rFonts w:asciiTheme="minorHAnsi" w:hAnsiTheme="minorHAnsi" w:cs="Calibri"/>
        </w:rPr>
        <w:t>са</w:t>
      </w:r>
      <w:r w:rsidR="00620CC6" w:rsidRPr="00620CC6">
        <w:rPr>
          <w:rFonts w:asciiTheme="minorHAnsi" w:hAnsiTheme="minorHAnsi" w:cs="Calibri"/>
          <w:spacing w:val="-6"/>
        </w:rPr>
        <w:t xml:space="preserve"> </w:t>
      </w:r>
      <w:r w:rsidR="00620CC6" w:rsidRPr="00620CC6">
        <w:rPr>
          <w:rFonts w:asciiTheme="minorHAnsi" w:hAnsiTheme="minorHAnsi" w:cs="Calibri"/>
        </w:rPr>
        <w:t>Законом</w:t>
      </w:r>
      <w:r w:rsidR="00620CC6" w:rsidRPr="00620CC6">
        <w:rPr>
          <w:rFonts w:asciiTheme="minorHAnsi" w:hAnsiTheme="minorHAnsi" w:cs="Calibri"/>
          <w:spacing w:val="-7"/>
        </w:rPr>
        <w:t xml:space="preserve"> </w:t>
      </w:r>
      <w:r w:rsidR="00620CC6" w:rsidRPr="00620CC6">
        <w:rPr>
          <w:rFonts w:asciiTheme="minorHAnsi" w:hAnsiTheme="minorHAnsi" w:cs="Calibri"/>
        </w:rPr>
        <w:t>о</w:t>
      </w:r>
      <w:r w:rsidR="00620CC6" w:rsidRPr="00620CC6">
        <w:rPr>
          <w:rFonts w:asciiTheme="minorHAnsi" w:hAnsiTheme="minorHAnsi" w:cs="Calibri"/>
          <w:spacing w:val="-4"/>
        </w:rPr>
        <w:t xml:space="preserve"> </w:t>
      </w:r>
      <w:r w:rsidR="00620CC6" w:rsidRPr="00620CC6">
        <w:rPr>
          <w:rFonts w:asciiTheme="minorHAnsi" w:hAnsiTheme="minorHAnsi" w:cs="Calibri"/>
        </w:rPr>
        <w:t xml:space="preserve">подстицајима у пољопривреди и руралном развоју („Службени гласник РС“, бр. 10/13, 142/14, 103/15 и 101/16), Покрајинском скупштинском одлуком о програму подршке за спровођење пољопривредне политике за развој села и политике руралног развоја за територију Аутономне покрајине Војводине у 2022. </w:t>
      </w:r>
      <w:proofErr w:type="gramStart"/>
      <w:r w:rsidR="00620CC6" w:rsidRPr="00620CC6">
        <w:rPr>
          <w:rFonts w:asciiTheme="minorHAnsi" w:hAnsiTheme="minorHAnsi" w:cs="Calibri"/>
        </w:rPr>
        <w:t>години</w:t>
      </w:r>
      <w:proofErr w:type="gramEnd"/>
      <w:r w:rsidR="00620CC6" w:rsidRPr="00620CC6">
        <w:rPr>
          <w:rFonts w:asciiTheme="minorHAnsi" w:hAnsiTheme="minorHAnsi" w:cs="Calibri"/>
        </w:rPr>
        <w:t xml:space="preserve"> („Службени лист АПВ“, број 54/22) и Правилником о спровођењу конкурса које расписује Покрајински секретаријат за пољопривреду, водопривреду и шумарство („Службени лист АП Војводине 8/2023), покрајински секретар за пољопривреду, водопривреду и шумарство (у даљем тексту: покрајински секретар)</w:t>
      </w:r>
      <w:r w:rsidR="00620CC6" w:rsidRPr="00620CC6">
        <w:rPr>
          <w:rFonts w:asciiTheme="minorHAnsi" w:hAnsiTheme="minorHAnsi" w:cs="Calibri"/>
          <w:spacing w:val="-7"/>
        </w:rPr>
        <w:t xml:space="preserve"> </w:t>
      </w:r>
      <w:r w:rsidR="00620CC6" w:rsidRPr="00620CC6">
        <w:rPr>
          <w:rFonts w:asciiTheme="minorHAnsi" w:hAnsiTheme="minorHAnsi" w:cs="Calibri"/>
        </w:rPr>
        <w:t>доноси</w:t>
      </w:r>
    </w:p>
    <w:p w:rsidR="00700427" w:rsidRPr="00620CC6" w:rsidRDefault="00620CC6">
      <w:pPr>
        <w:spacing w:after="0" w:line="240" w:lineRule="auto"/>
        <w:jc w:val="center"/>
        <w:rPr>
          <w:rFonts w:asciiTheme="minorHAnsi" w:hAnsiTheme="minorHAnsi"/>
        </w:rPr>
      </w:pPr>
      <w:r w:rsidRPr="00620CC6">
        <w:rPr>
          <w:rFonts w:asciiTheme="minorHAnsi" w:hAnsiTheme="minorHAnsi"/>
          <w:b/>
          <w:bCs/>
        </w:rPr>
        <w:t>ПРАВИЛНИК</w:t>
      </w:r>
    </w:p>
    <w:p w:rsidR="00700427" w:rsidRPr="00620CC6" w:rsidRDefault="00620CC6">
      <w:pPr>
        <w:spacing w:after="0" w:line="240" w:lineRule="auto"/>
        <w:jc w:val="center"/>
        <w:rPr>
          <w:rFonts w:asciiTheme="minorHAnsi" w:hAnsiTheme="minorHAnsi"/>
          <w:b/>
        </w:rPr>
      </w:pPr>
      <w:r w:rsidRPr="00620CC6">
        <w:rPr>
          <w:rFonts w:asciiTheme="minorHAnsi" w:hAnsiTheme="minorHAnsi"/>
          <w:b/>
          <w:bCs/>
        </w:rPr>
        <w:t xml:space="preserve">О ДОДЕЛИ СРЕДСТАВА ЗА СУФИНАНСИРАЊЕ ИНВЕСТИЦИЈА ЗА ПОДИЗАЊЕ КОНКУРЕНТНОСТИ </w:t>
      </w:r>
      <w:r w:rsidRPr="00620CC6">
        <w:rPr>
          <w:rFonts w:asciiTheme="minorHAnsi" w:hAnsiTheme="minorHAnsi"/>
          <w:b/>
        </w:rPr>
        <w:t>У ПЧЕЛАРСТВУ</w:t>
      </w:r>
    </w:p>
    <w:p w:rsidR="00700427" w:rsidRPr="00E60BE4" w:rsidRDefault="00620CC6" w:rsidP="00E60BE4">
      <w:pPr>
        <w:spacing w:after="0" w:line="240" w:lineRule="auto"/>
        <w:jc w:val="center"/>
        <w:rPr>
          <w:rFonts w:asciiTheme="minorHAnsi" w:hAnsiTheme="minorHAnsi"/>
          <w:b/>
          <w:bCs/>
        </w:rPr>
      </w:pPr>
      <w:r w:rsidRPr="00620CC6">
        <w:rPr>
          <w:rFonts w:asciiTheme="minorHAnsi" w:hAnsiTheme="minorHAnsi"/>
          <w:b/>
          <w:bCs/>
        </w:rPr>
        <w:t>У АУТОНОМНОЈ ПОКРАЈИНИ ВОЈВОДИНИ У 2023. ГОДИНИ</w:t>
      </w:r>
    </w:p>
    <w:p w:rsidR="00700427" w:rsidRPr="00620CC6" w:rsidRDefault="00620CC6">
      <w:pPr>
        <w:jc w:val="center"/>
        <w:rPr>
          <w:rFonts w:asciiTheme="minorHAnsi" w:hAnsiTheme="minorHAnsi"/>
        </w:rPr>
      </w:pPr>
      <w:r w:rsidRPr="00620CC6">
        <w:rPr>
          <w:rFonts w:asciiTheme="minorHAnsi" w:hAnsiTheme="minorHAnsi"/>
          <w:b/>
          <w:bCs/>
        </w:rPr>
        <w:t>Опште одредбе</w:t>
      </w:r>
    </w:p>
    <w:p w:rsidR="00700427" w:rsidRPr="00620CC6" w:rsidRDefault="00620CC6">
      <w:pPr>
        <w:jc w:val="center"/>
        <w:rPr>
          <w:rFonts w:asciiTheme="minorHAnsi" w:hAnsiTheme="minorHAnsi"/>
        </w:rPr>
      </w:pPr>
      <w:r w:rsidRPr="00620CC6">
        <w:rPr>
          <w:rFonts w:asciiTheme="minorHAnsi" w:hAnsiTheme="minorHAnsi"/>
        </w:rPr>
        <w:t>Члан 1.</w:t>
      </w:r>
    </w:p>
    <w:p w:rsidR="00700427" w:rsidRPr="00620CC6" w:rsidRDefault="00620CC6">
      <w:pPr>
        <w:spacing w:after="0" w:line="240" w:lineRule="auto"/>
        <w:ind w:firstLine="720"/>
        <w:jc w:val="both"/>
        <w:rPr>
          <w:rFonts w:asciiTheme="minorHAnsi" w:hAnsiTheme="minorHAnsi"/>
          <w:bCs/>
        </w:rPr>
      </w:pPr>
      <w:r w:rsidRPr="00620CC6">
        <w:rPr>
          <w:rFonts w:asciiTheme="minorHAnsi" w:hAnsiTheme="minorHAnsi"/>
        </w:rPr>
        <w:t xml:space="preserve">Правилником о додели средстава за суфинансирање инвестиција </w:t>
      </w:r>
      <w:r w:rsidRPr="00620CC6">
        <w:rPr>
          <w:rFonts w:asciiTheme="minorHAnsi" w:hAnsiTheme="minorHAnsi"/>
          <w:bCs/>
        </w:rPr>
        <w:t>за подизање конкурентности</w:t>
      </w:r>
      <w:r w:rsidRPr="00620CC6">
        <w:rPr>
          <w:rFonts w:asciiTheme="minorHAnsi" w:hAnsiTheme="minorHAnsi"/>
          <w:b/>
          <w:bCs/>
        </w:rPr>
        <w:t xml:space="preserve"> </w:t>
      </w:r>
      <w:r w:rsidRPr="00620CC6">
        <w:rPr>
          <w:rFonts w:asciiTheme="minorHAnsi" w:hAnsiTheme="minorHAnsi"/>
        </w:rPr>
        <w:t xml:space="preserve">у пчеларству у </w:t>
      </w:r>
      <w:r w:rsidRPr="00620CC6">
        <w:rPr>
          <w:rFonts w:asciiTheme="minorHAnsi" w:hAnsiTheme="minorHAnsi"/>
          <w:bCs/>
        </w:rPr>
        <w:t xml:space="preserve">Аутономној покрајини Војводини у 2023. </w:t>
      </w:r>
      <w:proofErr w:type="gramStart"/>
      <w:r w:rsidRPr="00620CC6">
        <w:rPr>
          <w:rFonts w:asciiTheme="minorHAnsi" w:hAnsiTheme="minorHAnsi"/>
          <w:bCs/>
        </w:rPr>
        <w:t>години</w:t>
      </w:r>
      <w:proofErr w:type="gramEnd"/>
      <w:r w:rsidRPr="00620CC6">
        <w:rPr>
          <w:rFonts w:asciiTheme="minorHAnsi" w:hAnsiTheme="minorHAnsi"/>
        </w:rPr>
        <w:t xml:space="preserve"> (у даљем тексту: Правилник) прописују се висина и начин доделе средстава, намена средстава, поступак додељивања средстава, критеријуми за доделу средстава и друга питања значајна за конкурс из из П</w:t>
      </w:r>
      <w:r w:rsidRPr="00620CC6">
        <w:rPr>
          <w:rFonts w:asciiTheme="minorHAnsi" w:eastAsia="Times New Roman" w:hAnsiTheme="minorHAnsi"/>
        </w:rPr>
        <w:t xml:space="preserve">рограма подршке за спровођење пољопривредне политике и политике руралног развоја за територију Аутономне покрајине Војводине за 2023. </w:t>
      </w:r>
      <w:proofErr w:type="gramStart"/>
      <w:r w:rsidRPr="00620CC6">
        <w:rPr>
          <w:rFonts w:asciiTheme="minorHAnsi" w:eastAsia="Times New Roman" w:hAnsiTheme="minorHAnsi"/>
        </w:rPr>
        <w:t>годину</w:t>
      </w:r>
      <w:proofErr w:type="gramEnd"/>
      <w:r w:rsidRPr="00620CC6">
        <w:rPr>
          <w:rFonts w:asciiTheme="minorHAnsi" w:eastAsia="Times New Roman" w:hAnsiTheme="minorHAnsi"/>
        </w:rPr>
        <w:t xml:space="preserve"> ( у даљем тексту: Програм), који је саставни део Покрајинске скупштинске одлуке о програму подршке за спровођење пољопривредне политике и политике руралног развоја за територију Аутономне покрајине Војводине за 2023. </w:t>
      </w:r>
      <w:proofErr w:type="gramStart"/>
      <w:r w:rsidRPr="00620CC6">
        <w:rPr>
          <w:rFonts w:asciiTheme="minorHAnsi" w:eastAsia="Times New Roman" w:hAnsiTheme="minorHAnsi"/>
        </w:rPr>
        <w:t>годину</w:t>
      </w:r>
      <w:proofErr w:type="gramEnd"/>
      <w:r w:rsidRPr="00620CC6">
        <w:rPr>
          <w:rFonts w:asciiTheme="minorHAnsi" w:eastAsia="Times New Roman" w:hAnsiTheme="minorHAnsi"/>
        </w:rPr>
        <w:t xml:space="preserve"> („Службени лист АПВ”, број 54/2021) на који је сагласност дало Министарство пољопривреде, шумарства и водопривреде број: 320-40-08601/2022-09 од 07.12.2022. </w:t>
      </w:r>
      <w:proofErr w:type="gramStart"/>
      <w:r w:rsidRPr="00620CC6">
        <w:rPr>
          <w:rFonts w:asciiTheme="minorHAnsi" w:eastAsia="Times New Roman" w:hAnsiTheme="minorHAnsi"/>
        </w:rPr>
        <w:t>године</w:t>
      </w:r>
      <w:proofErr w:type="gramEnd"/>
      <w:r w:rsidRPr="00620CC6">
        <w:rPr>
          <w:rFonts w:asciiTheme="minorHAnsi" w:eastAsia="Times New Roman" w:hAnsiTheme="minorHAnsi"/>
        </w:rPr>
        <w:t>.</w:t>
      </w:r>
    </w:p>
    <w:p w:rsidR="00700427" w:rsidRPr="00620CC6" w:rsidRDefault="00620CC6">
      <w:pPr>
        <w:spacing w:after="0" w:line="240" w:lineRule="auto"/>
        <w:ind w:firstLine="720"/>
        <w:jc w:val="both"/>
        <w:rPr>
          <w:rFonts w:asciiTheme="minorHAnsi" w:hAnsiTheme="minorHAnsi"/>
        </w:rPr>
      </w:pPr>
      <w:r w:rsidRPr="00620CC6">
        <w:rPr>
          <w:rFonts w:asciiTheme="minorHAnsi" w:hAnsiTheme="minorHAnsi"/>
        </w:rPr>
        <w:t xml:space="preserve">Програм из става 1. </w:t>
      </w:r>
      <w:proofErr w:type="gramStart"/>
      <w:r w:rsidRPr="00620CC6">
        <w:rPr>
          <w:rFonts w:asciiTheme="minorHAnsi" w:hAnsiTheme="minorHAnsi"/>
        </w:rPr>
        <w:t>овог</w:t>
      </w:r>
      <w:proofErr w:type="gramEnd"/>
      <w:r w:rsidRPr="00620CC6">
        <w:rPr>
          <w:rFonts w:asciiTheme="minorHAnsi" w:hAnsiTheme="minorHAnsi"/>
        </w:rPr>
        <w:t xml:space="preserve"> члана, усвојила је Скупштина Аутономне покрајине Војводине, а Покрајински секретаријат за пољопривреду, водопривреду и шумарство (у даљем тексту: Покрајински секретаријат) задужен је за његову реализацију. </w:t>
      </w:r>
    </w:p>
    <w:p w:rsidR="00700427" w:rsidRPr="00620CC6" w:rsidRDefault="00700427">
      <w:pPr>
        <w:spacing w:after="0" w:line="240" w:lineRule="auto"/>
        <w:jc w:val="both"/>
        <w:rPr>
          <w:rFonts w:asciiTheme="minorHAnsi" w:hAnsiTheme="minorHAnsi"/>
          <w:color w:val="FF0000"/>
        </w:rPr>
      </w:pPr>
    </w:p>
    <w:p w:rsidR="00700427" w:rsidRPr="00620CC6" w:rsidRDefault="00620CC6">
      <w:pPr>
        <w:jc w:val="center"/>
        <w:rPr>
          <w:rFonts w:asciiTheme="minorHAnsi" w:hAnsiTheme="minorHAnsi"/>
        </w:rPr>
      </w:pPr>
      <w:r w:rsidRPr="00620CC6">
        <w:rPr>
          <w:rFonts w:asciiTheme="minorHAnsi" w:hAnsiTheme="minorHAnsi"/>
          <w:b/>
          <w:bCs/>
        </w:rPr>
        <w:t>Висина и начин доделе средстава</w:t>
      </w:r>
    </w:p>
    <w:p w:rsidR="00700427" w:rsidRPr="00620CC6" w:rsidRDefault="00620CC6">
      <w:pPr>
        <w:jc w:val="center"/>
        <w:rPr>
          <w:rFonts w:asciiTheme="minorHAnsi" w:hAnsiTheme="minorHAnsi"/>
        </w:rPr>
      </w:pPr>
      <w:r w:rsidRPr="00620CC6">
        <w:rPr>
          <w:rFonts w:asciiTheme="minorHAnsi" w:hAnsiTheme="minorHAnsi"/>
        </w:rPr>
        <w:t>Члан 2.</w:t>
      </w:r>
    </w:p>
    <w:p w:rsidR="00700427" w:rsidRPr="00620CC6" w:rsidRDefault="00620CC6">
      <w:pPr>
        <w:spacing w:before="240"/>
        <w:jc w:val="both"/>
        <w:rPr>
          <w:rFonts w:asciiTheme="minorHAnsi" w:hAnsiTheme="minorHAnsi"/>
        </w:rPr>
      </w:pPr>
      <w:r w:rsidRPr="00620CC6">
        <w:rPr>
          <w:rFonts w:asciiTheme="minorHAnsi" w:hAnsiTheme="minorHAnsi"/>
        </w:rPr>
        <w:t xml:space="preserve">За реализацију активности предвиђено је укупно је </w:t>
      </w:r>
      <w:r w:rsidRPr="00620CC6">
        <w:rPr>
          <w:rFonts w:asciiTheme="minorHAnsi" w:hAnsiTheme="minorHAnsi"/>
          <w:b/>
          <w:bCs/>
        </w:rPr>
        <w:t>5.000.000</w:t>
      </w:r>
      <w:proofErr w:type="gramStart"/>
      <w:r w:rsidRPr="00620CC6">
        <w:rPr>
          <w:rFonts w:asciiTheme="minorHAnsi" w:hAnsiTheme="minorHAnsi"/>
          <w:b/>
          <w:bCs/>
        </w:rPr>
        <w:t>,00</w:t>
      </w:r>
      <w:proofErr w:type="gramEnd"/>
      <w:r w:rsidRPr="00620CC6">
        <w:rPr>
          <w:rFonts w:asciiTheme="minorHAnsi" w:hAnsiTheme="minorHAnsi"/>
          <w:b/>
          <w:bCs/>
        </w:rPr>
        <w:t xml:space="preserve"> </w:t>
      </w:r>
      <w:r w:rsidRPr="00620CC6">
        <w:rPr>
          <w:rFonts w:asciiTheme="minorHAnsi" w:hAnsiTheme="minorHAnsi"/>
        </w:rPr>
        <w:t xml:space="preserve">динара </w:t>
      </w:r>
    </w:p>
    <w:p w:rsidR="00700427" w:rsidRPr="00620CC6" w:rsidRDefault="00620CC6">
      <w:pPr>
        <w:spacing w:before="240"/>
        <w:jc w:val="both"/>
        <w:rPr>
          <w:rFonts w:asciiTheme="minorHAnsi" w:hAnsiTheme="minorHAnsi"/>
        </w:rPr>
      </w:pPr>
      <w:r w:rsidRPr="00620CC6">
        <w:rPr>
          <w:rFonts w:asciiTheme="minorHAnsi" w:hAnsiTheme="minorHAnsi"/>
        </w:rPr>
        <w:t xml:space="preserve">Средства из става 1. овог члана додељиваће се путем конкурса који ће бити објављен у „Службеном листу АП Војводине“ и у једним дневним новинама са којима Покрајински секретаријат има закључен уговор о објављивању аката, као и на интернет страници Покрајинског секретаријата (у даљем тексту: Конкурс). </w:t>
      </w:r>
    </w:p>
    <w:p w:rsidR="00700427" w:rsidRPr="00620CC6" w:rsidRDefault="00620CC6">
      <w:pPr>
        <w:spacing w:before="240"/>
        <w:jc w:val="both"/>
        <w:rPr>
          <w:rFonts w:asciiTheme="minorHAnsi" w:hAnsiTheme="minorHAnsi"/>
        </w:rPr>
      </w:pPr>
      <w:r w:rsidRPr="00620CC6">
        <w:rPr>
          <w:rFonts w:asciiTheme="minorHAnsi" w:hAnsiTheme="minorHAnsi"/>
        </w:rPr>
        <w:t xml:space="preserve">Конкурс је отворен до </w:t>
      </w:r>
      <w:r w:rsidRPr="00620CC6">
        <w:rPr>
          <w:rFonts w:asciiTheme="minorHAnsi" w:hAnsiTheme="minorHAnsi"/>
          <w:b/>
          <w:bCs/>
        </w:rPr>
        <w:t xml:space="preserve">07.04.2023. </w:t>
      </w:r>
      <w:proofErr w:type="gramStart"/>
      <w:r w:rsidRPr="00620CC6">
        <w:rPr>
          <w:rFonts w:asciiTheme="minorHAnsi" w:hAnsiTheme="minorHAnsi"/>
        </w:rPr>
        <w:t>године</w:t>
      </w:r>
      <w:proofErr w:type="gramEnd"/>
      <w:r w:rsidRPr="00620CC6">
        <w:rPr>
          <w:rFonts w:asciiTheme="minorHAnsi" w:hAnsiTheme="minorHAnsi"/>
        </w:rPr>
        <w:t>.</w:t>
      </w:r>
    </w:p>
    <w:p w:rsidR="00700427" w:rsidRPr="00620CC6" w:rsidRDefault="00620CC6">
      <w:pPr>
        <w:pStyle w:val="BodyText"/>
        <w:spacing w:line="247" w:lineRule="auto"/>
        <w:ind w:right="107"/>
        <w:jc w:val="both"/>
        <w:rPr>
          <w:rFonts w:asciiTheme="minorHAnsi" w:hAnsiTheme="minorHAnsi"/>
          <w:sz w:val="22"/>
          <w:szCs w:val="22"/>
        </w:rPr>
      </w:pPr>
      <w:r w:rsidRPr="00620CC6">
        <w:rPr>
          <w:rFonts w:asciiTheme="minorHAnsi" w:hAnsiTheme="minorHAnsi"/>
          <w:sz w:val="22"/>
          <w:szCs w:val="22"/>
        </w:rPr>
        <w:t>Документација поднета на Конкурс се не враћа. На захтев подносиоца пријава, који нису остварили право на бесповратна средства, могуће је враћање документације, уз достављање фотокопије исте.</w:t>
      </w:r>
    </w:p>
    <w:p w:rsidR="00700427" w:rsidRPr="00620CC6" w:rsidRDefault="00620CC6">
      <w:pPr>
        <w:spacing w:before="240"/>
        <w:jc w:val="both"/>
        <w:rPr>
          <w:rFonts w:asciiTheme="minorHAnsi" w:hAnsiTheme="minorHAnsi"/>
        </w:rPr>
      </w:pPr>
      <w:r w:rsidRPr="00620CC6">
        <w:rPr>
          <w:rFonts w:asciiTheme="minorHAnsi" w:hAnsiTheme="minorHAnsi"/>
        </w:rPr>
        <w:t xml:space="preserve">Средства за подршку инвестиција, према Правилнику и по Конкурсу, додељују се бесповратно. </w:t>
      </w:r>
    </w:p>
    <w:p w:rsidR="00700427" w:rsidRPr="00620CC6" w:rsidRDefault="00620CC6">
      <w:pPr>
        <w:jc w:val="both"/>
        <w:rPr>
          <w:rFonts w:asciiTheme="minorHAnsi" w:hAnsiTheme="minorHAnsi"/>
        </w:rPr>
      </w:pPr>
      <w:r w:rsidRPr="00620CC6">
        <w:rPr>
          <w:rFonts w:asciiTheme="minorHAnsi" w:hAnsiTheme="minorHAnsi"/>
        </w:rPr>
        <w:lastRenderedPageBreak/>
        <w:t>Бесповратна средства за подршку инвестиција по овом конкурсу утврђују се:</w:t>
      </w:r>
    </w:p>
    <w:p w:rsidR="00700427" w:rsidRPr="00620CC6" w:rsidRDefault="00620CC6">
      <w:pPr>
        <w:jc w:val="both"/>
        <w:rPr>
          <w:rFonts w:asciiTheme="minorHAnsi" w:hAnsiTheme="minorHAnsi"/>
        </w:rPr>
      </w:pPr>
      <w:r w:rsidRPr="00620CC6">
        <w:rPr>
          <w:rFonts w:asciiTheme="minorHAnsi" w:hAnsiTheme="minorHAnsi"/>
        </w:rPr>
        <w:t xml:space="preserve">-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или физичко лице и оснивач правног лица који је млађи од 40 година, бесповратна средства за подршку инвестиција по овом конкурсу утврђују се у износу до </w:t>
      </w:r>
      <w:r w:rsidRPr="00620CC6">
        <w:rPr>
          <w:rFonts w:asciiTheme="minorHAnsi" w:hAnsiTheme="minorHAnsi"/>
          <w:b/>
          <w:bCs/>
        </w:rPr>
        <w:t xml:space="preserve">70% </w:t>
      </w:r>
      <w:r w:rsidRPr="00620CC6">
        <w:rPr>
          <w:rFonts w:asciiTheme="minorHAnsi" w:hAnsiTheme="minorHAnsi"/>
        </w:rPr>
        <w:t xml:space="preserve">од прихватљивих трошкова инвестиције </w:t>
      </w:r>
    </w:p>
    <w:p w:rsidR="00700427" w:rsidRPr="00620CC6" w:rsidRDefault="00620CC6">
      <w:pPr>
        <w:jc w:val="both"/>
        <w:rPr>
          <w:rFonts w:asciiTheme="minorHAnsi" w:hAnsiTheme="minorHAnsi"/>
        </w:rPr>
      </w:pPr>
      <w:r w:rsidRPr="00620CC6">
        <w:rPr>
          <w:rFonts w:asciiTheme="minorHAnsi" w:hAnsiTheme="minorHAnsi"/>
        </w:rPr>
        <w:t xml:space="preserve">- у случају да правно лице има више оснивача и уколико је само један оснивач старији од 40 година, а остали су млађи од 40 година, бесповратна средства утврђују се у износу до </w:t>
      </w:r>
      <w:r w:rsidRPr="00620CC6">
        <w:rPr>
          <w:rFonts w:asciiTheme="minorHAnsi" w:hAnsiTheme="minorHAnsi"/>
          <w:b/>
          <w:bCs/>
        </w:rPr>
        <w:t xml:space="preserve">60% </w:t>
      </w:r>
      <w:r w:rsidRPr="00620CC6">
        <w:rPr>
          <w:rFonts w:asciiTheme="minorHAnsi" w:hAnsiTheme="minorHAnsi"/>
        </w:rPr>
        <w:t xml:space="preserve">од прихватљивих трошкова инвестиције. </w:t>
      </w:r>
    </w:p>
    <w:p w:rsidR="00700427" w:rsidRPr="00620CC6" w:rsidRDefault="00620CC6">
      <w:pPr>
        <w:jc w:val="both"/>
        <w:rPr>
          <w:rFonts w:asciiTheme="minorHAnsi" w:hAnsiTheme="minorHAnsi"/>
        </w:rPr>
      </w:pPr>
      <w:r w:rsidRPr="00620CC6">
        <w:rPr>
          <w:rFonts w:asciiTheme="minorHAnsi" w:hAnsiTheme="minorHAnsi"/>
        </w:rPr>
        <w:t xml:space="preserve">Приликом обрачуна, узима се вредност инвестиције </w:t>
      </w:r>
      <w:r w:rsidRPr="00620CC6">
        <w:rPr>
          <w:rFonts w:asciiTheme="minorHAnsi" w:hAnsiTheme="minorHAnsi"/>
          <w:b/>
          <w:bCs/>
        </w:rPr>
        <w:t xml:space="preserve">без пореза на додату вредност (ПДВ). </w:t>
      </w:r>
    </w:p>
    <w:p w:rsidR="00700427" w:rsidRPr="00620CC6" w:rsidRDefault="00620CC6">
      <w:pPr>
        <w:jc w:val="both"/>
        <w:rPr>
          <w:rFonts w:asciiTheme="minorHAnsi" w:hAnsiTheme="minorHAnsi"/>
        </w:rPr>
      </w:pPr>
      <w:r w:rsidRPr="00620CC6">
        <w:rPr>
          <w:rFonts w:asciiTheme="minorHAnsi" w:hAnsiTheme="minorHAnsi"/>
          <w:b/>
          <w:bCs/>
        </w:rPr>
        <w:t xml:space="preserve">Максималан износ бесповратних средстава </w:t>
      </w:r>
      <w:r w:rsidRPr="00620CC6">
        <w:rPr>
          <w:rFonts w:asciiTheme="minorHAnsi" w:hAnsiTheme="minorHAnsi"/>
        </w:rPr>
        <w:t xml:space="preserve">по пријави </w:t>
      </w:r>
      <w:r w:rsidRPr="00620CC6">
        <w:rPr>
          <w:rFonts w:asciiTheme="minorHAnsi" w:hAnsiTheme="minorHAnsi"/>
          <w:b/>
          <w:bCs/>
        </w:rPr>
        <w:t>не може бити већи од 300.000,00 динара</w:t>
      </w:r>
      <w:r w:rsidRPr="00620CC6">
        <w:rPr>
          <w:rFonts w:asciiTheme="minorHAnsi" w:hAnsiTheme="minorHAnsi"/>
        </w:rPr>
        <w:t xml:space="preserve">, односно </w:t>
      </w:r>
      <w:r w:rsidRPr="00620CC6">
        <w:rPr>
          <w:rFonts w:asciiTheme="minorHAnsi" w:hAnsiTheme="minorHAnsi"/>
          <w:b/>
          <w:bCs/>
        </w:rPr>
        <w:t xml:space="preserve">350.000,00 динара </w:t>
      </w:r>
      <w:r w:rsidRPr="00620CC6">
        <w:rPr>
          <w:rFonts w:asciiTheme="minorHAnsi" w:hAnsiTheme="minorHAnsi"/>
        </w:rPr>
        <w:t xml:space="preserve">за подносиоце пријава: </w:t>
      </w:r>
    </w:p>
    <w:p w:rsidR="00700427" w:rsidRPr="00620CC6" w:rsidRDefault="00620CC6">
      <w:pPr>
        <w:jc w:val="both"/>
        <w:rPr>
          <w:rFonts w:asciiTheme="minorHAnsi" w:hAnsiTheme="minorHAnsi"/>
        </w:rPr>
      </w:pPr>
      <w:r w:rsidRPr="00620CC6">
        <w:rPr>
          <w:rFonts w:asciiTheme="minorHAnsi" w:hAnsiTheme="minorHAnsi"/>
        </w:rPr>
        <w:t xml:space="preserve">-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или физичко лице и оснивач правног лица који је млађи од 40 година, бесповратна средства за подршку инвестиција по овом конкурсу утврђују се у износу до </w:t>
      </w:r>
      <w:r w:rsidRPr="00620CC6">
        <w:rPr>
          <w:rFonts w:asciiTheme="minorHAnsi" w:hAnsiTheme="minorHAnsi"/>
          <w:b/>
          <w:bCs/>
        </w:rPr>
        <w:t xml:space="preserve">70% </w:t>
      </w:r>
      <w:r w:rsidRPr="00620CC6">
        <w:rPr>
          <w:rFonts w:asciiTheme="minorHAnsi" w:hAnsiTheme="minorHAnsi"/>
        </w:rPr>
        <w:t xml:space="preserve">од прихватљивих трошкова инвестиције </w:t>
      </w:r>
    </w:p>
    <w:p w:rsidR="00700427" w:rsidRPr="00620CC6" w:rsidRDefault="00620CC6">
      <w:pPr>
        <w:jc w:val="both"/>
        <w:rPr>
          <w:rFonts w:asciiTheme="minorHAnsi" w:hAnsiTheme="minorHAnsi"/>
        </w:rPr>
      </w:pPr>
      <w:r w:rsidRPr="00620CC6">
        <w:rPr>
          <w:rFonts w:asciiTheme="minorHAnsi" w:hAnsiTheme="minorHAnsi"/>
        </w:rPr>
        <w:t xml:space="preserve">- у случају да правно лице има више оснивача и уколико је само један оснивач старији од 40 година, а остали су млађи од 40 година, бесповратна средства утврђују се у износу до </w:t>
      </w:r>
      <w:r w:rsidRPr="00620CC6">
        <w:rPr>
          <w:rFonts w:asciiTheme="minorHAnsi" w:hAnsiTheme="minorHAnsi"/>
          <w:b/>
          <w:bCs/>
        </w:rPr>
        <w:t xml:space="preserve">60% </w:t>
      </w:r>
      <w:r w:rsidRPr="00620CC6">
        <w:rPr>
          <w:rFonts w:asciiTheme="minorHAnsi" w:hAnsiTheme="minorHAnsi"/>
        </w:rPr>
        <w:t xml:space="preserve">од прихватљивих трошкова инвестиције. </w:t>
      </w:r>
    </w:p>
    <w:p w:rsidR="00700427" w:rsidRPr="00620CC6" w:rsidRDefault="00620CC6">
      <w:pPr>
        <w:jc w:val="both"/>
        <w:rPr>
          <w:rFonts w:asciiTheme="minorHAnsi" w:hAnsiTheme="minorHAnsi"/>
        </w:rPr>
      </w:pPr>
      <w:r w:rsidRPr="00620CC6">
        <w:rPr>
          <w:rFonts w:asciiTheme="minorHAnsi" w:hAnsiTheme="minorHAnsi"/>
          <w:b/>
          <w:bCs/>
        </w:rPr>
        <w:t xml:space="preserve">Минималан износ </w:t>
      </w:r>
      <w:r w:rsidRPr="00620CC6">
        <w:rPr>
          <w:rFonts w:asciiTheme="minorHAnsi" w:hAnsiTheme="minorHAnsi"/>
        </w:rPr>
        <w:t xml:space="preserve">бесповратних средстава по једној пријави износи </w:t>
      </w:r>
      <w:r w:rsidRPr="00620CC6">
        <w:rPr>
          <w:rFonts w:asciiTheme="minorHAnsi" w:hAnsiTheme="minorHAnsi"/>
          <w:b/>
          <w:bCs/>
        </w:rPr>
        <w:t>30.000,00 динара.</w:t>
      </w:r>
    </w:p>
    <w:p w:rsidR="00700427" w:rsidRPr="00620CC6" w:rsidRDefault="00620CC6">
      <w:pPr>
        <w:jc w:val="center"/>
        <w:rPr>
          <w:rFonts w:asciiTheme="minorHAnsi" w:hAnsiTheme="minorHAnsi"/>
        </w:rPr>
      </w:pPr>
      <w:r w:rsidRPr="00620CC6">
        <w:rPr>
          <w:rFonts w:asciiTheme="minorHAnsi" w:hAnsiTheme="minorHAnsi"/>
          <w:b/>
          <w:bCs/>
        </w:rPr>
        <w:t>Намена бесповратних средстава</w:t>
      </w:r>
    </w:p>
    <w:p w:rsidR="00700427" w:rsidRPr="00620CC6" w:rsidRDefault="00620CC6">
      <w:pPr>
        <w:jc w:val="center"/>
        <w:rPr>
          <w:rFonts w:asciiTheme="minorHAnsi" w:hAnsiTheme="minorHAnsi"/>
        </w:rPr>
      </w:pPr>
      <w:r w:rsidRPr="00620CC6">
        <w:rPr>
          <w:rFonts w:asciiTheme="minorHAnsi" w:hAnsiTheme="minorHAnsi"/>
        </w:rPr>
        <w:t>Члан 3.</w:t>
      </w:r>
    </w:p>
    <w:p w:rsidR="00700427" w:rsidRPr="00620CC6" w:rsidRDefault="00620CC6">
      <w:pPr>
        <w:jc w:val="both"/>
        <w:rPr>
          <w:rFonts w:asciiTheme="minorHAnsi" w:hAnsiTheme="minorHAnsi"/>
        </w:rPr>
      </w:pPr>
      <w:r w:rsidRPr="00620CC6">
        <w:rPr>
          <w:rFonts w:asciiTheme="minorHAnsi" w:hAnsiTheme="minorHAnsi"/>
        </w:rPr>
        <w:t xml:space="preserve">Бесповратна средства која се додељују по Конкурсу намењена су за: </w:t>
      </w:r>
    </w:p>
    <w:p w:rsidR="00700427" w:rsidRPr="00620CC6" w:rsidRDefault="00620CC6">
      <w:pPr>
        <w:jc w:val="both"/>
        <w:rPr>
          <w:rFonts w:asciiTheme="minorHAnsi" w:hAnsiTheme="minorHAnsi"/>
        </w:rPr>
      </w:pPr>
      <w:r w:rsidRPr="00620CC6">
        <w:rPr>
          <w:rFonts w:asciiTheme="minorHAnsi" w:hAnsiTheme="minorHAnsi"/>
          <w:b/>
          <w:bCs/>
        </w:rPr>
        <w:t xml:space="preserve">304.5.6.1. </w:t>
      </w:r>
      <w:proofErr w:type="gramStart"/>
      <w:r w:rsidRPr="00620CC6">
        <w:rPr>
          <w:rFonts w:asciiTheme="minorHAnsi" w:hAnsiTheme="minorHAnsi"/>
          <w:b/>
          <w:bCs/>
        </w:rPr>
        <w:t>набавка</w:t>
      </w:r>
      <w:proofErr w:type="gramEnd"/>
      <w:r w:rsidRPr="00620CC6">
        <w:rPr>
          <w:rFonts w:asciiTheme="minorHAnsi" w:hAnsiTheme="minorHAnsi"/>
          <w:b/>
          <w:bCs/>
        </w:rPr>
        <w:t xml:space="preserve"> опреме и уређаја за прераду пчелињих производа</w:t>
      </w:r>
      <w:r w:rsidRPr="00620CC6">
        <w:rPr>
          <w:rFonts w:asciiTheme="minorHAnsi" w:hAnsiTheme="minorHAnsi"/>
        </w:rPr>
        <w:t>:</w:t>
      </w:r>
    </w:p>
    <w:p w:rsidR="00700427" w:rsidRPr="00620CC6" w:rsidRDefault="00620CC6">
      <w:pPr>
        <w:jc w:val="both"/>
        <w:rPr>
          <w:rFonts w:asciiTheme="minorHAnsi" w:hAnsiTheme="minorHAnsi"/>
        </w:rPr>
      </w:pPr>
      <w:r w:rsidRPr="00620CC6">
        <w:rPr>
          <w:rFonts w:asciiTheme="minorHAnsi" w:hAnsiTheme="minorHAnsi"/>
        </w:rPr>
        <w:t xml:space="preserve">топионици за восак (парни, сунчани, електрични) – посуде за пречишћавање воска, сатне основе, стерилизатор воска и посуде за стерилизацију воска, калупи за израду сатних и матичних основа, декристализатори меда, пастеризатори за мед, рефраткометри, сепаратори меда, воска и матичне млечи, пумпе за мед, сушионици за полен, млинови за полен, опрема и уређаји за сушење полена, електронске ваге и пратећа опрема, агрегати, пумпе разне (центрифугалне, зупчасте, монопумпе за густе масе), врцаљке, филтери, одвајачи ваздуха (деаератори), суви и ваздушни пречистач, опрема и уређаји за одвајање, сечење, љуштење, млевење и пасирање </w:t>
      </w:r>
      <w:proofErr w:type="gramStart"/>
      <w:r w:rsidRPr="00620CC6">
        <w:rPr>
          <w:rFonts w:asciiTheme="minorHAnsi" w:hAnsiTheme="minorHAnsi"/>
        </w:rPr>
        <w:t>додатака</w:t>
      </w:r>
      <w:proofErr w:type="gramEnd"/>
      <w:r w:rsidRPr="00620CC6">
        <w:rPr>
          <w:rFonts w:asciiTheme="minorHAnsi" w:hAnsiTheme="minorHAnsi"/>
        </w:rPr>
        <w:t xml:space="preserve"> пчелињим производима, уређаји за концентрисање (упаривачи разни, са припадајућом опремом, уређаји за реверзну осмозу и криоконцентрисање), уређаји за пуњење и дозирање налива са припадајућом опремом, уређаји за одмеравање и дозирање компоненти са припадајућом опремом. </w:t>
      </w:r>
    </w:p>
    <w:p w:rsidR="00700427" w:rsidRPr="00620CC6" w:rsidRDefault="00620CC6">
      <w:pPr>
        <w:jc w:val="both"/>
        <w:rPr>
          <w:rFonts w:asciiTheme="minorHAnsi" w:hAnsiTheme="minorHAnsi"/>
          <w:b/>
          <w:bCs/>
        </w:rPr>
      </w:pPr>
      <w:r w:rsidRPr="00620CC6">
        <w:rPr>
          <w:rFonts w:asciiTheme="minorHAnsi" w:hAnsiTheme="minorHAnsi"/>
          <w:b/>
          <w:bCs/>
        </w:rPr>
        <w:t xml:space="preserve">304.5.6.2. </w:t>
      </w:r>
      <w:proofErr w:type="gramStart"/>
      <w:r w:rsidRPr="00620CC6">
        <w:rPr>
          <w:rFonts w:asciiTheme="minorHAnsi" w:hAnsiTheme="minorHAnsi"/>
          <w:b/>
          <w:bCs/>
        </w:rPr>
        <w:t>набавка</w:t>
      </w:r>
      <w:proofErr w:type="gramEnd"/>
      <w:r w:rsidRPr="00620CC6">
        <w:rPr>
          <w:rFonts w:asciiTheme="minorHAnsi" w:hAnsiTheme="minorHAnsi"/>
          <w:b/>
          <w:bCs/>
        </w:rPr>
        <w:t xml:space="preserve"> опреме и уређаја за паковање и складиштење пчелињих производа:</w:t>
      </w:r>
    </w:p>
    <w:p w:rsidR="00700427" w:rsidRPr="00620CC6" w:rsidRDefault="00620CC6">
      <w:pPr>
        <w:jc w:val="both"/>
        <w:rPr>
          <w:rFonts w:asciiTheme="minorHAnsi" w:hAnsiTheme="minorHAnsi"/>
        </w:rPr>
      </w:pPr>
      <w:r w:rsidRPr="00620CC6">
        <w:rPr>
          <w:rFonts w:asciiTheme="minorHAnsi" w:hAnsiTheme="minorHAnsi"/>
        </w:rPr>
        <w:t xml:space="preserve">дупликатори за мед, са или без мешача, електричне пумпе и пунилице за мед, прохромска амбалажа за складиштење пчелињих производа, пластична амбалажа за складиштење пчелињих производа, аутоматски сто за паковање пчелињих производа, дозатор за мед, </w:t>
      </w:r>
      <w:r w:rsidRPr="00620CC6">
        <w:rPr>
          <w:rFonts w:asciiTheme="minorHAnsi" w:hAnsiTheme="minorHAnsi"/>
        </w:rPr>
        <w:lastRenderedPageBreak/>
        <w:t xml:space="preserve">хомогенизатор, мешалица, опрема за складиштење додатака у мед (полен, прополис, матична млеч, суво воће, орашасти плодови и др.), ваге, уређаји за паковање са припадајућом опремом, машине за паковање транспортног (збирног) паковања и машине за палетизирање – палетизер, уређаји за прање амбалаже разне, са припадајућом опремом, опрема за детекцију физичких и механичких нечистоћа – „X-ray” детектори, уређаји за затварање амбалаже, ручни и аутоматски, са одговарајућом опремом, уређаји за етикетирање, разни, уређаји за припрему технолошке и техничке воде. </w:t>
      </w:r>
    </w:p>
    <w:p w:rsidR="00700427" w:rsidRPr="00620CC6" w:rsidRDefault="00620CC6">
      <w:pPr>
        <w:jc w:val="both"/>
        <w:rPr>
          <w:rFonts w:asciiTheme="minorHAnsi" w:hAnsiTheme="minorHAnsi"/>
        </w:rPr>
      </w:pPr>
      <w:r w:rsidRPr="00620CC6">
        <w:rPr>
          <w:rFonts w:asciiTheme="minorHAnsi" w:hAnsiTheme="minorHAnsi"/>
        </w:rPr>
        <w:t xml:space="preserve">Подносилац пријаве може поднети само једну пријаву по Конкурсу, за више намена, до наведеног максималног износа у Члану 2 овог правилника. </w:t>
      </w:r>
    </w:p>
    <w:p w:rsidR="00700427" w:rsidRPr="00620CC6" w:rsidRDefault="00620CC6">
      <w:pPr>
        <w:jc w:val="both"/>
        <w:rPr>
          <w:rFonts w:asciiTheme="minorHAnsi" w:hAnsiTheme="minorHAnsi"/>
        </w:rPr>
      </w:pPr>
      <w:r w:rsidRPr="00620CC6">
        <w:rPr>
          <w:rFonts w:asciiTheme="minorHAnsi" w:hAnsiTheme="minorHAnsi"/>
        </w:rPr>
        <w:t xml:space="preserve">Приликом разматрања поднетих пријава за остваривање бесповратних средстава разматраће се опрема набављена након 01.01.2023. </w:t>
      </w:r>
      <w:proofErr w:type="gramStart"/>
      <w:r w:rsidRPr="00620CC6">
        <w:rPr>
          <w:rFonts w:asciiTheme="minorHAnsi" w:hAnsiTheme="minorHAnsi"/>
        </w:rPr>
        <w:t>године</w:t>
      </w:r>
      <w:proofErr w:type="gramEnd"/>
      <w:r w:rsidRPr="00620CC6">
        <w:rPr>
          <w:rFonts w:asciiTheme="minorHAnsi" w:hAnsiTheme="minorHAnsi"/>
        </w:rPr>
        <w:t>,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w:t>
      </w:r>
    </w:p>
    <w:p w:rsidR="00700427" w:rsidRPr="00620CC6" w:rsidRDefault="00620CC6">
      <w:pPr>
        <w:jc w:val="both"/>
        <w:rPr>
          <w:rFonts w:asciiTheme="minorHAnsi" w:hAnsiTheme="minorHAnsi"/>
        </w:rPr>
      </w:pPr>
      <w:r w:rsidRPr="00620CC6">
        <w:rPr>
          <w:rFonts w:asciiTheme="minorHAnsi" w:hAnsiTheme="minorHAnsi"/>
        </w:rPr>
        <w:t xml:space="preserve">Бесповратна средства која се додељују из Програма не могу се користити за: </w:t>
      </w:r>
    </w:p>
    <w:p w:rsidR="00700427" w:rsidRPr="00620CC6" w:rsidRDefault="00620CC6">
      <w:pPr>
        <w:pStyle w:val="ListParagraph1"/>
        <w:numPr>
          <w:ilvl w:val="0"/>
          <w:numId w:val="1"/>
        </w:numPr>
        <w:jc w:val="both"/>
        <w:rPr>
          <w:rFonts w:asciiTheme="minorHAnsi" w:hAnsiTheme="minorHAnsi"/>
        </w:rPr>
      </w:pPr>
      <w:proofErr w:type="gramStart"/>
      <w:r w:rsidRPr="00620CC6">
        <w:rPr>
          <w:rFonts w:asciiTheme="minorHAnsi" w:hAnsiTheme="minorHAnsi"/>
        </w:rPr>
        <w:t>инвестиције</w:t>
      </w:r>
      <w:proofErr w:type="gramEnd"/>
      <w:r w:rsidRPr="00620CC6">
        <w:rPr>
          <w:rFonts w:asciiTheme="minorHAnsi" w:hAnsiTheme="minorHAnsi"/>
        </w:rPr>
        <w:t xml:space="preserve"> реализоване пре 01.01.2023. године, </w:t>
      </w:r>
    </w:p>
    <w:p w:rsidR="00700427" w:rsidRPr="00620CC6" w:rsidRDefault="00620CC6">
      <w:pPr>
        <w:pStyle w:val="ListParagraph1"/>
        <w:numPr>
          <w:ilvl w:val="0"/>
          <w:numId w:val="1"/>
        </w:numPr>
        <w:jc w:val="both"/>
        <w:rPr>
          <w:rFonts w:asciiTheme="minorHAnsi" w:hAnsiTheme="minorHAnsi"/>
        </w:rPr>
      </w:pPr>
      <w:r w:rsidRPr="00620CC6">
        <w:rPr>
          <w:rFonts w:asciiTheme="minorHAnsi" w:hAnsiTheme="minorHAnsi"/>
        </w:rPr>
        <w:t xml:space="preserve">порезе, укључујући и порез на додату вредност; </w:t>
      </w:r>
    </w:p>
    <w:p w:rsidR="00700427" w:rsidRPr="00620CC6" w:rsidRDefault="00620CC6">
      <w:pPr>
        <w:pStyle w:val="ListParagraph1"/>
        <w:numPr>
          <w:ilvl w:val="0"/>
          <w:numId w:val="1"/>
        </w:numPr>
        <w:jc w:val="both"/>
        <w:rPr>
          <w:rFonts w:asciiTheme="minorHAnsi" w:hAnsiTheme="minorHAnsi"/>
        </w:rPr>
      </w:pPr>
      <w:r w:rsidRPr="00620CC6">
        <w:rPr>
          <w:rFonts w:asciiTheme="minorHAnsi" w:hAnsiTheme="minorHAnsi"/>
        </w:rPr>
        <w:t xml:space="preserve">трошкове увоза, царине, шпедиције; </w:t>
      </w:r>
    </w:p>
    <w:p w:rsidR="00700427" w:rsidRPr="00620CC6" w:rsidRDefault="00620CC6">
      <w:pPr>
        <w:pStyle w:val="ListParagraph1"/>
        <w:numPr>
          <w:ilvl w:val="0"/>
          <w:numId w:val="1"/>
        </w:numPr>
        <w:jc w:val="both"/>
        <w:rPr>
          <w:rFonts w:asciiTheme="minorHAnsi" w:hAnsiTheme="minorHAnsi"/>
        </w:rPr>
      </w:pPr>
      <w:r w:rsidRPr="00620CC6">
        <w:rPr>
          <w:rFonts w:asciiTheme="minorHAnsi" w:hAnsiTheme="minorHAnsi"/>
        </w:rPr>
        <w:t xml:space="preserve">плаћање путем компензације и цесије; </w:t>
      </w:r>
    </w:p>
    <w:p w:rsidR="00700427" w:rsidRPr="00620CC6" w:rsidRDefault="00620CC6">
      <w:pPr>
        <w:pStyle w:val="ListParagraph1"/>
        <w:numPr>
          <w:ilvl w:val="0"/>
          <w:numId w:val="1"/>
        </w:numPr>
        <w:jc w:val="both"/>
        <w:rPr>
          <w:rFonts w:asciiTheme="minorHAnsi" w:hAnsiTheme="minorHAnsi"/>
        </w:rPr>
      </w:pPr>
      <w:r w:rsidRPr="00620CC6">
        <w:rPr>
          <w:rFonts w:asciiTheme="minorHAnsi" w:hAnsiTheme="minorHAnsi"/>
        </w:rPr>
        <w:t xml:space="preserve">промет између повезаних лица; </w:t>
      </w:r>
    </w:p>
    <w:p w:rsidR="00700427" w:rsidRPr="00620CC6" w:rsidRDefault="00620CC6">
      <w:pPr>
        <w:pStyle w:val="ListParagraph1"/>
        <w:numPr>
          <w:ilvl w:val="0"/>
          <w:numId w:val="1"/>
        </w:numPr>
        <w:jc w:val="both"/>
        <w:rPr>
          <w:rFonts w:asciiTheme="minorHAnsi" w:hAnsiTheme="minorHAnsi"/>
        </w:rPr>
      </w:pPr>
      <w:r w:rsidRPr="00620CC6">
        <w:rPr>
          <w:rFonts w:asciiTheme="minorHAnsi" w:hAnsiTheme="minorHAnsi"/>
        </w:rPr>
        <w:t xml:space="preserve">новчане, финансијске казне и трошкове парничног поступка; </w:t>
      </w:r>
    </w:p>
    <w:p w:rsidR="00700427" w:rsidRPr="00620CC6" w:rsidRDefault="00620CC6">
      <w:pPr>
        <w:pStyle w:val="ListParagraph1"/>
        <w:numPr>
          <w:ilvl w:val="0"/>
          <w:numId w:val="1"/>
        </w:numPr>
        <w:jc w:val="both"/>
        <w:rPr>
          <w:rFonts w:asciiTheme="minorHAnsi" w:hAnsiTheme="minorHAnsi"/>
        </w:rPr>
      </w:pPr>
      <w:r w:rsidRPr="00620CC6">
        <w:rPr>
          <w:rFonts w:asciiTheme="minorHAnsi" w:hAnsiTheme="minorHAnsi"/>
        </w:rPr>
        <w:t xml:space="preserve">трошкове банкарске провизије; </w:t>
      </w:r>
    </w:p>
    <w:p w:rsidR="00700427" w:rsidRPr="00620CC6" w:rsidRDefault="00620CC6">
      <w:pPr>
        <w:pStyle w:val="ListParagraph1"/>
        <w:numPr>
          <w:ilvl w:val="0"/>
          <w:numId w:val="1"/>
        </w:numPr>
        <w:jc w:val="both"/>
        <w:rPr>
          <w:rFonts w:asciiTheme="minorHAnsi" w:hAnsiTheme="minorHAnsi"/>
        </w:rPr>
      </w:pPr>
      <w:r w:rsidRPr="00620CC6">
        <w:rPr>
          <w:rFonts w:asciiTheme="minorHAnsi" w:hAnsiTheme="minorHAnsi"/>
        </w:rPr>
        <w:t xml:space="preserve">трошкове превоза; </w:t>
      </w:r>
    </w:p>
    <w:p w:rsidR="00700427" w:rsidRPr="00620CC6" w:rsidRDefault="00620CC6">
      <w:pPr>
        <w:pStyle w:val="ListParagraph1"/>
        <w:numPr>
          <w:ilvl w:val="0"/>
          <w:numId w:val="1"/>
        </w:numPr>
        <w:jc w:val="both"/>
        <w:rPr>
          <w:rFonts w:asciiTheme="minorHAnsi" w:hAnsiTheme="minorHAnsi"/>
        </w:rPr>
      </w:pPr>
      <w:r w:rsidRPr="00620CC6">
        <w:rPr>
          <w:rFonts w:asciiTheme="minorHAnsi" w:hAnsiTheme="minorHAnsi"/>
        </w:rPr>
        <w:t xml:space="preserve">трошкове монтаже; </w:t>
      </w:r>
    </w:p>
    <w:p w:rsidR="00700427" w:rsidRPr="00620CC6" w:rsidRDefault="00620CC6">
      <w:pPr>
        <w:pStyle w:val="ListParagraph1"/>
        <w:numPr>
          <w:ilvl w:val="0"/>
          <w:numId w:val="1"/>
        </w:numPr>
        <w:jc w:val="both"/>
        <w:rPr>
          <w:rFonts w:asciiTheme="minorHAnsi" w:hAnsiTheme="minorHAnsi"/>
        </w:rPr>
      </w:pPr>
      <w:r w:rsidRPr="00620CC6">
        <w:rPr>
          <w:rFonts w:asciiTheme="minorHAnsi" w:hAnsiTheme="minorHAnsi"/>
        </w:rPr>
        <w:t xml:space="preserve">трошкове за куповину половне и репариране опреме и материјала; </w:t>
      </w:r>
    </w:p>
    <w:p w:rsidR="00700427" w:rsidRPr="00620CC6" w:rsidRDefault="00620CC6">
      <w:pPr>
        <w:pStyle w:val="ListParagraph1"/>
        <w:numPr>
          <w:ilvl w:val="0"/>
          <w:numId w:val="1"/>
        </w:numPr>
        <w:jc w:val="both"/>
        <w:rPr>
          <w:rFonts w:asciiTheme="minorHAnsi" w:hAnsiTheme="minorHAnsi"/>
        </w:rPr>
      </w:pPr>
      <w:proofErr w:type="gramStart"/>
      <w:r w:rsidRPr="00620CC6">
        <w:rPr>
          <w:rFonts w:asciiTheme="minorHAnsi" w:hAnsiTheme="minorHAnsi"/>
        </w:rPr>
        <w:t>доприносе</w:t>
      </w:r>
      <w:proofErr w:type="gramEnd"/>
      <w:r w:rsidRPr="00620CC6">
        <w:rPr>
          <w:rFonts w:asciiTheme="minorHAnsi" w:hAnsiTheme="minorHAnsi"/>
        </w:rPr>
        <w:t xml:space="preserve"> у натури. </w:t>
      </w:r>
    </w:p>
    <w:p w:rsidR="00700427" w:rsidRPr="00620CC6" w:rsidRDefault="00620CC6">
      <w:pPr>
        <w:jc w:val="center"/>
        <w:rPr>
          <w:rFonts w:asciiTheme="minorHAnsi" w:hAnsiTheme="minorHAnsi"/>
        </w:rPr>
      </w:pPr>
      <w:r w:rsidRPr="00620CC6">
        <w:rPr>
          <w:rFonts w:asciiTheme="minorHAnsi" w:hAnsiTheme="minorHAnsi"/>
          <w:b/>
          <w:bCs/>
        </w:rPr>
        <w:t>Право на учешће на Конкурсу</w:t>
      </w:r>
    </w:p>
    <w:p w:rsidR="00700427" w:rsidRPr="00620CC6" w:rsidRDefault="00620CC6">
      <w:pPr>
        <w:jc w:val="center"/>
        <w:rPr>
          <w:rFonts w:asciiTheme="minorHAnsi" w:hAnsiTheme="minorHAnsi"/>
        </w:rPr>
      </w:pPr>
      <w:r w:rsidRPr="00620CC6">
        <w:rPr>
          <w:rFonts w:asciiTheme="minorHAnsi" w:hAnsiTheme="minorHAnsi"/>
        </w:rPr>
        <w:t>Члан 4.</w:t>
      </w:r>
    </w:p>
    <w:p w:rsidR="00700427" w:rsidRPr="00620CC6" w:rsidRDefault="00620CC6">
      <w:pPr>
        <w:jc w:val="both"/>
        <w:rPr>
          <w:rFonts w:asciiTheme="minorHAnsi" w:hAnsiTheme="minorHAnsi"/>
        </w:rPr>
      </w:pPr>
      <w:r w:rsidRPr="00620CC6">
        <w:rPr>
          <w:rFonts w:asciiTheme="minorHAnsi" w:hAnsiTheme="minorHAnsi"/>
        </w:rPr>
        <w:t xml:space="preserve">Право на подстицаје остварују лица која су уписана у Регистар пољопривредних газдинстава, у активном су статусу и то: </w:t>
      </w:r>
    </w:p>
    <w:p w:rsidR="00700427" w:rsidRPr="00620CC6" w:rsidRDefault="00620CC6">
      <w:pPr>
        <w:jc w:val="both"/>
        <w:rPr>
          <w:rFonts w:asciiTheme="minorHAnsi" w:hAnsiTheme="minorHAnsi"/>
        </w:rPr>
      </w:pPr>
      <w:r w:rsidRPr="00620CC6">
        <w:rPr>
          <w:rFonts w:asciiTheme="minorHAnsi" w:hAnsiTheme="minorHAnsi"/>
          <w:b/>
          <w:bCs/>
        </w:rPr>
        <w:t xml:space="preserve">1. </w:t>
      </w:r>
      <w:proofErr w:type="gramStart"/>
      <w:r w:rsidRPr="00620CC6">
        <w:rPr>
          <w:rFonts w:asciiTheme="minorHAnsi" w:hAnsiTheme="minorHAnsi"/>
          <w:b/>
          <w:bCs/>
        </w:rPr>
        <w:t>физичко</w:t>
      </w:r>
      <w:proofErr w:type="gramEnd"/>
      <w:r w:rsidRPr="00620CC6">
        <w:rPr>
          <w:rFonts w:asciiTheme="minorHAnsi" w:hAnsiTheme="minorHAnsi"/>
          <w:b/>
          <w:bCs/>
        </w:rPr>
        <w:t xml:space="preserve"> лице: </w:t>
      </w:r>
    </w:p>
    <w:p w:rsidR="00700427" w:rsidRPr="00620CC6" w:rsidRDefault="00620CC6">
      <w:pPr>
        <w:pStyle w:val="ListParagraph1"/>
        <w:numPr>
          <w:ilvl w:val="0"/>
          <w:numId w:val="2"/>
        </w:numPr>
        <w:jc w:val="both"/>
        <w:rPr>
          <w:rFonts w:asciiTheme="minorHAnsi" w:hAnsiTheme="minorHAnsi"/>
        </w:rPr>
      </w:pPr>
      <w:r w:rsidRPr="00620CC6">
        <w:rPr>
          <w:rFonts w:asciiTheme="minorHAnsi" w:hAnsiTheme="minorHAnsi"/>
        </w:rPr>
        <w:t xml:space="preserve">носилац регистрованог комерцијалног породичног пољопривредног газдинства, </w:t>
      </w:r>
    </w:p>
    <w:p w:rsidR="00700427" w:rsidRPr="00620CC6" w:rsidRDefault="00620CC6">
      <w:pPr>
        <w:pStyle w:val="ListParagraph1"/>
        <w:numPr>
          <w:ilvl w:val="0"/>
          <w:numId w:val="2"/>
        </w:numPr>
        <w:jc w:val="both"/>
        <w:rPr>
          <w:rFonts w:asciiTheme="minorHAnsi" w:hAnsiTheme="minorHAnsi"/>
        </w:rPr>
      </w:pPr>
      <w:proofErr w:type="gramStart"/>
      <w:r w:rsidRPr="00620CC6">
        <w:rPr>
          <w:rFonts w:asciiTheme="minorHAnsi" w:hAnsiTheme="minorHAnsi"/>
        </w:rPr>
        <w:t>предузетник</w:t>
      </w:r>
      <w:proofErr w:type="gramEnd"/>
      <w:r w:rsidRPr="00620CC6">
        <w:rPr>
          <w:rFonts w:asciiTheme="minorHAnsi" w:hAnsiTheme="minorHAnsi"/>
        </w:rPr>
        <w:t xml:space="preserve"> носилац регистрованог комерцијалног пољопривредног газдинства. </w:t>
      </w:r>
    </w:p>
    <w:p w:rsidR="00700427" w:rsidRPr="00620CC6" w:rsidRDefault="00620CC6">
      <w:pPr>
        <w:jc w:val="both"/>
        <w:rPr>
          <w:rFonts w:asciiTheme="minorHAnsi" w:hAnsiTheme="minorHAnsi"/>
        </w:rPr>
      </w:pPr>
      <w:r w:rsidRPr="00620CC6">
        <w:rPr>
          <w:rFonts w:asciiTheme="minorHAnsi" w:hAnsiTheme="minorHAnsi"/>
          <w:b/>
          <w:bCs/>
        </w:rPr>
        <w:t xml:space="preserve">2. </w:t>
      </w:r>
      <w:proofErr w:type="gramStart"/>
      <w:r w:rsidRPr="00620CC6">
        <w:rPr>
          <w:rFonts w:asciiTheme="minorHAnsi" w:hAnsiTheme="minorHAnsi"/>
          <w:b/>
          <w:bCs/>
        </w:rPr>
        <w:t>правно</w:t>
      </w:r>
      <w:proofErr w:type="gramEnd"/>
      <w:r w:rsidRPr="00620CC6">
        <w:rPr>
          <w:rFonts w:asciiTheme="minorHAnsi" w:hAnsiTheme="minorHAnsi"/>
          <w:b/>
          <w:bCs/>
        </w:rPr>
        <w:t xml:space="preserve"> лице: </w:t>
      </w:r>
    </w:p>
    <w:p w:rsidR="00700427" w:rsidRPr="00620CC6" w:rsidRDefault="00620CC6">
      <w:pPr>
        <w:pStyle w:val="ListParagraph1"/>
        <w:numPr>
          <w:ilvl w:val="0"/>
          <w:numId w:val="3"/>
        </w:numPr>
        <w:jc w:val="both"/>
        <w:rPr>
          <w:rFonts w:asciiTheme="minorHAnsi" w:hAnsiTheme="minorHAnsi"/>
        </w:rPr>
      </w:pPr>
      <w:r w:rsidRPr="00620CC6">
        <w:rPr>
          <w:rFonts w:asciiTheme="minorHAnsi" w:hAnsiTheme="minorHAnsi"/>
        </w:rPr>
        <w:t xml:space="preserve">привредно друштво носилац регистрованог комерцијалног пољопривредног газдинства, </w:t>
      </w:r>
    </w:p>
    <w:p w:rsidR="00700427" w:rsidRPr="00620CC6" w:rsidRDefault="00620CC6">
      <w:pPr>
        <w:pStyle w:val="ListParagraph1"/>
        <w:numPr>
          <w:ilvl w:val="0"/>
          <w:numId w:val="3"/>
        </w:numPr>
        <w:jc w:val="both"/>
        <w:rPr>
          <w:rFonts w:asciiTheme="minorHAnsi" w:hAnsiTheme="minorHAnsi"/>
        </w:rPr>
      </w:pPr>
      <w:r w:rsidRPr="00620CC6">
        <w:rPr>
          <w:rFonts w:asciiTheme="minorHAnsi" w:hAnsiTheme="minorHAnsi"/>
        </w:rPr>
        <w:t xml:space="preserve">земљорадничка задруга носилац регистрованог комерцијалног пољопривредног газдинства, </w:t>
      </w:r>
    </w:p>
    <w:p w:rsidR="00700427" w:rsidRPr="00620CC6" w:rsidRDefault="00620CC6">
      <w:pPr>
        <w:pStyle w:val="ListParagraph1"/>
        <w:numPr>
          <w:ilvl w:val="0"/>
          <w:numId w:val="3"/>
        </w:numPr>
        <w:jc w:val="both"/>
        <w:rPr>
          <w:rFonts w:asciiTheme="minorHAnsi" w:hAnsiTheme="minorHAnsi"/>
        </w:rPr>
      </w:pPr>
      <w:proofErr w:type="gramStart"/>
      <w:r w:rsidRPr="00620CC6">
        <w:rPr>
          <w:rFonts w:asciiTheme="minorHAnsi" w:hAnsiTheme="minorHAnsi"/>
        </w:rPr>
        <w:t>сложена</w:t>
      </w:r>
      <w:proofErr w:type="gramEnd"/>
      <w:r w:rsidRPr="00620CC6">
        <w:rPr>
          <w:rFonts w:asciiTheme="minorHAnsi" w:hAnsiTheme="minorHAnsi"/>
        </w:rPr>
        <w:t xml:space="preserve"> задруга носилац регистрованог комерцијалног пољопривредног газдинства. </w:t>
      </w:r>
    </w:p>
    <w:p w:rsidR="00700427" w:rsidRPr="00620CC6" w:rsidRDefault="00700427">
      <w:pPr>
        <w:jc w:val="center"/>
        <w:rPr>
          <w:rFonts w:asciiTheme="minorHAnsi" w:hAnsiTheme="minorHAnsi"/>
          <w:b/>
          <w:bCs/>
        </w:rPr>
      </w:pPr>
    </w:p>
    <w:p w:rsidR="00700427" w:rsidRPr="00620CC6" w:rsidRDefault="00700427">
      <w:pPr>
        <w:jc w:val="center"/>
        <w:rPr>
          <w:rFonts w:asciiTheme="minorHAnsi" w:hAnsiTheme="minorHAnsi"/>
          <w:b/>
          <w:bCs/>
        </w:rPr>
      </w:pPr>
    </w:p>
    <w:p w:rsidR="00700427" w:rsidRPr="00620CC6" w:rsidRDefault="00620CC6">
      <w:pPr>
        <w:jc w:val="center"/>
        <w:rPr>
          <w:rFonts w:asciiTheme="minorHAnsi" w:hAnsiTheme="minorHAnsi"/>
          <w:b/>
          <w:bCs/>
        </w:rPr>
      </w:pPr>
      <w:r w:rsidRPr="00620CC6">
        <w:rPr>
          <w:rFonts w:asciiTheme="minorHAnsi" w:hAnsiTheme="minorHAnsi"/>
          <w:b/>
          <w:bCs/>
        </w:rPr>
        <w:t>Услови за учешће на Конкурсу</w:t>
      </w:r>
    </w:p>
    <w:p w:rsidR="00700427" w:rsidRPr="00620CC6" w:rsidRDefault="00620CC6">
      <w:pPr>
        <w:jc w:val="center"/>
        <w:rPr>
          <w:rFonts w:asciiTheme="minorHAnsi" w:hAnsiTheme="minorHAnsi"/>
        </w:rPr>
      </w:pPr>
      <w:r w:rsidRPr="00620CC6">
        <w:rPr>
          <w:rFonts w:asciiTheme="minorHAnsi" w:hAnsiTheme="minorHAnsi"/>
        </w:rPr>
        <w:lastRenderedPageBreak/>
        <w:t>Члан 5.</w:t>
      </w:r>
    </w:p>
    <w:p w:rsidR="00700427" w:rsidRPr="00620CC6" w:rsidRDefault="00620CC6">
      <w:pPr>
        <w:numPr>
          <w:ilvl w:val="0"/>
          <w:numId w:val="4"/>
        </w:numPr>
        <w:autoSpaceDE w:val="0"/>
        <w:autoSpaceDN w:val="0"/>
        <w:adjustRightInd w:val="0"/>
        <w:spacing w:after="0" w:line="240" w:lineRule="auto"/>
        <w:jc w:val="both"/>
        <w:rPr>
          <w:rFonts w:asciiTheme="minorHAnsi" w:hAnsiTheme="minorHAnsi"/>
        </w:rPr>
      </w:pPr>
      <w:r w:rsidRPr="00620CC6">
        <w:rPr>
          <w:rFonts w:asciiTheme="minorHAnsi" w:hAnsiTheme="minorHAnsi"/>
        </w:rPr>
        <w:t>Подносилац пријаве мора бити уписан у Регистар пољопривредних газдинстава у складу са Правилником о начину и условима уписа и вођења регистра пољопривредних газдинстава и да се налази у активном статусу;</w:t>
      </w:r>
    </w:p>
    <w:p w:rsidR="00700427" w:rsidRPr="00620CC6" w:rsidRDefault="00620CC6">
      <w:pPr>
        <w:numPr>
          <w:ilvl w:val="0"/>
          <w:numId w:val="4"/>
        </w:numPr>
        <w:autoSpaceDE w:val="0"/>
        <w:autoSpaceDN w:val="0"/>
        <w:adjustRightInd w:val="0"/>
        <w:spacing w:after="0" w:line="240" w:lineRule="auto"/>
        <w:jc w:val="both"/>
        <w:rPr>
          <w:rFonts w:asciiTheme="minorHAnsi" w:hAnsiTheme="minorHAnsi"/>
        </w:rPr>
      </w:pPr>
      <w:r w:rsidRPr="00620CC6">
        <w:rPr>
          <w:rFonts w:asciiTheme="minorHAnsi" w:hAnsiTheme="minorHAnsi"/>
        </w:rPr>
        <w:t xml:space="preserve">Подносилац пријаве мора имати пребивалиште на територији јединице локалне самоуправе у АП Војводини, односно подносиоци пријаве правна лица морају имати седиште на територији јединице локалне самоуправе у АП Војводини, с тим што и место реализације инвестиције мора бити на територији јединице локалне самоуправе у АП Војводини; </w:t>
      </w:r>
    </w:p>
    <w:p w:rsidR="00700427" w:rsidRPr="00620CC6" w:rsidRDefault="00620CC6">
      <w:pPr>
        <w:numPr>
          <w:ilvl w:val="0"/>
          <w:numId w:val="4"/>
        </w:numPr>
        <w:autoSpaceDE w:val="0"/>
        <w:autoSpaceDN w:val="0"/>
        <w:adjustRightInd w:val="0"/>
        <w:spacing w:after="0" w:line="240" w:lineRule="auto"/>
        <w:jc w:val="both"/>
        <w:rPr>
          <w:rFonts w:asciiTheme="minorHAnsi" w:hAnsiTheme="minorHAnsi"/>
        </w:rPr>
      </w:pPr>
      <w:r w:rsidRPr="00620CC6">
        <w:rPr>
          <w:rFonts w:asciiTheme="minorHAnsi" w:eastAsia="Times New Roman" w:hAnsiTheme="minorHAnsi"/>
        </w:rPr>
        <w:t xml:space="preserve">Подносилац пријаве мора имати објекат у којем се врши прерада у власништу или закупу на период од најмање шест година, од дана закључивања уговора са Покрајинским секретаријатом; </w:t>
      </w:r>
    </w:p>
    <w:p w:rsidR="00700427" w:rsidRPr="00620CC6" w:rsidRDefault="00620CC6">
      <w:pPr>
        <w:numPr>
          <w:ilvl w:val="0"/>
          <w:numId w:val="4"/>
        </w:numPr>
        <w:autoSpaceDE w:val="0"/>
        <w:autoSpaceDN w:val="0"/>
        <w:adjustRightInd w:val="0"/>
        <w:spacing w:after="0" w:line="240" w:lineRule="auto"/>
        <w:jc w:val="both"/>
        <w:rPr>
          <w:rFonts w:asciiTheme="minorHAnsi" w:hAnsiTheme="minorHAnsi"/>
        </w:rPr>
      </w:pPr>
      <w:r w:rsidRPr="00620CC6">
        <w:rPr>
          <w:rFonts w:asciiTheme="minorHAnsi" w:hAnsiTheme="minorHAnsi"/>
        </w:rPr>
        <w:t xml:space="preserve">У случају када подносилац пријаве није власник </w:t>
      </w:r>
      <w:proofErr w:type="gramStart"/>
      <w:r w:rsidRPr="00620CC6">
        <w:rPr>
          <w:rFonts w:asciiTheme="minorHAnsi" w:hAnsiTheme="minorHAnsi"/>
        </w:rPr>
        <w:t>објекта  неопходно</w:t>
      </w:r>
      <w:proofErr w:type="gramEnd"/>
      <w:r w:rsidRPr="00620CC6">
        <w:rPr>
          <w:rFonts w:asciiTheme="minorHAnsi" w:hAnsiTheme="minorHAnsi"/>
        </w:rPr>
        <w:t xml:space="preserve"> је да на њему има право закупа, односно коришћења, на основу уговора закљученог са закуподавцем. Период закупа, односно коришћења, не може бити краћи од шест година, од </w:t>
      </w:r>
      <w:r w:rsidRPr="00620CC6">
        <w:rPr>
          <w:rFonts w:asciiTheme="minorHAnsi" w:eastAsia="Times New Roman" w:hAnsiTheme="minorHAnsi"/>
        </w:rPr>
        <w:t>дана закључивања уговора са Покрајинским секретаријатом</w:t>
      </w:r>
      <w:r w:rsidRPr="00620CC6">
        <w:rPr>
          <w:rFonts w:asciiTheme="minorHAnsi" w:hAnsiTheme="minorHAnsi"/>
        </w:rPr>
        <w:t xml:space="preserve">, осим у случајевима када је власник катастарских парцела и објекта који су предмет инвестиције за коју се подноси захтев члан регистрованог пољопривредног газдинства подносиоца пријаве; </w:t>
      </w:r>
    </w:p>
    <w:p w:rsidR="00700427" w:rsidRPr="00620CC6" w:rsidRDefault="00620CC6">
      <w:pPr>
        <w:numPr>
          <w:ilvl w:val="0"/>
          <w:numId w:val="4"/>
        </w:numPr>
        <w:autoSpaceDE w:val="0"/>
        <w:autoSpaceDN w:val="0"/>
        <w:adjustRightInd w:val="0"/>
        <w:spacing w:after="0" w:line="240" w:lineRule="auto"/>
        <w:jc w:val="both"/>
        <w:rPr>
          <w:rFonts w:asciiTheme="minorHAnsi" w:hAnsiTheme="minorHAnsi"/>
        </w:rPr>
      </w:pPr>
      <w:r w:rsidRPr="00620CC6">
        <w:rPr>
          <w:rFonts w:asciiTheme="minorHAnsi" w:hAnsiTheme="minorHAnsi"/>
        </w:rPr>
        <w:t>Подносилац пријаве мора регулисати обавезе по решењима о накнадама за одводњавање/наводњавање доспеле до 31.12.2022. године;</w:t>
      </w:r>
    </w:p>
    <w:p w:rsidR="00700427" w:rsidRPr="00620CC6" w:rsidRDefault="00620CC6">
      <w:pPr>
        <w:numPr>
          <w:ilvl w:val="0"/>
          <w:numId w:val="4"/>
        </w:numPr>
        <w:autoSpaceDE w:val="0"/>
        <w:autoSpaceDN w:val="0"/>
        <w:adjustRightInd w:val="0"/>
        <w:spacing w:after="0" w:line="240" w:lineRule="auto"/>
        <w:jc w:val="both"/>
        <w:rPr>
          <w:rFonts w:asciiTheme="minorHAnsi" w:hAnsiTheme="minorHAnsi"/>
        </w:rPr>
      </w:pPr>
      <w:r w:rsidRPr="00620CC6">
        <w:rPr>
          <w:rFonts w:asciiTheme="minorHAnsi" w:hAnsiTheme="minorHAnsi"/>
        </w:rPr>
        <w:t xml:space="preserve">Подносилац пријаве мора регулисати доспеле пореске обавезе од стране надлежног органа јединице локалне самоуправе, закључно са 31.12.2022. године; </w:t>
      </w:r>
    </w:p>
    <w:p w:rsidR="00700427" w:rsidRPr="00620CC6" w:rsidRDefault="00620CC6">
      <w:pPr>
        <w:numPr>
          <w:ilvl w:val="0"/>
          <w:numId w:val="4"/>
        </w:numPr>
        <w:autoSpaceDE w:val="0"/>
        <w:autoSpaceDN w:val="0"/>
        <w:adjustRightInd w:val="0"/>
        <w:spacing w:after="0" w:line="240" w:lineRule="auto"/>
        <w:jc w:val="both"/>
        <w:rPr>
          <w:rFonts w:asciiTheme="minorHAnsi" w:hAnsiTheme="minorHAnsi"/>
        </w:rPr>
      </w:pPr>
      <w:r w:rsidRPr="00620CC6">
        <w:rPr>
          <w:rFonts w:asciiTheme="minorHAnsi" w:hAnsiTheme="minorHAnsi"/>
        </w:rPr>
        <w:t>Подносилац пријаве мора измирити доспеле обавезе по уговорима о закупу пољопривредног земљишта у државној својини;</w:t>
      </w:r>
    </w:p>
    <w:p w:rsidR="00700427" w:rsidRPr="00620CC6" w:rsidRDefault="00620CC6">
      <w:pPr>
        <w:numPr>
          <w:ilvl w:val="0"/>
          <w:numId w:val="4"/>
        </w:numPr>
        <w:autoSpaceDE w:val="0"/>
        <w:autoSpaceDN w:val="0"/>
        <w:adjustRightInd w:val="0"/>
        <w:spacing w:after="0" w:line="240" w:lineRule="auto"/>
        <w:jc w:val="both"/>
        <w:rPr>
          <w:rFonts w:asciiTheme="minorHAnsi" w:hAnsiTheme="minorHAnsi"/>
        </w:rPr>
      </w:pPr>
      <w:r w:rsidRPr="00620CC6">
        <w:rPr>
          <w:rFonts w:asciiTheme="minorHAnsi" w:hAnsiTheme="minorHAnsi"/>
        </w:rPr>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700427" w:rsidRPr="00620CC6" w:rsidRDefault="00620CC6">
      <w:pPr>
        <w:numPr>
          <w:ilvl w:val="0"/>
          <w:numId w:val="4"/>
        </w:numPr>
        <w:autoSpaceDE w:val="0"/>
        <w:autoSpaceDN w:val="0"/>
        <w:adjustRightInd w:val="0"/>
        <w:spacing w:after="0" w:line="240" w:lineRule="auto"/>
        <w:jc w:val="both"/>
        <w:rPr>
          <w:rFonts w:asciiTheme="minorHAnsi" w:hAnsiTheme="minorHAnsi"/>
        </w:rPr>
      </w:pPr>
      <w:r w:rsidRPr="00620CC6">
        <w:rPr>
          <w:rFonts w:asciiTheme="minorHAnsi" w:hAnsiTheme="minorHAnsi"/>
        </w:rPr>
        <w:t>Подносилац пријаве не сме остварити новчане позајмице од добављача од којег набавља инвестицију која je предмет подстицаја;</w:t>
      </w:r>
    </w:p>
    <w:p w:rsidR="00700427" w:rsidRPr="00620CC6" w:rsidRDefault="00620CC6">
      <w:pPr>
        <w:numPr>
          <w:ilvl w:val="0"/>
          <w:numId w:val="4"/>
        </w:numPr>
        <w:autoSpaceDE w:val="0"/>
        <w:autoSpaceDN w:val="0"/>
        <w:adjustRightInd w:val="0"/>
        <w:spacing w:after="0" w:line="240" w:lineRule="auto"/>
        <w:jc w:val="both"/>
        <w:rPr>
          <w:rFonts w:asciiTheme="minorHAnsi" w:hAnsiTheme="minorHAnsi"/>
        </w:rPr>
      </w:pPr>
      <w:r w:rsidRPr="00620CC6">
        <w:rPr>
          <w:rFonts w:asciiTheme="minorHAnsi" w:hAnsiTheme="minorHAnsi"/>
        </w:rPr>
        <w:t>Подносилац пријаве не сме имати неиспуњених уговорних обавеза према Покрајинском секретаријату, као ни према Министарству пољопривреде, шумарства и водопривреде, на основу раније потписаних уговора;</w:t>
      </w:r>
    </w:p>
    <w:p w:rsidR="00700427" w:rsidRPr="00620CC6" w:rsidRDefault="00620CC6">
      <w:pPr>
        <w:numPr>
          <w:ilvl w:val="0"/>
          <w:numId w:val="4"/>
        </w:numPr>
        <w:autoSpaceDE w:val="0"/>
        <w:autoSpaceDN w:val="0"/>
        <w:adjustRightInd w:val="0"/>
        <w:spacing w:after="0" w:line="240" w:lineRule="auto"/>
        <w:jc w:val="both"/>
        <w:rPr>
          <w:rFonts w:asciiTheme="minorHAnsi" w:hAnsiTheme="minorHAnsi"/>
        </w:rPr>
      </w:pPr>
      <w:r w:rsidRPr="00620CC6">
        <w:rPr>
          <w:rFonts w:asciiTheme="minorHAnsi" w:hAnsiTheme="minorHAnsi"/>
        </w:rPr>
        <w:t>Подносилац пријаве и добављач опреме не могу да представљају повезана лица ‒ у смислу чланa 62. Закона о привредним друштвима („Службени гласник РС“, бр. 36/11, 99/11, 83/14, 5/15, 44/18, 95/18 и 91/19);</w:t>
      </w:r>
    </w:p>
    <w:p w:rsidR="00700427" w:rsidRPr="00620CC6" w:rsidRDefault="00700427">
      <w:pPr>
        <w:pStyle w:val="Heading1"/>
        <w:ind w:left="474"/>
        <w:jc w:val="left"/>
        <w:rPr>
          <w:rFonts w:asciiTheme="minorHAnsi" w:hAnsiTheme="minorHAnsi"/>
          <w:b w:val="0"/>
          <w:w w:val="99"/>
          <w:sz w:val="22"/>
          <w:szCs w:val="22"/>
          <w:u w:val="single"/>
        </w:rPr>
      </w:pPr>
    </w:p>
    <w:p w:rsidR="00700427" w:rsidRPr="00620CC6" w:rsidRDefault="00620CC6">
      <w:pPr>
        <w:pStyle w:val="Heading1"/>
        <w:ind w:left="474"/>
        <w:jc w:val="left"/>
        <w:rPr>
          <w:rFonts w:asciiTheme="minorHAnsi" w:hAnsiTheme="minorHAnsi"/>
          <w:sz w:val="22"/>
          <w:szCs w:val="22"/>
        </w:rPr>
      </w:pPr>
      <w:r w:rsidRPr="00620CC6">
        <w:rPr>
          <w:rFonts w:asciiTheme="minorHAnsi" w:hAnsiTheme="minorHAnsi"/>
          <w:b w:val="0"/>
          <w:w w:val="99"/>
          <w:sz w:val="22"/>
          <w:szCs w:val="22"/>
          <w:u w:val="single"/>
        </w:rPr>
        <w:t xml:space="preserve"> </w:t>
      </w:r>
      <w:r w:rsidRPr="00620CC6">
        <w:rPr>
          <w:rFonts w:asciiTheme="minorHAnsi" w:hAnsiTheme="minorHAnsi"/>
          <w:sz w:val="22"/>
          <w:szCs w:val="22"/>
          <w:u w:val="single"/>
        </w:rPr>
        <w:t>Додатни услови за предузетнике и правна лица:</w:t>
      </w:r>
    </w:p>
    <w:p w:rsidR="00700427" w:rsidRPr="00620CC6" w:rsidRDefault="00700427">
      <w:pPr>
        <w:pStyle w:val="BodyText"/>
        <w:spacing w:before="6"/>
        <w:rPr>
          <w:rFonts w:asciiTheme="minorHAnsi" w:hAnsiTheme="minorHAnsi"/>
          <w:b/>
          <w:sz w:val="22"/>
          <w:szCs w:val="22"/>
        </w:rPr>
      </w:pPr>
    </w:p>
    <w:p w:rsidR="00700427" w:rsidRPr="00620CC6" w:rsidRDefault="00620CC6">
      <w:pPr>
        <w:pStyle w:val="ListParagraph1"/>
        <w:widowControl w:val="0"/>
        <w:numPr>
          <w:ilvl w:val="1"/>
          <w:numId w:val="5"/>
        </w:numPr>
        <w:tabs>
          <w:tab w:val="left" w:pos="1209"/>
        </w:tabs>
        <w:autoSpaceDE w:val="0"/>
        <w:autoSpaceDN w:val="0"/>
        <w:spacing w:before="56" w:after="0" w:line="240" w:lineRule="auto"/>
        <w:ind w:right="116"/>
        <w:jc w:val="both"/>
        <w:rPr>
          <w:rFonts w:asciiTheme="minorHAnsi" w:hAnsiTheme="minorHAnsi"/>
        </w:rPr>
      </w:pPr>
      <w:r w:rsidRPr="00620CC6">
        <w:rPr>
          <w:rFonts w:asciiTheme="minorHAnsi" w:hAnsiTheme="minorHAnsi"/>
        </w:rPr>
        <w:t>Подносилац пријаве - предузетник и правно лице мора бити уписан у регистар привредних субјеката и мора да се налази у активном</w:t>
      </w:r>
      <w:r w:rsidRPr="00620CC6">
        <w:rPr>
          <w:rFonts w:asciiTheme="minorHAnsi" w:hAnsiTheme="minorHAnsi"/>
          <w:spacing w:val="-2"/>
        </w:rPr>
        <w:t xml:space="preserve"> </w:t>
      </w:r>
      <w:r w:rsidRPr="00620CC6">
        <w:rPr>
          <w:rFonts w:asciiTheme="minorHAnsi" w:hAnsiTheme="minorHAnsi"/>
        </w:rPr>
        <w:t>статусу;</w:t>
      </w:r>
    </w:p>
    <w:p w:rsidR="00700427" w:rsidRPr="00620CC6" w:rsidRDefault="00620CC6">
      <w:pPr>
        <w:pStyle w:val="ListParagraph1"/>
        <w:widowControl w:val="0"/>
        <w:numPr>
          <w:ilvl w:val="1"/>
          <w:numId w:val="5"/>
        </w:numPr>
        <w:tabs>
          <w:tab w:val="left" w:pos="1209"/>
        </w:tabs>
        <w:autoSpaceDE w:val="0"/>
        <w:autoSpaceDN w:val="0"/>
        <w:spacing w:before="37" w:after="0" w:line="240" w:lineRule="auto"/>
        <w:ind w:right="114"/>
        <w:jc w:val="both"/>
        <w:rPr>
          <w:rFonts w:asciiTheme="minorHAnsi" w:hAnsiTheme="minorHAnsi"/>
        </w:rPr>
      </w:pPr>
      <w:r w:rsidRPr="00620CC6">
        <w:rPr>
          <w:rFonts w:asciiTheme="minorHAnsi" w:hAnsiTheme="minorHAnsi"/>
        </w:rPr>
        <w:t>Према подносиоцу пријаве – правном лицу не сме бити покренут поступак стечаја и/или ликвидације;</w:t>
      </w:r>
    </w:p>
    <w:p w:rsidR="00700427" w:rsidRPr="00620CC6" w:rsidRDefault="00620CC6">
      <w:pPr>
        <w:pStyle w:val="ListParagraph1"/>
        <w:widowControl w:val="0"/>
        <w:numPr>
          <w:ilvl w:val="1"/>
          <w:numId w:val="5"/>
        </w:numPr>
        <w:tabs>
          <w:tab w:val="left" w:pos="1209"/>
        </w:tabs>
        <w:autoSpaceDE w:val="0"/>
        <w:autoSpaceDN w:val="0"/>
        <w:spacing w:before="37" w:after="0" w:line="240" w:lineRule="auto"/>
        <w:ind w:right="114"/>
        <w:jc w:val="both"/>
        <w:rPr>
          <w:rFonts w:asciiTheme="minorHAnsi" w:hAnsiTheme="minorHAnsi"/>
        </w:rPr>
      </w:pPr>
      <w:r w:rsidRPr="00620CC6">
        <w:rPr>
          <w:rFonts w:asciiTheme="minorHAnsi" w:hAnsiTheme="minorHAnsi"/>
        </w:rPr>
        <w:t>Подносилац пријаве – правно лице мора бити разврстано у микро и мало правно лице у складу са законом којим се уређује рачуноводство;</w:t>
      </w:r>
    </w:p>
    <w:p w:rsidR="00700427" w:rsidRPr="00620CC6" w:rsidRDefault="00620CC6">
      <w:pPr>
        <w:pStyle w:val="ListParagraph1"/>
        <w:widowControl w:val="0"/>
        <w:numPr>
          <w:ilvl w:val="1"/>
          <w:numId w:val="5"/>
        </w:numPr>
        <w:tabs>
          <w:tab w:val="left" w:pos="1209"/>
        </w:tabs>
        <w:autoSpaceDE w:val="0"/>
        <w:autoSpaceDN w:val="0"/>
        <w:spacing w:before="37" w:after="0" w:line="240" w:lineRule="auto"/>
        <w:ind w:right="114"/>
        <w:rPr>
          <w:rFonts w:asciiTheme="minorHAnsi" w:hAnsiTheme="minorHAnsi"/>
        </w:rPr>
      </w:pPr>
      <w:r w:rsidRPr="00620CC6">
        <w:rPr>
          <w:rFonts w:asciiTheme="minorHAnsi" w:hAnsiTheme="minorHAnsi"/>
        </w:rPr>
        <w:t>Задруге морају имати обављену задружну ревизију.</w:t>
      </w:r>
    </w:p>
    <w:p w:rsidR="00700427" w:rsidRPr="00620CC6" w:rsidRDefault="00700427">
      <w:pPr>
        <w:jc w:val="center"/>
        <w:rPr>
          <w:rFonts w:asciiTheme="minorHAnsi" w:hAnsiTheme="minorHAnsi"/>
          <w:b/>
          <w:bCs/>
        </w:rPr>
      </w:pPr>
    </w:p>
    <w:p w:rsidR="00700427" w:rsidRPr="00620CC6" w:rsidRDefault="00620CC6">
      <w:pPr>
        <w:jc w:val="center"/>
        <w:rPr>
          <w:rFonts w:asciiTheme="minorHAnsi" w:hAnsiTheme="minorHAnsi"/>
        </w:rPr>
      </w:pPr>
      <w:r w:rsidRPr="00620CC6">
        <w:rPr>
          <w:rFonts w:asciiTheme="minorHAnsi" w:hAnsiTheme="minorHAnsi"/>
          <w:b/>
          <w:bCs/>
        </w:rPr>
        <w:t>Потребна документација</w:t>
      </w:r>
    </w:p>
    <w:p w:rsidR="00700427" w:rsidRPr="00620CC6" w:rsidRDefault="00620CC6">
      <w:pPr>
        <w:jc w:val="center"/>
        <w:rPr>
          <w:rFonts w:asciiTheme="minorHAnsi" w:hAnsiTheme="minorHAnsi"/>
        </w:rPr>
      </w:pPr>
      <w:r w:rsidRPr="00620CC6">
        <w:rPr>
          <w:rFonts w:asciiTheme="minorHAnsi" w:hAnsiTheme="minorHAnsi"/>
        </w:rPr>
        <w:lastRenderedPageBreak/>
        <w:t>Члан 6.</w:t>
      </w:r>
    </w:p>
    <w:p w:rsidR="00700427" w:rsidRPr="00620CC6" w:rsidRDefault="00620CC6">
      <w:pPr>
        <w:jc w:val="both"/>
        <w:rPr>
          <w:rFonts w:asciiTheme="minorHAnsi" w:hAnsiTheme="minorHAnsi"/>
        </w:rPr>
      </w:pPr>
      <w:r w:rsidRPr="00620CC6">
        <w:rPr>
          <w:rFonts w:asciiTheme="minorHAnsi" w:hAnsiTheme="minorHAnsi"/>
          <w:b/>
          <w:bCs/>
        </w:rPr>
        <w:t xml:space="preserve">Документација која се подноси на Конкурс: </w:t>
      </w:r>
    </w:p>
    <w:p w:rsidR="00700427" w:rsidRPr="00620CC6" w:rsidRDefault="00620CC6">
      <w:pPr>
        <w:pStyle w:val="ListParagraph1"/>
        <w:widowControl w:val="0"/>
        <w:numPr>
          <w:ilvl w:val="0"/>
          <w:numId w:val="6"/>
        </w:numPr>
        <w:tabs>
          <w:tab w:val="left" w:pos="847"/>
        </w:tabs>
        <w:autoSpaceDE w:val="0"/>
        <w:autoSpaceDN w:val="0"/>
        <w:spacing w:before="56" w:after="0" w:line="240" w:lineRule="auto"/>
        <w:jc w:val="both"/>
        <w:rPr>
          <w:rFonts w:asciiTheme="minorHAnsi" w:hAnsiTheme="minorHAnsi"/>
        </w:rPr>
      </w:pPr>
      <w:r w:rsidRPr="00620CC6">
        <w:rPr>
          <w:rFonts w:asciiTheme="minorHAnsi" w:hAnsiTheme="minorHAnsi"/>
        </w:rPr>
        <w:t>читко попуњен образац</w:t>
      </w:r>
      <w:r w:rsidRPr="00620CC6">
        <w:rPr>
          <w:rFonts w:asciiTheme="minorHAnsi" w:hAnsiTheme="minorHAnsi"/>
          <w:spacing w:val="-3"/>
        </w:rPr>
        <w:t xml:space="preserve"> </w:t>
      </w:r>
      <w:r w:rsidRPr="00620CC6">
        <w:rPr>
          <w:rFonts w:asciiTheme="minorHAnsi" w:hAnsiTheme="minorHAnsi"/>
        </w:rPr>
        <w:t>пријаве</w:t>
      </w:r>
      <w:r w:rsidRPr="00620CC6">
        <w:rPr>
          <w:rFonts w:asciiTheme="minorHAnsi" w:eastAsia="Times New Roman" w:hAnsiTheme="minorHAnsi"/>
        </w:rPr>
        <w:t xml:space="preserve"> са обавезним потписом и потписаним изјавама подносиоца пријаве, које су у оквиру обрасца;</w:t>
      </w:r>
    </w:p>
    <w:p w:rsidR="00700427" w:rsidRPr="00620CC6" w:rsidRDefault="00620CC6">
      <w:pPr>
        <w:pStyle w:val="ListParagraph1"/>
        <w:widowControl w:val="0"/>
        <w:numPr>
          <w:ilvl w:val="0"/>
          <w:numId w:val="6"/>
        </w:numPr>
        <w:tabs>
          <w:tab w:val="left" w:pos="847"/>
        </w:tabs>
        <w:autoSpaceDE w:val="0"/>
        <w:autoSpaceDN w:val="0"/>
        <w:spacing w:before="56" w:after="0" w:line="240" w:lineRule="auto"/>
        <w:jc w:val="both"/>
        <w:rPr>
          <w:rFonts w:asciiTheme="minorHAnsi" w:hAnsiTheme="minorHAnsi"/>
        </w:rPr>
      </w:pPr>
      <w:r w:rsidRPr="00620CC6">
        <w:rPr>
          <w:rFonts w:asciiTheme="minorHAnsi" w:hAnsiTheme="minorHAnsi"/>
        </w:rPr>
        <w:t>подносилац пријаве, који је активни корисник АгроСенс платфоме https://www.agrosens.rs, у образац пријаве уноси електронску адресу (e- mail) којом је пријављен;</w:t>
      </w:r>
    </w:p>
    <w:p w:rsidR="00700427" w:rsidRPr="00620CC6" w:rsidRDefault="00620CC6">
      <w:pPr>
        <w:pStyle w:val="ListParagraph1"/>
        <w:widowControl w:val="0"/>
        <w:numPr>
          <w:ilvl w:val="0"/>
          <w:numId w:val="6"/>
        </w:numPr>
        <w:tabs>
          <w:tab w:val="left" w:pos="847"/>
        </w:tabs>
        <w:autoSpaceDE w:val="0"/>
        <w:autoSpaceDN w:val="0"/>
        <w:spacing w:before="56" w:after="0" w:line="240" w:lineRule="auto"/>
        <w:jc w:val="both"/>
        <w:rPr>
          <w:rFonts w:asciiTheme="minorHAnsi" w:hAnsiTheme="minorHAnsi"/>
        </w:rPr>
      </w:pPr>
      <w:r w:rsidRPr="00620CC6">
        <w:rPr>
          <w:rFonts w:asciiTheme="minorHAnsi" w:hAnsiTheme="minorHAnsi"/>
        </w:rPr>
        <w:t>фотокопија личне карте, или очитана чипована лична карта носиоца пољопривредног регистрованог газдинства, или овлашћеног лица у правном лицу;</w:t>
      </w:r>
    </w:p>
    <w:p w:rsidR="00700427" w:rsidRPr="00620CC6" w:rsidRDefault="00620CC6">
      <w:pPr>
        <w:pStyle w:val="ListParagraph1"/>
        <w:widowControl w:val="0"/>
        <w:numPr>
          <w:ilvl w:val="0"/>
          <w:numId w:val="6"/>
        </w:numPr>
        <w:tabs>
          <w:tab w:val="left" w:pos="847"/>
        </w:tabs>
        <w:autoSpaceDE w:val="0"/>
        <w:autoSpaceDN w:val="0"/>
        <w:spacing w:before="29" w:after="0" w:line="244" w:lineRule="auto"/>
        <w:ind w:right="116"/>
        <w:jc w:val="both"/>
        <w:rPr>
          <w:rFonts w:asciiTheme="minorHAnsi" w:hAnsiTheme="minorHAnsi"/>
        </w:rPr>
      </w:pPr>
      <w:r w:rsidRPr="00620CC6">
        <w:rPr>
          <w:rFonts w:asciiTheme="minorHAnsi" w:hAnsiTheme="minorHAnsi"/>
        </w:rPr>
        <w:t>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животињама, не старији од 30</w:t>
      </w:r>
      <w:r w:rsidRPr="00620CC6">
        <w:rPr>
          <w:rFonts w:asciiTheme="minorHAnsi" w:hAnsiTheme="minorHAnsi"/>
          <w:spacing w:val="-5"/>
        </w:rPr>
        <w:t xml:space="preserve"> </w:t>
      </w:r>
      <w:r w:rsidRPr="00620CC6">
        <w:rPr>
          <w:rFonts w:asciiTheme="minorHAnsi" w:hAnsiTheme="minorHAnsi"/>
        </w:rPr>
        <w:t>дана);</w:t>
      </w:r>
    </w:p>
    <w:p w:rsidR="00700427" w:rsidRPr="00620CC6" w:rsidRDefault="00620CC6">
      <w:pPr>
        <w:pStyle w:val="ListParagraph1"/>
        <w:widowControl w:val="0"/>
        <w:numPr>
          <w:ilvl w:val="0"/>
          <w:numId w:val="6"/>
        </w:numPr>
        <w:tabs>
          <w:tab w:val="left" w:pos="847"/>
        </w:tabs>
        <w:autoSpaceDE w:val="0"/>
        <w:autoSpaceDN w:val="0"/>
        <w:spacing w:before="30" w:after="0" w:line="242" w:lineRule="auto"/>
        <w:ind w:right="116"/>
        <w:jc w:val="both"/>
        <w:rPr>
          <w:rFonts w:asciiTheme="minorHAnsi" w:hAnsiTheme="minorHAnsi"/>
        </w:rPr>
      </w:pPr>
      <w:proofErr w:type="gramStart"/>
      <w:r w:rsidRPr="00620CC6">
        <w:rPr>
          <w:rFonts w:asciiTheme="minorHAnsi" w:hAnsiTheme="minorHAnsi"/>
        </w:rPr>
        <w:t>доказ</w:t>
      </w:r>
      <w:proofErr w:type="gramEnd"/>
      <w:r w:rsidRPr="00620CC6">
        <w:rPr>
          <w:rFonts w:asciiTheme="minorHAnsi" w:hAnsiTheme="minorHAnsi"/>
        </w:rPr>
        <w:t xml:space="preserve"> o регулисаној накнади за одводњавање/наводњавање (потврда ЈВП „Воде Војводине“) доспелој до 31.12.2022. године за подносиоца</w:t>
      </w:r>
      <w:r w:rsidRPr="00620CC6">
        <w:rPr>
          <w:rFonts w:asciiTheme="minorHAnsi" w:hAnsiTheme="minorHAnsi"/>
          <w:spacing w:val="-3"/>
        </w:rPr>
        <w:t xml:space="preserve"> </w:t>
      </w:r>
      <w:r w:rsidRPr="00620CC6">
        <w:rPr>
          <w:rFonts w:asciiTheme="minorHAnsi" w:hAnsiTheme="minorHAnsi"/>
        </w:rPr>
        <w:t>пријаве;</w:t>
      </w:r>
    </w:p>
    <w:p w:rsidR="00700427" w:rsidRPr="00620CC6" w:rsidRDefault="00620CC6">
      <w:pPr>
        <w:pStyle w:val="ListParagraph1"/>
        <w:widowControl w:val="0"/>
        <w:numPr>
          <w:ilvl w:val="0"/>
          <w:numId w:val="6"/>
        </w:numPr>
        <w:tabs>
          <w:tab w:val="left" w:pos="847"/>
        </w:tabs>
        <w:autoSpaceDE w:val="0"/>
        <w:autoSpaceDN w:val="0"/>
        <w:spacing w:before="10" w:after="0" w:line="244" w:lineRule="auto"/>
        <w:ind w:right="114"/>
        <w:jc w:val="both"/>
        <w:rPr>
          <w:rFonts w:asciiTheme="minorHAnsi" w:hAnsiTheme="minorHAnsi"/>
        </w:rPr>
      </w:pPr>
      <w:proofErr w:type="gramStart"/>
      <w:r w:rsidRPr="00620CC6">
        <w:rPr>
          <w:rFonts w:asciiTheme="minorHAnsi" w:hAnsiTheme="minorHAnsi"/>
        </w:rPr>
        <w:t>доказ</w:t>
      </w:r>
      <w:proofErr w:type="gramEnd"/>
      <w:r w:rsidRPr="00620CC6">
        <w:rPr>
          <w:rFonts w:asciiTheme="minorHAnsi" w:hAnsiTheme="minorHAnsi"/>
        </w:rPr>
        <w:t xml:space="preserve"> о измиреним доспелим пореским обавезама које су доспеле до 31.12.2022.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w:t>
      </w:r>
      <w:r w:rsidRPr="00620CC6">
        <w:rPr>
          <w:rFonts w:asciiTheme="minorHAnsi" w:hAnsiTheme="minorHAnsi"/>
          <w:spacing w:val="2"/>
        </w:rPr>
        <w:t xml:space="preserve">где </w:t>
      </w:r>
      <w:r w:rsidRPr="00620CC6">
        <w:rPr>
          <w:rFonts w:asciiTheme="minorHAnsi" w:hAnsiTheme="minorHAnsi"/>
        </w:rPr>
        <w:t>се налази предметна инвестиција, уколико се предметна инвестиција налази на територији друге локалне самоуправе у</w:t>
      </w:r>
      <w:r w:rsidRPr="00620CC6">
        <w:rPr>
          <w:rFonts w:asciiTheme="minorHAnsi" w:hAnsiTheme="minorHAnsi"/>
          <w:spacing w:val="-1"/>
        </w:rPr>
        <w:t xml:space="preserve"> </w:t>
      </w:r>
      <w:r w:rsidRPr="00620CC6">
        <w:rPr>
          <w:rFonts w:asciiTheme="minorHAnsi" w:hAnsiTheme="minorHAnsi"/>
        </w:rPr>
        <w:t>АПВ);</w:t>
      </w:r>
    </w:p>
    <w:p w:rsidR="00700427" w:rsidRPr="00620CC6" w:rsidRDefault="00620CC6">
      <w:pPr>
        <w:pStyle w:val="ListParagraph1"/>
        <w:widowControl w:val="0"/>
        <w:numPr>
          <w:ilvl w:val="0"/>
          <w:numId w:val="6"/>
        </w:numPr>
        <w:tabs>
          <w:tab w:val="left" w:pos="847"/>
        </w:tabs>
        <w:autoSpaceDE w:val="0"/>
        <w:autoSpaceDN w:val="0"/>
        <w:spacing w:before="35" w:after="0" w:line="244" w:lineRule="auto"/>
        <w:ind w:right="116"/>
        <w:jc w:val="both"/>
        <w:rPr>
          <w:rFonts w:asciiTheme="minorHAnsi" w:hAnsiTheme="minorHAnsi"/>
        </w:rPr>
      </w:pPr>
      <w:r w:rsidRPr="00620CC6">
        <w:rPr>
          <w:rFonts w:asciiTheme="minorHAnsi" w:hAnsiTheme="minorHAnsi"/>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w:t>
      </w:r>
      <w:r w:rsidRPr="00620CC6">
        <w:rPr>
          <w:rFonts w:asciiTheme="minorHAnsi" w:hAnsiTheme="minorHAnsi"/>
          <w:spacing w:val="-3"/>
        </w:rPr>
        <w:t xml:space="preserve"> </w:t>
      </w:r>
      <w:r w:rsidRPr="00620CC6">
        <w:rPr>
          <w:rFonts w:asciiTheme="minorHAnsi" w:hAnsiTheme="minorHAnsi"/>
        </w:rPr>
        <w:t>плаћању), само у случају да је подносилац пријаве закључио уговор о закупу пољопривредног земљишта у државној својини;</w:t>
      </w:r>
    </w:p>
    <w:p w:rsidR="00700427" w:rsidRPr="00620CC6" w:rsidRDefault="00620CC6">
      <w:pPr>
        <w:pStyle w:val="ListParagraph1"/>
        <w:widowControl w:val="0"/>
        <w:numPr>
          <w:ilvl w:val="0"/>
          <w:numId w:val="6"/>
        </w:numPr>
        <w:tabs>
          <w:tab w:val="left" w:pos="847"/>
        </w:tabs>
        <w:autoSpaceDE w:val="0"/>
        <w:autoSpaceDN w:val="0"/>
        <w:spacing w:before="35" w:after="0" w:line="244" w:lineRule="auto"/>
        <w:ind w:right="116"/>
        <w:jc w:val="both"/>
        <w:rPr>
          <w:rFonts w:asciiTheme="minorHAnsi" w:hAnsiTheme="minorHAnsi"/>
        </w:rPr>
      </w:pPr>
      <w:r w:rsidRPr="00620CC6">
        <w:rPr>
          <w:rFonts w:asciiTheme="minorHAnsi" w:eastAsia="Times New Roman" w:hAnsiTheme="minorHAnsi"/>
        </w:rPr>
        <w:t xml:space="preserve">предрачун </w:t>
      </w:r>
      <w:r w:rsidRPr="00620CC6">
        <w:rPr>
          <w:rFonts w:asciiTheme="minorHAnsi" w:hAnsiTheme="minorHAnsi"/>
        </w:rPr>
        <w:t xml:space="preserve">за инвестиције чија је вредност већа од 200.000,00 динара, </w:t>
      </w:r>
      <w:r w:rsidRPr="00620CC6">
        <w:rPr>
          <w:rFonts w:asciiTheme="minorHAnsi" w:eastAsia="Times New Roman" w:hAnsiTheme="minorHAnsi"/>
        </w:rPr>
        <w:t>са пропратним актом добављача у коме ће бити исказана: цена без ПДВ-а, износ ПДВ-а и цена са ПДВ-ом и спецификација опреме која садржи основне карактеристике опреме (</w:t>
      </w:r>
      <w:r w:rsidRPr="00620CC6">
        <w:rPr>
          <w:rFonts w:asciiTheme="minorHAnsi" w:hAnsiTheme="minorHAnsi"/>
        </w:rPr>
        <w:t>коначан оригинал рачун мора бити идентичан предрачуну по износу, спецификацији и добављачу опреме);</w:t>
      </w:r>
    </w:p>
    <w:p w:rsidR="00700427" w:rsidRPr="00620CC6" w:rsidRDefault="00620CC6">
      <w:pPr>
        <w:pStyle w:val="ListParagraph1"/>
        <w:widowControl w:val="0"/>
        <w:numPr>
          <w:ilvl w:val="0"/>
          <w:numId w:val="6"/>
        </w:numPr>
        <w:autoSpaceDE w:val="0"/>
        <w:autoSpaceDN w:val="0"/>
        <w:adjustRightInd w:val="0"/>
        <w:spacing w:before="29" w:after="0" w:line="240" w:lineRule="auto"/>
        <w:ind w:right="119"/>
        <w:jc w:val="both"/>
        <w:rPr>
          <w:rFonts w:asciiTheme="minorHAnsi" w:hAnsiTheme="minorHAnsi"/>
        </w:rPr>
      </w:pPr>
      <w:r w:rsidRPr="00620CC6">
        <w:rPr>
          <w:rFonts w:asciiTheme="minorHAnsi" w:hAnsiTheme="minorHAnsi"/>
        </w:rPr>
        <w:t>за инвестиције које су већ реализоване:</w:t>
      </w:r>
    </w:p>
    <w:p w:rsidR="00700427" w:rsidRPr="00620CC6" w:rsidRDefault="00620CC6">
      <w:pPr>
        <w:pStyle w:val="ListParagraph1"/>
        <w:widowControl w:val="0"/>
        <w:numPr>
          <w:ilvl w:val="0"/>
          <w:numId w:val="7"/>
        </w:numPr>
        <w:tabs>
          <w:tab w:val="left" w:pos="847"/>
        </w:tabs>
        <w:autoSpaceDE w:val="0"/>
        <w:autoSpaceDN w:val="0"/>
        <w:adjustRightInd w:val="0"/>
        <w:spacing w:before="29" w:after="0" w:line="240" w:lineRule="auto"/>
        <w:ind w:right="119"/>
        <w:jc w:val="both"/>
        <w:rPr>
          <w:rFonts w:asciiTheme="minorHAnsi" w:hAnsiTheme="minorHAnsi"/>
          <w:strike/>
        </w:rPr>
      </w:pPr>
      <w:r w:rsidRPr="00620CC6">
        <w:rPr>
          <w:rFonts w:asciiTheme="minorHAnsi" w:hAnsiTheme="minorHAnsi"/>
        </w:rPr>
        <w:t xml:space="preserve">а веће су вредности од 200.000,00 динара: оригинал фактура (за велепродаје) или фискални рачун са </w:t>
      </w:r>
      <w:r w:rsidRPr="00620CC6">
        <w:rPr>
          <w:rFonts w:asciiTheme="minorHAnsi" w:eastAsia="Times New Roman" w:hAnsiTheme="minorHAnsi"/>
        </w:rPr>
        <w:t xml:space="preserve">пропратним актом добављача у коме ће бити исказана цена без ПДВ-а, иснос ПДВ-а и цена са ПДВ-ом појединачно и спецификацијa опреме која садржи основне карактеристике опреме </w:t>
      </w:r>
      <w:r w:rsidRPr="00620CC6">
        <w:rPr>
          <w:rFonts w:asciiTheme="minorHAnsi" w:hAnsiTheme="minorHAnsi"/>
        </w:rPr>
        <w:t>(подаци исказани у обрасцу пријаве морају бити исти као у</w:t>
      </w:r>
      <w:r w:rsidRPr="00620CC6">
        <w:rPr>
          <w:rFonts w:asciiTheme="minorHAnsi" w:hAnsiTheme="minorHAnsi"/>
          <w:spacing w:val="-14"/>
        </w:rPr>
        <w:t xml:space="preserve"> </w:t>
      </w:r>
      <w:r w:rsidRPr="00620CC6">
        <w:rPr>
          <w:rFonts w:asciiTheme="minorHAnsi" w:hAnsiTheme="minorHAnsi"/>
        </w:rPr>
        <w:t xml:space="preserve">рачуну), </w:t>
      </w:r>
    </w:p>
    <w:p w:rsidR="00700427" w:rsidRPr="00620CC6" w:rsidRDefault="00620CC6">
      <w:pPr>
        <w:pStyle w:val="ListParagraph1"/>
        <w:widowControl w:val="0"/>
        <w:numPr>
          <w:ilvl w:val="0"/>
          <w:numId w:val="7"/>
        </w:numPr>
        <w:tabs>
          <w:tab w:val="left" w:pos="847"/>
        </w:tabs>
        <w:autoSpaceDE w:val="0"/>
        <w:autoSpaceDN w:val="0"/>
        <w:adjustRightInd w:val="0"/>
        <w:spacing w:before="29" w:after="0" w:line="240" w:lineRule="auto"/>
        <w:ind w:right="119"/>
        <w:jc w:val="both"/>
        <w:rPr>
          <w:rFonts w:asciiTheme="minorHAnsi" w:hAnsiTheme="minorHAnsi"/>
        </w:rPr>
      </w:pPr>
      <w:r w:rsidRPr="00620CC6">
        <w:rPr>
          <w:rFonts w:asciiTheme="minorHAnsi" w:hAnsiTheme="minorHAnsi"/>
        </w:rPr>
        <w:t>доказ о извршеном плаћању предметне инвестиције и то извод оверен од стране банке и налог за пренос (плаћање се врши искључиво налогом за пренос са наменског рачуна корисника средстава на рачун продавца);</w:t>
      </w:r>
    </w:p>
    <w:p w:rsidR="00700427" w:rsidRPr="00620CC6" w:rsidRDefault="00620CC6">
      <w:pPr>
        <w:pStyle w:val="ListParagraph1"/>
        <w:widowControl w:val="0"/>
        <w:numPr>
          <w:ilvl w:val="0"/>
          <w:numId w:val="7"/>
        </w:numPr>
        <w:tabs>
          <w:tab w:val="left" w:pos="847"/>
        </w:tabs>
        <w:autoSpaceDE w:val="0"/>
        <w:autoSpaceDN w:val="0"/>
        <w:adjustRightInd w:val="0"/>
        <w:spacing w:before="29" w:after="0" w:line="240" w:lineRule="auto"/>
        <w:ind w:right="119"/>
        <w:jc w:val="both"/>
        <w:rPr>
          <w:rFonts w:asciiTheme="minorHAnsi" w:hAnsiTheme="minorHAnsi"/>
        </w:rPr>
      </w:pPr>
      <w:r w:rsidRPr="00620CC6">
        <w:rPr>
          <w:rFonts w:asciiTheme="minorHAnsi" w:hAnsiTheme="minorHAnsi"/>
        </w:rPr>
        <w:t>за инвестиције мање вредности од 200.000,00 динара, које су исплаћене готовински, подноси само фискални рачун са пропратним актом добављача;</w:t>
      </w:r>
    </w:p>
    <w:p w:rsidR="00700427" w:rsidRPr="00620CC6" w:rsidRDefault="00620CC6">
      <w:pPr>
        <w:pStyle w:val="ListParagraph1"/>
        <w:widowControl w:val="0"/>
        <w:numPr>
          <w:ilvl w:val="0"/>
          <w:numId w:val="7"/>
        </w:numPr>
        <w:tabs>
          <w:tab w:val="left" w:pos="847"/>
        </w:tabs>
        <w:autoSpaceDE w:val="0"/>
        <w:autoSpaceDN w:val="0"/>
        <w:spacing w:before="37" w:after="0" w:line="240" w:lineRule="auto"/>
        <w:rPr>
          <w:rFonts w:asciiTheme="minorHAnsi" w:hAnsiTheme="minorHAnsi"/>
        </w:rPr>
      </w:pPr>
      <w:r w:rsidRPr="00620CC6">
        <w:rPr>
          <w:rFonts w:asciiTheme="minorHAnsi" w:hAnsiTheme="minorHAnsi"/>
        </w:rPr>
        <w:t>отпремница за набавку предметне</w:t>
      </w:r>
      <w:r w:rsidRPr="00620CC6">
        <w:rPr>
          <w:rFonts w:asciiTheme="minorHAnsi" w:hAnsiTheme="minorHAnsi"/>
          <w:spacing w:val="-2"/>
        </w:rPr>
        <w:t xml:space="preserve"> </w:t>
      </w:r>
      <w:r w:rsidRPr="00620CC6">
        <w:rPr>
          <w:rFonts w:asciiTheme="minorHAnsi" w:hAnsiTheme="minorHAnsi"/>
        </w:rPr>
        <w:t>инвестиције;</w:t>
      </w:r>
    </w:p>
    <w:p w:rsidR="00700427" w:rsidRPr="00620CC6" w:rsidRDefault="00620CC6">
      <w:pPr>
        <w:pStyle w:val="ListParagraph1"/>
        <w:widowControl w:val="0"/>
        <w:numPr>
          <w:ilvl w:val="0"/>
          <w:numId w:val="7"/>
        </w:numPr>
        <w:autoSpaceDE w:val="0"/>
        <w:autoSpaceDN w:val="0"/>
        <w:adjustRightInd w:val="0"/>
        <w:spacing w:before="29" w:after="0" w:line="240" w:lineRule="auto"/>
        <w:ind w:right="119"/>
        <w:jc w:val="both"/>
        <w:rPr>
          <w:rFonts w:asciiTheme="minorHAnsi" w:hAnsiTheme="minorHAnsi"/>
        </w:rPr>
      </w:pPr>
      <w:r w:rsidRPr="00620CC6">
        <w:rPr>
          <w:rFonts w:asciiTheme="minorHAnsi" w:hAnsiTheme="minorHAnsi"/>
        </w:rPr>
        <w:t>фотокопија гарантног листа за опрему за коју је то предвиђено важећим</w:t>
      </w:r>
      <w:r w:rsidRPr="00620CC6">
        <w:rPr>
          <w:rFonts w:asciiTheme="minorHAnsi" w:hAnsiTheme="minorHAnsi"/>
          <w:spacing w:val="-5"/>
        </w:rPr>
        <w:t xml:space="preserve"> </w:t>
      </w:r>
      <w:r w:rsidRPr="00620CC6">
        <w:rPr>
          <w:rFonts w:asciiTheme="minorHAnsi" w:hAnsiTheme="minorHAnsi"/>
        </w:rPr>
        <w:t>прописима;</w:t>
      </w:r>
    </w:p>
    <w:p w:rsidR="00700427" w:rsidRPr="00620CC6" w:rsidRDefault="00620CC6">
      <w:pPr>
        <w:pStyle w:val="ListParagraph1"/>
        <w:widowControl w:val="0"/>
        <w:numPr>
          <w:ilvl w:val="0"/>
          <w:numId w:val="7"/>
        </w:numPr>
        <w:tabs>
          <w:tab w:val="left" w:pos="847"/>
        </w:tabs>
        <w:autoSpaceDE w:val="0"/>
        <w:autoSpaceDN w:val="0"/>
        <w:spacing w:before="27" w:after="0" w:line="240" w:lineRule="auto"/>
        <w:rPr>
          <w:rFonts w:asciiTheme="minorHAnsi" w:hAnsiTheme="minorHAnsi"/>
        </w:rPr>
      </w:pPr>
      <w:r w:rsidRPr="00620CC6">
        <w:rPr>
          <w:rFonts w:asciiTheme="minorHAnsi" w:hAnsiTheme="minorHAnsi"/>
        </w:rPr>
        <w:t>фотокопија уговора о кредиту, уколико је предметна инвестиција набављена путем</w:t>
      </w:r>
      <w:r w:rsidRPr="00620CC6">
        <w:rPr>
          <w:rFonts w:asciiTheme="minorHAnsi" w:hAnsiTheme="minorHAnsi"/>
          <w:spacing w:val="-12"/>
        </w:rPr>
        <w:t xml:space="preserve"> </w:t>
      </w:r>
      <w:r w:rsidRPr="00620CC6">
        <w:rPr>
          <w:rFonts w:asciiTheme="minorHAnsi" w:hAnsiTheme="minorHAnsi"/>
        </w:rPr>
        <w:t>кредита;</w:t>
      </w:r>
    </w:p>
    <w:p w:rsidR="00700427" w:rsidRPr="00620CC6" w:rsidRDefault="00620CC6">
      <w:pPr>
        <w:pStyle w:val="ListParagraph1"/>
        <w:widowControl w:val="0"/>
        <w:numPr>
          <w:ilvl w:val="0"/>
          <w:numId w:val="7"/>
        </w:numPr>
        <w:tabs>
          <w:tab w:val="left" w:pos="847"/>
        </w:tabs>
        <w:autoSpaceDE w:val="0"/>
        <w:autoSpaceDN w:val="0"/>
        <w:spacing w:before="37" w:after="0" w:line="240" w:lineRule="auto"/>
        <w:rPr>
          <w:rFonts w:asciiTheme="minorHAnsi" w:hAnsiTheme="minorHAnsi"/>
        </w:rPr>
      </w:pPr>
      <w:proofErr w:type="gramStart"/>
      <w:r w:rsidRPr="00620CC6">
        <w:rPr>
          <w:rFonts w:asciiTheme="minorHAnsi" w:hAnsiTheme="minorHAnsi"/>
        </w:rPr>
        <w:t>јединствена</w:t>
      </w:r>
      <w:proofErr w:type="gramEnd"/>
      <w:r w:rsidRPr="00620CC6">
        <w:rPr>
          <w:rFonts w:asciiTheme="minorHAnsi" w:hAnsiTheme="minorHAnsi"/>
        </w:rPr>
        <w:t xml:space="preserve"> царинска исправа (уколико је подносилац пријаве директни увозник) - не</w:t>
      </w:r>
      <w:r w:rsidRPr="00620CC6">
        <w:rPr>
          <w:rFonts w:asciiTheme="minorHAnsi" w:hAnsiTheme="minorHAnsi"/>
          <w:spacing w:val="13"/>
        </w:rPr>
        <w:t xml:space="preserve"> </w:t>
      </w:r>
      <w:r w:rsidRPr="00620CC6">
        <w:rPr>
          <w:rFonts w:asciiTheme="minorHAnsi" w:hAnsiTheme="minorHAnsi"/>
        </w:rPr>
        <w:t>старија од 01.01.2023. године;</w:t>
      </w:r>
    </w:p>
    <w:p w:rsidR="00700427" w:rsidRPr="00620CC6" w:rsidRDefault="00620CC6">
      <w:pPr>
        <w:pStyle w:val="ListParagraph1"/>
        <w:widowControl w:val="0"/>
        <w:numPr>
          <w:ilvl w:val="0"/>
          <w:numId w:val="6"/>
        </w:numPr>
        <w:tabs>
          <w:tab w:val="left" w:pos="847"/>
        </w:tabs>
        <w:autoSpaceDE w:val="0"/>
        <w:autoSpaceDN w:val="0"/>
        <w:spacing w:before="37" w:after="0" w:line="242" w:lineRule="auto"/>
        <w:ind w:right="119"/>
        <w:jc w:val="both"/>
        <w:rPr>
          <w:rFonts w:asciiTheme="minorHAnsi" w:hAnsiTheme="minorHAnsi"/>
        </w:rPr>
      </w:pPr>
      <w:r w:rsidRPr="00620CC6">
        <w:rPr>
          <w:rFonts w:asciiTheme="minorHAnsi" w:hAnsiTheme="minorHAnsi"/>
        </w:rPr>
        <w:t>оригинал листа непокретности с подацима о власништву објекта у којем се реализује инвестиција (не старији од 30 дана од дана подношења</w:t>
      </w:r>
      <w:r w:rsidRPr="00620CC6">
        <w:rPr>
          <w:rFonts w:asciiTheme="minorHAnsi" w:hAnsiTheme="minorHAnsi"/>
          <w:spacing w:val="-8"/>
        </w:rPr>
        <w:t xml:space="preserve"> </w:t>
      </w:r>
      <w:r w:rsidRPr="00620CC6">
        <w:rPr>
          <w:rFonts w:asciiTheme="minorHAnsi" w:hAnsiTheme="minorHAnsi"/>
        </w:rPr>
        <w:t>захтева);</w:t>
      </w:r>
    </w:p>
    <w:p w:rsidR="00700427" w:rsidRPr="00620CC6" w:rsidRDefault="00620CC6">
      <w:pPr>
        <w:pStyle w:val="ListParagraph1"/>
        <w:widowControl w:val="0"/>
        <w:numPr>
          <w:ilvl w:val="0"/>
          <w:numId w:val="6"/>
        </w:numPr>
        <w:tabs>
          <w:tab w:val="left" w:pos="847"/>
        </w:tabs>
        <w:autoSpaceDE w:val="0"/>
        <w:autoSpaceDN w:val="0"/>
        <w:spacing w:before="37" w:after="0" w:line="242" w:lineRule="auto"/>
        <w:ind w:right="119"/>
        <w:jc w:val="both"/>
        <w:rPr>
          <w:rFonts w:asciiTheme="minorHAnsi" w:hAnsiTheme="minorHAnsi"/>
        </w:rPr>
      </w:pPr>
      <w:r w:rsidRPr="00620CC6">
        <w:rPr>
          <w:rFonts w:asciiTheme="minorHAnsi" w:hAnsiTheme="minorHAnsi"/>
        </w:rPr>
        <w:lastRenderedPageBreak/>
        <w:t xml:space="preserve">ако подносилац захтева није власник објекта који је предмет инвестиције уз захтев доставља и уговор о закупу или уступању на коришћење предметног објекта закључен са закуподавцем, са роком важења од најмање шест година </w:t>
      </w:r>
      <w:r w:rsidRPr="00620CC6">
        <w:rPr>
          <w:rFonts w:asciiTheme="minorHAnsi" w:eastAsia="Times New Roman" w:hAnsiTheme="minorHAnsi"/>
        </w:rPr>
        <w:t>од дана закључивања уговора са Покрајинским секретаријатом</w:t>
      </w:r>
      <w:r w:rsidRPr="00620CC6">
        <w:rPr>
          <w:rFonts w:asciiTheme="minorHAnsi" w:hAnsiTheme="minorHAnsi"/>
        </w:rPr>
        <w:t xml:space="preserve">, осим у случајевима када је власник објекта који су предмет инвестиције за коју се подноси захтев члан регистрованог пољопривредног газдинства подносиоца пријаве; </w:t>
      </w:r>
    </w:p>
    <w:p w:rsidR="00700427" w:rsidRPr="00620CC6" w:rsidRDefault="00620CC6">
      <w:pPr>
        <w:pStyle w:val="ListParagraph1"/>
        <w:widowControl w:val="0"/>
        <w:numPr>
          <w:ilvl w:val="0"/>
          <w:numId w:val="6"/>
        </w:numPr>
        <w:tabs>
          <w:tab w:val="left" w:pos="847"/>
        </w:tabs>
        <w:autoSpaceDE w:val="0"/>
        <w:autoSpaceDN w:val="0"/>
        <w:adjustRightInd w:val="0"/>
        <w:spacing w:before="7" w:after="0" w:line="240" w:lineRule="auto"/>
        <w:ind w:right="-46"/>
        <w:jc w:val="both"/>
        <w:rPr>
          <w:rFonts w:asciiTheme="minorHAnsi" w:eastAsia="Times New Roman" w:hAnsiTheme="minorHAnsi"/>
        </w:rPr>
      </w:pPr>
      <w:r w:rsidRPr="00620CC6">
        <w:rPr>
          <w:rFonts w:asciiTheme="minorHAnsi" w:eastAsia="Times New Roman" w:hAnsiTheme="minorHAnsi"/>
        </w:rPr>
        <w:t>фотокопија дипломе - само уколико подносилац пријаве има завршен пољопривредни, ветеринарски или технолошки факултет, сведочанство средње пољопривредне школе;</w:t>
      </w:r>
    </w:p>
    <w:p w:rsidR="00700427" w:rsidRPr="00620CC6" w:rsidRDefault="00620CC6">
      <w:pPr>
        <w:pStyle w:val="ListParagraph1"/>
        <w:widowControl w:val="0"/>
        <w:numPr>
          <w:ilvl w:val="0"/>
          <w:numId w:val="6"/>
        </w:numPr>
        <w:tabs>
          <w:tab w:val="left" w:pos="847"/>
        </w:tabs>
        <w:autoSpaceDE w:val="0"/>
        <w:autoSpaceDN w:val="0"/>
        <w:spacing w:before="7" w:after="0" w:line="240" w:lineRule="auto"/>
        <w:rPr>
          <w:rFonts w:asciiTheme="minorHAnsi" w:hAnsiTheme="minorHAnsi"/>
        </w:rPr>
      </w:pPr>
      <w:r w:rsidRPr="00620CC6">
        <w:rPr>
          <w:rFonts w:asciiTheme="minorHAnsi" w:hAnsiTheme="minorHAnsi"/>
        </w:rPr>
        <w:t>потврда о</w:t>
      </w:r>
      <w:r w:rsidRPr="00620CC6">
        <w:rPr>
          <w:rFonts w:asciiTheme="minorHAnsi" w:hAnsiTheme="minorHAnsi"/>
          <w:spacing w:val="-4"/>
        </w:rPr>
        <w:t xml:space="preserve"> </w:t>
      </w:r>
      <w:r w:rsidRPr="00620CC6">
        <w:rPr>
          <w:rFonts w:asciiTheme="minorHAnsi" w:hAnsiTheme="minorHAnsi"/>
        </w:rPr>
        <w:t>чланству у земљорадничкој задрузи;</w:t>
      </w:r>
    </w:p>
    <w:p w:rsidR="00700427" w:rsidRPr="00620CC6" w:rsidRDefault="00620CC6">
      <w:pPr>
        <w:widowControl w:val="0"/>
        <w:numPr>
          <w:ilvl w:val="0"/>
          <w:numId w:val="6"/>
        </w:numPr>
        <w:autoSpaceDE w:val="0"/>
        <w:autoSpaceDN w:val="0"/>
        <w:adjustRightInd w:val="0"/>
        <w:spacing w:after="0" w:line="240" w:lineRule="auto"/>
        <w:ind w:right="-46"/>
        <w:jc w:val="both"/>
        <w:rPr>
          <w:rFonts w:asciiTheme="minorHAnsi" w:eastAsia="Times New Roman" w:hAnsiTheme="minorHAnsi"/>
        </w:rPr>
      </w:pPr>
      <w:r w:rsidRPr="00620CC6">
        <w:rPr>
          <w:rFonts w:asciiTheme="minorHAnsi" w:hAnsiTheme="minorHAnsi"/>
        </w:rPr>
        <w:t>копија</w:t>
      </w:r>
      <w:r w:rsidRPr="00620CC6">
        <w:rPr>
          <w:rFonts w:asciiTheme="minorHAnsi" w:hAnsiTheme="minorHAnsi"/>
          <w:spacing w:val="-8"/>
        </w:rPr>
        <w:t xml:space="preserve"> </w:t>
      </w:r>
      <w:r w:rsidRPr="00620CC6">
        <w:rPr>
          <w:rFonts w:asciiTheme="minorHAnsi" w:hAnsiTheme="minorHAnsi"/>
        </w:rPr>
        <w:t>сертификата</w:t>
      </w:r>
      <w:r w:rsidRPr="00620CC6">
        <w:rPr>
          <w:rFonts w:asciiTheme="minorHAnsi" w:hAnsiTheme="minorHAnsi"/>
          <w:spacing w:val="-10"/>
        </w:rPr>
        <w:t xml:space="preserve"> </w:t>
      </w:r>
      <w:r w:rsidRPr="00620CC6">
        <w:rPr>
          <w:rFonts w:asciiTheme="minorHAnsi" w:hAnsiTheme="minorHAnsi"/>
        </w:rPr>
        <w:t>за</w:t>
      </w:r>
      <w:r w:rsidRPr="00620CC6">
        <w:rPr>
          <w:rFonts w:asciiTheme="minorHAnsi" w:hAnsiTheme="minorHAnsi"/>
          <w:spacing w:val="-8"/>
        </w:rPr>
        <w:t xml:space="preserve"> </w:t>
      </w:r>
      <w:r w:rsidRPr="00620CC6">
        <w:rPr>
          <w:rFonts w:asciiTheme="minorHAnsi" w:hAnsiTheme="minorHAnsi"/>
        </w:rPr>
        <w:t>органску</w:t>
      </w:r>
      <w:r w:rsidRPr="00620CC6">
        <w:rPr>
          <w:rFonts w:asciiTheme="minorHAnsi" w:hAnsiTheme="minorHAnsi"/>
          <w:spacing w:val="-8"/>
        </w:rPr>
        <w:t xml:space="preserve"> </w:t>
      </w:r>
      <w:r w:rsidRPr="00620CC6">
        <w:rPr>
          <w:rFonts w:asciiTheme="minorHAnsi" w:hAnsiTheme="minorHAnsi"/>
        </w:rPr>
        <w:t>производњу или сертификат о заштићеном географском</w:t>
      </w:r>
      <w:r w:rsidRPr="00620CC6">
        <w:rPr>
          <w:rFonts w:asciiTheme="minorHAnsi" w:hAnsiTheme="minorHAnsi"/>
          <w:spacing w:val="-4"/>
        </w:rPr>
        <w:t xml:space="preserve"> </w:t>
      </w:r>
      <w:r w:rsidRPr="00620CC6">
        <w:rPr>
          <w:rFonts w:asciiTheme="minorHAnsi" w:hAnsiTheme="minorHAnsi"/>
        </w:rPr>
        <w:t>пореклу;</w:t>
      </w:r>
    </w:p>
    <w:p w:rsidR="00700427" w:rsidRPr="00620CC6" w:rsidRDefault="00620CC6">
      <w:pPr>
        <w:widowControl w:val="0"/>
        <w:numPr>
          <w:ilvl w:val="0"/>
          <w:numId w:val="6"/>
        </w:numPr>
        <w:autoSpaceDE w:val="0"/>
        <w:autoSpaceDN w:val="0"/>
        <w:adjustRightInd w:val="0"/>
        <w:spacing w:after="0" w:line="240" w:lineRule="auto"/>
        <w:ind w:right="-46"/>
        <w:jc w:val="both"/>
        <w:rPr>
          <w:rFonts w:asciiTheme="minorHAnsi" w:eastAsia="Times New Roman" w:hAnsiTheme="minorHAnsi"/>
        </w:rPr>
      </w:pPr>
      <w:r w:rsidRPr="00620CC6">
        <w:rPr>
          <w:rFonts w:asciiTheme="minorHAnsi" w:eastAsia="Times New Roman" w:hAnsiTheme="minorHAnsi"/>
        </w:rPr>
        <w:t>изјаве подносиоца пријаве у оквиру обрасца пријаве;</w:t>
      </w:r>
    </w:p>
    <w:p w:rsidR="00700427" w:rsidRPr="00620CC6" w:rsidRDefault="00620CC6">
      <w:pPr>
        <w:widowControl w:val="0"/>
        <w:numPr>
          <w:ilvl w:val="0"/>
          <w:numId w:val="6"/>
        </w:numPr>
        <w:autoSpaceDE w:val="0"/>
        <w:autoSpaceDN w:val="0"/>
        <w:adjustRightInd w:val="0"/>
        <w:spacing w:after="0" w:line="240" w:lineRule="auto"/>
        <w:ind w:right="-46"/>
        <w:jc w:val="both"/>
        <w:rPr>
          <w:rFonts w:asciiTheme="minorHAnsi" w:eastAsia="Times New Roman" w:hAnsiTheme="minorHAnsi"/>
        </w:rPr>
      </w:pPr>
      <w:proofErr w:type="gramStart"/>
      <w:r w:rsidRPr="00620CC6">
        <w:rPr>
          <w:rFonts w:asciiTheme="minorHAnsi" w:eastAsia="Times New Roman" w:hAnsiTheme="minorHAnsi"/>
        </w:rPr>
        <w:t>изјаве</w:t>
      </w:r>
      <w:proofErr w:type="gramEnd"/>
      <w:r w:rsidRPr="00620CC6">
        <w:rPr>
          <w:rFonts w:asciiTheme="minorHAnsi" w:eastAsia="Times New Roman" w:hAnsiTheme="minorHAnsi"/>
        </w:rPr>
        <w:t xml:space="preserve"> добављача да може извршити испоруку предметне инвестиције најкасније до 31.10.2023. </w:t>
      </w:r>
      <w:proofErr w:type="gramStart"/>
      <w:r w:rsidRPr="00620CC6">
        <w:rPr>
          <w:rFonts w:asciiTheme="minorHAnsi" w:eastAsia="Times New Roman" w:hAnsiTheme="minorHAnsi"/>
        </w:rPr>
        <w:t>године</w:t>
      </w:r>
      <w:proofErr w:type="gramEnd"/>
      <w:r w:rsidRPr="00620CC6">
        <w:rPr>
          <w:rFonts w:asciiTheme="minorHAnsi" w:eastAsia="Times New Roman" w:hAnsiTheme="minorHAnsi"/>
        </w:rPr>
        <w:t>.</w:t>
      </w:r>
    </w:p>
    <w:p w:rsidR="00700427" w:rsidRPr="00620CC6" w:rsidRDefault="00700427">
      <w:pPr>
        <w:pStyle w:val="Heading1"/>
        <w:ind w:left="848"/>
        <w:jc w:val="left"/>
        <w:rPr>
          <w:rFonts w:asciiTheme="minorHAnsi" w:hAnsiTheme="minorHAnsi"/>
          <w:sz w:val="22"/>
          <w:szCs w:val="22"/>
          <w:u w:val="single"/>
        </w:rPr>
      </w:pPr>
    </w:p>
    <w:p w:rsidR="00700427" w:rsidRPr="00620CC6" w:rsidRDefault="00620CC6">
      <w:pPr>
        <w:pStyle w:val="Heading1"/>
        <w:ind w:left="848"/>
        <w:jc w:val="left"/>
        <w:rPr>
          <w:rFonts w:asciiTheme="minorHAnsi" w:hAnsiTheme="minorHAnsi"/>
          <w:sz w:val="22"/>
          <w:szCs w:val="22"/>
        </w:rPr>
      </w:pPr>
      <w:r w:rsidRPr="00620CC6">
        <w:rPr>
          <w:rFonts w:asciiTheme="minorHAnsi" w:hAnsiTheme="minorHAnsi"/>
          <w:sz w:val="22"/>
          <w:szCs w:val="22"/>
          <w:u w:val="single"/>
        </w:rPr>
        <w:t>Додатна обавезна документација за предузетнике и правна лица:</w:t>
      </w:r>
    </w:p>
    <w:p w:rsidR="00700427" w:rsidRPr="00620CC6" w:rsidRDefault="00700427">
      <w:pPr>
        <w:pStyle w:val="BodyText"/>
        <w:spacing w:before="8"/>
        <w:rPr>
          <w:rFonts w:asciiTheme="minorHAnsi" w:hAnsiTheme="minorHAnsi"/>
          <w:b/>
          <w:sz w:val="22"/>
          <w:szCs w:val="22"/>
        </w:rPr>
      </w:pPr>
    </w:p>
    <w:p w:rsidR="00700427" w:rsidRPr="00620CC6" w:rsidRDefault="00620CC6">
      <w:pPr>
        <w:pStyle w:val="ListParagraph1"/>
        <w:widowControl w:val="0"/>
        <w:numPr>
          <w:ilvl w:val="0"/>
          <w:numId w:val="6"/>
        </w:numPr>
        <w:tabs>
          <w:tab w:val="left" w:pos="847"/>
        </w:tabs>
        <w:autoSpaceDE w:val="0"/>
        <w:autoSpaceDN w:val="0"/>
        <w:spacing w:before="56" w:after="0" w:line="240" w:lineRule="auto"/>
        <w:jc w:val="both"/>
        <w:rPr>
          <w:rFonts w:asciiTheme="minorHAnsi" w:hAnsiTheme="minorHAnsi"/>
        </w:rPr>
      </w:pPr>
      <w:r w:rsidRPr="00620CC6">
        <w:rPr>
          <w:rFonts w:asciiTheme="minorHAnsi" w:hAnsiTheme="minorHAnsi"/>
        </w:rPr>
        <w:t>извод из Агенције за привредне регистре, с пореским идентификационим</w:t>
      </w:r>
      <w:r w:rsidRPr="00620CC6">
        <w:rPr>
          <w:rFonts w:asciiTheme="minorHAnsi" w:hAnsiTheme="minorHAnsi"/>
          <w:spacing w:val="-7"/>
        </w:rPr>
        <w:t xml:space="preserve"> </w:t>
      </w:r>
      <w:r w:rsidRPr="00620CC6">
        <w:rPr>
          <w:rFonts w:asciiTheme="minorHAnsi" w:hAnsiTheme="minorHAnsi"/>
        </w:rPr>
        <w:t>бројем;</w:t>
      </w:r>
    </w:p>
    <w:p w:rsidR="00700427" w:rsidRPr="00620CC6" w:rsidRDefault="00620CC6">
      <w:pPr>
        <w:pStyle w:val="ListParagraph1"/>
        <w:widowControl w:val="0"/>
        <w:numPr>
          <w:ilvl w:val="0"/>
          <w:numId w:val="6"/>
        </w:numPr>
        <w:tabs>
          <w:tab w:val="left" w:pos="847"/>
        </w:tabs>
        <w:autoSpaceDE w:val="0"/>
        <w:autoSpaceDN w:val="0"/>
        <w:spacing w:before="5" w:after="0" w:line="240" w:lineRule="auto"/>
        <w:ind w:right="117"/>
        <w:jc w:val="both"/>
        <w:rPr>
          <w:rFonts w:asciiTheme="minorHAnsi" w:hAnsiTheme="minorHAnsi"/>
        </w:rPr>
      </w:pPr>
      <w:r w:rsidRPr="00620CC6">
        <w:rPr>
          <w:rFonts w:asciiTheme="minorHAnsi" w:hAnsiTheme="minorHAnsi"/>
        </w:rPr>
        <w:t>потврда</w:t>
      </w:r>
      <w:r w:rsidRPr="00620CC6">
        <w:rPr>
          <w:rFonts w:asciiTheme="minorHAnsi" w:hAnsiTheme="minorHAnsi"/>
          <w:spacing w:val="-9"/>
        </w:rPr>
        <w:t xml:space="preserve"> </w:t>
      </w:r>
      <w:r w:rsidRPr="00620CC6">
        <w:rPr>
          <w:rFonts w:asciiTheme="minorHAnsi" w:hAnsiTheme="minorHAnsi"/>
        </w:rPr>
        <w:t>Агенције</w:t>
      </w:r>
      <w:r w:rsidRPr="00620CC6">
        <w:rPr>
          <w:rFonts w:asciiTheme="minorHAnsi" w:hAnsiTheme="minorHAnsi"/>
          <w:spacing w:val="-10"/>
        </w:rPr>
        <w:t xml:space="preserve"> </w:t>
      </w:r>
      <w:r w:rsidRPr="00620CC6">
        <w:rPr>
          <w:rFonts w:asciiTheme="minorHAnsi" w:hAnsiTheme="minorHAnsi"/>
        </w:rPr>
        <w:t>за</w:t>
      </w:r>
      <w:r w:rsidRPr="00620CC6">
        <w:rPr>
          <w:rFonts w:asciiTheme="minorHAnsi" w:hAnsiTheme="minorHAnsi"/>
          <w:spacing w:val="-7"/>
        </w:rPr>
        <w:t xml:space="preserve"> </w:t>
      </w:r>
      <w:r w:rsidRPr="00620CC6">
        <w:rPr>
          <w:rFonts w:asciiTheme="minorHAnsi" w:hAnsiTheme="minorHAnsi"/>
        </w:rPr>
        <w:t>привредне</w:t>
      </w:r>
      <w:r w:rsidRPr="00620CC6">
        <w:rPr>
          <w:rFonts w:asciiTheme="minorHAnsi" w:hAnsiTheme="minorHAnsi"/>
          <w:spacing w:val="-10"/>
        </w:rPr>
        <w:t xml:space="preserve"> </w:t>
      </w:r>
      <w:r w:rsidRPr="00620CC6">
        <w:rPr>
          <w:rFonts w:asciiTheme="minorHAnsi" w:hAnsiTheme="minorHAnsi"/>
        </w:rPr>
        <w:t>регистре</w:t>
      </w:r>
      <w:r w:rsidRPr="00620CC6">
        <w:rPr>
          <w:rFonts w:asciiTheme="minorHAnsi" w:hAnsiTheme="minorHAnsi"/>
          <w:spacing w:val="-10"/>
        </w:rPr>
        <w:t xml:space="preserve"> </w:t>
      </w:r>
      <w:r w:rsidRPr="00620CC6">
        <w:rPr>
          <w:rFonts w:asciiTheme="minorHAnsi" w:hAnsiTheme="minorHAnsi"/>
        </w:rPr>
        <w:t>о</w:t>
      </w:r>
      <w:r w:rsidRPr="00620CC6">
        <w:rPr>
          <w:rFonts w:asciiTheme="minorHAnsi" w:hAnsiTheme="minorHAnsi"/>
          <w:spacing w:val="-7"/>
        </w:rPr>
        <w:t xml:space="preserve"> </w:t>
      </w:r>
      <w:r w:rsidRPr="00620CC6">
        <w:rPr>
          <w:rFonts w:asciiTheme="minorHAnsi" w:hAnsiTheme="minorHAnsi"/>
        </w:rPr>
        <w:t>томе</w:t>
      </w:r>
      <w:r w:rsidRPr="00620CC6">
        <w:rPr>
          <w:rFonts w:asciiTheme="minorHAnsi" w:hAnsiTheme="minorHAnsi"/>
          <w:spacing w:val="-7"/>
        </w:rPr>
        <w:t xml:space="preserve"> </w:t>
      </w:r>
      <w:r w:rsidRPr="00620CC6">
        <w:rPr>
          <w:rFonts w:asciiTheme="minorHAnsi" w:hAnsiTheme="minorHAnsi"/>
        </w:rPr>
        <w:t>да</w:t>
      </w:r>
      <w:r w:rsidRPr="00620CC6">
        <w:rPr>
          <w:rFonts w:asciiTheme="minorHAnsi" w:hAnsiTheme="minorHAnsi"/>
          <w:spacing w:val="-6"/>
        </w:rPr>
        <w:t xml:space="preserve"> </w:t>
      </w:r>
      <w:r w:rsidRPr="00620CC6">
        <w:rPr>
          <w:rFonts w:asciiTheme="minorHAnsi" w:hAnsiTheme="minorHAnsi"/>
        </w:rPr>
        <w:t>над</w:t>
      </w:r>
      <w:r w:rsidRPr="00620CC6">
        <w:rPr>
          <w:rFonts w:asciiTheme="minorHAnsi" w:hAnsiTheme="minorHAnsi"/>
          <w:spacing w:val="-7"/>
        </w:rPr>
        <w:t xml:space="preserve"> </w:t>
      </w:r>
      <w:r w:rsidRPr="00620CC6">
        <w:rPr>
          <w:rFonts w:asciiTheme="minorHAnsi" w:hAnsiTheme="minorHAnsi"/>
        </w:rPr>
        <w:t>правним</w:t>
      </w:r>
      <w:r w:rsidRPr="00620CC6">
        <w:rPr>
          <w:rFonts w:asciiTheme="minorHAnsi" w:hAnsiTheme="minorHAnsi"/>
          <w:spacing w:val="-9"/>
        </w:rPr>
        <w:t xml:space="preserve"> </w:t>
      </w:r>
      <w:r w:rsidRPr="00620CC6">
        <w:rPr>
          <w:rFonts w:asciiTheme="minorHAnsi" w:hAnsiTheme="minorHAnsi"/>
        </w:rPr>
        <w:t>лицем</w:t>
      </w:r>
      <w:r w:rsidRPr="00620CC6">
        <w:rPr>
          <w:rFonts w:asciiTheme="minorHAnsi" w:hAnsiTheme="minorHAnsi"/>
          <w:spacing w:val="-7"/>
        </w:rPr>
        <w:t xml:space="preserve"> </w:t>
      </w:r>
      <w:r w:rsidRPr="00620CC6">
        <w:rPr>
          <w:rFonts w:asciiTheme="minorHAnsi" w:hAnsiTheme="minorHAnsi"/>
        </w:rPr>
        <w:t>није</w:t>
      </w:r>
      <w:r w:rsidRPr="00620CC6">
        <w:rPr>
          <w:rFonts w:asciiTheme="minorHAnsi" w:hAnsiTheme="minorHAnsi"/>
          <w:spacing w:val="-10"/>
        </w:rPr>
        <w:t xml:space="preserve"> </w:t>
      </w:r>
      <w:r w:rsidRPr="00620CC6">
        <w:rPr>
          <w:rFonts w:asciiTheme="minorHAnsi" w:hAnsiTheme="minorHAnsi"/>
        </w:rPr>
        <w:t>покренут</w:t>
      </w:r>
      <w:r w:rsidRPr="00620CC6">
        <w:rPr>
          <w:rFonts w:asciiTheme="minorHAnsi" w:hAnsiTheme="minorHAnsi"/>
          <w:spacing w:val="-10"/>
        </w:rPr>
        <w:t xml:space="preserve"> </w:t>
      </w:r>
      <w:r w:rsidRPr="00620CC6">
        <w:rPr>
          <w:rFonts w:asciiTheme="minorHAnsi" w:hAnsiTheme="minorHAnsi"/>
        </w:rPr>
        <w:t>поступак</w:t>
      </w:r>
      <w:r w:rsidRPr="00620CC6">
        <w:rPr>
          <w:rFonts w:asciiTheme="minorHAnsi" w:hAnsiTheme="minorHAnsi"/>
          <w:spacing w:val="-8"/>
        </w:rPr>
        <w:t xml:space="preserve"> </w:t>
      </w:r>
      <w:r w:rsidRPr="00620CC6">
        <w:rPr>
          <w:rFonts w:asciiTheme="minorHAnsi" w:hAnsiTheme="minorHAnsi"/>
        </w:rPr>
        <w:t>стечаја и/или</w:t>
      </w:r>
      <w:r w:rsidRPr="00620CC6">
        <w:rPr>
          <w:rFonts w:asciiTheme="minorHAnsi" w:hAnsiTheme="minorHAnsi"/>
          <w:spacing w:val="-1"/>
        </w:rPr>
        <w:t xml:space="preserve"> </w:t>
      </w:r>
      <w:r w:rsidRPr="00620CC6">
        <w:rPr>
          <w:rFonts w:asciiTheme="minorHAnsi" w:hAnsiTheme="minorHAnsi"/>
        </w:rPr>
        <w:t>ликвидације;</w:t>
      </w:r>
    </w:p>
    <w:p w:rsidR="00700427" w:rsidRPr="00620CC6" w:rsidRDefault="00620CC6">
      <w:pPr>
        <w:pStyle w:val="ListParagraph1"/>
        <w:widowControl w:val="0"/>
        <w:numPr>
          <w:ilvl w:val="0"/>
          <w:numId w:val="6"/>
        </w:numPr>
        <w:tabs>
          <w:tab w:val="left" w:pos="847"/>
        </w:tabs>
        <w:autoSpaceDE w:val="0"/>
        <w:autoSpaceDN w:val="0"/>
        <w:spacing w:before="37" w:after="0" w:line="240" w:lineRule="auto"/>
        <w:ind w:right="116"/>
        <w:jc w:val="both"/>
        <w:rPr>
          <w:rFonts w:asciiTheme="minorHAnsi" w:hAnsiTheme="minorHAnsi"/>
        </w:rPr>
      </w:pPr>
      <w:r w:rsidRPr="00620CC6">
        <w:rPr>
          <w:rFonts w:asciiTheme="minorHAnsi" w:hAnsiTheme="minorHAnsi"/>
        </w:rPr>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w:t>
      </w:r>
      <w:r w:rsidRPr="00620CC6">
        <w:rPr>
          <w:rFonts w:asciiTheme="minorHAnsi" w:hAnsiTheme="minorHAnsi"/>
          <w:spacing w:val="-8"/>
        </w:rPr>
        <w:t xml:space="preserve"> </w:t>
      </w:r>
      <w:r w:rsidRPr="00620CC6">
        <w:rPr>
          <w:rFonts w:asciiTheme="minorHAnsi" w:hAnsiTheme="minorHAnsi"/>
        </w:rPr>
        <w:t>73/2019);</w:t>
      </w:r>
    </w:p>
    <w:p w:rsidR="00700427" w:rsidRPr="00620CC6" w:rsidRDefault="00620CC6" w:rsidP="00620CC6">
      <w:pPr>
        <w:pStyle w:val="ListParagraph1"/>
        <w:widowControl w:val="0"/>
        <w:numPr>
          <w:ilvl w:val="0"/>
          <w:numId w:val="6"/>
        </w:numPr>
        <w:tabs>
          <w:tab w:val="left" w:pos="847"/>
        </w:tabs>
        <w:autoSpaceDE w:val="0"/>
        <w:autoSpaceDN w:val="0"/>
        <w:spacing w:before="37" w:after="0" w:line="247" w:lineRule="auto"/>
        <w:ind w:right="117"/>
        <w:jc w:val="both"/>
        <w:rPr>
          <w:rFonts w:asciiTheme="minorHAnsi" w:hAnsiTheme="minorHAnsi"/>
        </w:rPr>
      </w:pPr>
      <w:r w:rsidRPr="00620CC6">
        <w:rPr>
          <w:rFonts w:asciiTheme="minorHAnsi" w:hAnsiTheme="minorHAnsi"/>
        </w:rPr>
        <w:t>за задруге потврду овлашћеног Ревизијског савеза да задруга послује у складу са Законом о задругама,</w:t>
      </w:r>
      <w:r w:rsidRPr="00620CC6">
        <w:rPr>
          <w:rFonts w:asciiTheme="minorHAnsi" w:hAnsiTheme="minorHAnsi"/>
          <w:spacing w:val="-12"/>
        </w:rPr>
        <w:t xml:space="preserve"> </w:t>
      </w:r>
      <w:r w:rsidRPr="00620CC6">
        <w:rPr>
          <w:rFonts w:asciiTheme="minorHAnsi" w:hAnsiTheme="minorHAnsi"/>
        </w:rPr>
        <w:t>при</w:t>
      </w:r>
      <w:r w:rsidRPr="00620CC6">
        <w:rPr>
          <w:rFonts w:asciiTheme="minorHAnsi" w:hAnsiTheme="minorHAnsi"/>
          <w:spacing w:val="-12"/>
        </w:rPr>
        <w:t xml:space="preserve"> </w:t>
      </w:r>
      <w:r w:rsidRPr="00620CC6">
        <w:rPr>
          <w:rFonts w:asciiTheme="minorHAnsi" w:hAnsiTheme="minorHAnsi"/>
        </w:rPr>
        <w:t>чему</w:t>
      </w:r>
      <w:r w:rsidRPr="00620CC6">
        <w:rPr>
          <w:rFonts w:asciiTheme="minorHAnsi" w:hAnsiTheme="minorHAnsi"/>
          <w:spacing w:val="-12"/>
        </w:rPr>
        <w:t xml:space="preserve"> </w:t>
      </w:r>
      <w:r w:rsidRPr="00620CC6">
        <w:rPr>
          <w:rFonts w:asciiTheme="minorHAnsi" w:hAnsiTheme="minorHAnsi"/>
        </w:rPr>
        <w:t>се</w:t>
      </w:r>
      <w:r w:rsidRPr="00620CC6">
        <w:rPr>
          <w:rFonts w:asciiTheme="minorHAnsi" w:hAnsiTheme="minorHAnsi"/>
          <w:spacing w:val="-14"/>
        </w:rPr>
        <w:t xml:space="preserve"> </w:t>
      </w:r>
      <w:r w:rsidRPr="00620CC6">
        <w:rPr>
          <w:rFonts w:asciiTheme="minorHAnsi" w:hAnsiTheme="minorHAnsi"/>
        </w:rPr>
        <w:t>потврда</w:t>
      </w:r>
      <w:r w:rsidRPr="00620CC6">
        <w:rPr>
          <w:rFonts w:asciiTheme="minorHAnsi" w:hAnsiTheme="minorHAnsi"/>
          <w:spacing w:val="-12"/>
        </w:rPr>
        <w:t xml:space="preserve"> </w:t>
      </w:r>
      <w:r w:rsidRPr="00620CC6">
        <w:rPr>
          <w:rFonts w:asciiTheme="minorHAnsi" w:hAnsiTheme="minorHAnsi"/>
        </w:rPr>
        <w:t>издаје</w:t>
      </w:r>
      <w:r w:rsidRPr="00620CC6">
        <w:rPr>
          <w:rFonts w:asciiTheme="minorHAnsi" w:hAnsiTheme="minorHAnsi"/>
          <w:spacing w:val="-12"/>
        </w:rPr>
        <w:t xml:space="preserve"> </w:t>
      </w:r>
      <w:r w:rsidRPr="00620CC6">
        <w:rPr>
          <w:rFonts w:asciiTheme="minorHAnsi" w:hAnsiTheme="minorHAnsi"/>
        </w:rPr>
        <w:t>на</w:t>
      </w:r>
      <w:r w:rsidRPr="00620CC6">
        <w:rPr>
          <w:rFonts w:asciiTheme="minorHAnsi" w:hAnsiTheme="minorHAnsi"/>
          <w:spacing w:val="-12"/>
        </w:rPr>
        <w:t xml:space="preserve"> </w:t>
      </w:r>
      <w:r w:rsidRPr="00620CC6">
        <w:rPr>
          <w:rFonts w:asciiTheme="minorHAnsi" w:hAnsiTheme="minorHAnsi"/>
        </w:rPr>
        <w:t>основу</w:t>
      </w:r>
      <w:r w:rsidRPr="00620CC6">
        <w:rPr>
          <w:rFonts w:asciiTheme="minorHAnsi" w:hAnsiTheme="minorHAnsi"/>
          <w:spacing w:val="-11"/>
        </w:rPr>
        <w:t xml:space="preserve"> </w:t>
      </w:r>
      <w:r w:rsidRPr="00620CC6">
        <w:rPr>
          <w:rFonts w:asciiTheme="minorHAnsi" w:hAnsiTheme="minorHAnsi"/>
        </w:rPr>
        <w:t>коначног</w:t>
      </w:r>
      <w:r w:rsidRPr="00620CC6">
        <w:rPr>
          <w:rFonts w:asciiTheme="minorHAnsi" w:hAnsiTheme="minorHAnsi"/>
          <w:spacing w:val="-12"/>
        </w:rPr>
        <w:t xml:space="preserve"> </w:t>
      </w:r>
      <w:r w:rsidRPr="00620CC6">
        <w:rPr>
          <w:rFonts w:asciiTheme="minorHAnsi" w:hAnsiTheme="minorHAnsi"/>
        </w:rPr>
        <w:t>извештаја</w:t>
      </w:r>
      <w:r w:rsidRPr="00620CC6">
        <w:rPr>
          <w:rFonts w:asciiTheme="minorHAnsi" w:hAnsiTheme="minorHAnsi"/>
          <w:spacing w:val="-12"/>
        </w:rPr>
        <w:t xml:space="preserve"> </w:t>
      </w:r>
      <w:r w:rsidRPr="00620CC6">
        <w:rPr>
          <w:rFonts w:asciiTheme="minorHAnsi" w:hAnsiTheme="minorHAnsi"/>
        </w:rPr>
        <w:t>о</w:t>
      </w:r>
      <w:r w:rsidRPr="00620CC6">
        <w:rPr>
          <w:rFonts w:asciiTheme="minorHAnsi" w:hAnsiTheme="minorHAnsi"/>
          <w:spacing w:val="-12"/>
        </w:rPr>
        <w:t xml:space="preserve"> </w:t>
      </w:r>
      <w:r w:rsidRPr="00620CC6">
        <w:rPr>
          <w:rFonts w:asciiTheme="minorHAnsi" w:hAnsiTheme="minorHAnsi"/>
        </w:rPr>
        <w:t>обављеној</w:t>
      </w:r>
      <w:r w:rsidRPr="00620CC6">
        <w:rPr>
          <w:rFonts w:asciiTheme="minorHAnsi" w:hAnsiTheme="minorHAnsi"/>
          <w:spacing w:val="-11"/>
        </w:rPr>
        <w:t xml:space="preserve"> </w:t>
      </w:r>
      <w:r w:rsidRPr="00620CC6">
        <w:rPr>
          <w:rFonts w:asciiTheme="minorHAnsi" w:hAnsiTheme="minorHAnsi"/>
        </w:rPr>
        <w:t>задружног</w:t>
      </w:r>
      <w:r w:rsidRPr="00620CC6">
        <w:rPr>
          <w:rFonts w:asciiTheme="minorHAnsi" w:hAnsiTheme="minorHAnsi"/>
          <w:spacing w:val="-12"/>
        </w:rPr>
        <w:t xml:space="preserve"> </w:t>
      </w:r>
      <w:r w:rsidRPr="00620CC6">
        <w:rPr>
          <w:rFonts w:asciiTheme="minorHAnsi" w:hAnsiTheme="minorHAnsi"/>
        </w:rPr>
        <w:t>ревизији, не старијем од две године, у складу са Законом о</w:t>
      </w:r>
      <w:r w:rsidRPr="00620CC6">
        <w:rPr>
          <w:rFonts w:asciiTheme="minorHAnsi" w:hAnsiTheme="minorHAnsi"/>
          <w:spacing w:val="-5"/>
        </w:rPr>
        <w:t xml:space="preserve"> </w:t>
      </w:r>
      <w:r w:rsidRPr="00620CC6">
        <w:rPr>
          <w:rFonts w:asciiTheme="minorHAnsi" w:hAnsiTheme="minorHAnsi"/>
        </w:rPr>
        <w:t>задругама;</w:t>
      </w:r>
    </w:p>
    <w:p w:rsidR="00700427" w:rsidRPr="00620CC6" w:rsidRDefault="00620CC6">
      <w:pPr>
        <w:pStyle w:val="BodyText"/>
        <w:spacing w:before="8" w:line="247" w:lineRule="auto"/>
        <w:ind w:left="113" w:right="122" w:firstLine="607"/>
        <w:jc w:val="both"/>
        <w:rPr>
          <w:rFonts w:asciiTheme="minorHAnsi" w:hAnsiTheme="minorHAnsi"/>
          <w:sz w:val="22"/>
          <w:szCs w:val="22"/>
        </w:rPr>
      </w:pPr>
      <w:r w:rsidRPr="00620CC6">
        <w:rPr>
          <w:rFonts w:asciiTheme="minorHAnsi" w:hAnsiTheme="minorHAnsi"/>
          <w:sz w:val="22"/>
          <w:szCs w:val="22"/>
        </w:rPr>
        <w:t xml:space="preserve">Подносилац пријаве треба да се изјасни на обрасцу који је саставни део пријаве о томе да ли ће документацију наведену </w:t>
      </w:r>
      <w:r w:rsidRPr="00620CC6">
        <w:rPr>
          <w:rFonts w:asciiTheme="minorHAnsi" w:hAnsiTheme="minorHAnsi"/>
          <w:b/>
          <w:sz w:val="22"/>
          <w:szCs w:val="22"/>
        </w:rPr>
        <w:t xml:space="preserve">под тачкама </w:t>
      </w:r>
      <w:proofErr w:type="gramStart"/>
      <w:r w:rsidRPr="00620CC6">
        <w:rPr>
          <w:rFonts w:asciiTheme="minorHAnsi" w:hAnsiTheme="minorHAnsi"/>
          <w:b/>
          <w:sz w:val="22"/>
          <w:szCs w:val="22"/>
        </w:rPr>
        <w:t>4.,</w:t>
      </w:r>
      <w:proofErr w:type="gramEnd"/>
      <w:r w:rsidRPr="00620CC6">
        <w:rPr>
          <w:rFonts w:asciiTheme="minorHAnsi" w:hAnsiTheme="minorHAnsi"/>
          <w:b/>
          <w:sz w:val="22"/>
          <w:szCs w:val="22"/>
        </w:rPr>
        <w:t xml:space="preserve"> 5., и 6.</w:t>
      </w:r>
      <w:r w:rsidRPr="00620CC6">
        <w:rPr>
          <w:rFonts w:asciiTheme="minorHAnsi" w:hAnsiTheme="minorHAnsi"/>
          <w:sz w:val="22"/>
          <w:szCs w:val="22"/>
        </w:rPr>
        <w:t xml:space="preserve"> </w:t>
      </w:r>
      <w:proofErr w:type="gramStart"/>
      <w:r w:rsidRPr="00620CC6">
        <w:rPr>
          <w:rFonts w:asciiTheme="minorHAnsi" w:hAnsiTheme="minorHAnsi"/>
          <w:sz w:val="22"/>
          <w:szCs w:val="22"/>
        </w:rPr>
        <w:t>прибавити</w:t>
      </w:r>
      <w:proofErr w:type="gramEnd"/>
      <w:r w:rsidRPr="00620CC6">
        <w:rPr>
          <w:rFonts w:asciiTheme="minorHAnsi" w:hAnsiTheme="minorHAnsi"/>
          <w:sz w:val="22"/>
          <w:szCs w:val="22"/>
        </w:rPr>
        <w:t xml:space="preserve">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700427" w:rsidRPr="00620CC6" w:rsidRDefault="00620CC6">
      <w:pPr>
        <w:pStyle w:val="BodyText"/>
        <w:spacing w:before="48" w:line="249" w:lineRule="auto"/>
        <w:ind w:left="113" w:right="119" w:firstLine="607"/>
        <w:jc w:val="both"/>
        <w:rPr>
          <w:rFonts w:asciiTheme="minorHAnsi" w:hAnsiTheme="minorHAnsi"/>
          <w:sz w:val="22"/>
          <w:szCs w:val="22"/>
        </w:rPr>
      </w:pPr>
      <w:r w:rsidRPr="00620CC6">
        <w:rPr>
          <w:rFonts w:asciiTheme="minorHAnsi" w:hAnsiTheme="minorHAnsi"/>
          <w:sz w:val="22"/>
          <w:szCs w:val="22"/>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rsidR="00700427" w:rsidRPr="00620CC6" w:rsidRDefault="00620CC6">
      <w:pPr>
        <w:pStyle w:val="BodyText"/>
        <w:spacing w:before="48" w:line="249" w:lineRule="auto"/>
        <w:ind w:left="113" w:right="119" w:firstLine="607"/>
        <w:jc w:val="both"/>
        <w:rPr>
          <w:rFonts w:asciiTheme="minorHAnsi" w:hAnsiTheme="minorHAnsi"/>
          <w:sz w:val="22"/>
          <w:szCs w:val="22"/>
        </w:rPr>
      </w:pPr>
      <w:r w:rsidRPr="00620CC6">
        <w:rPr>
          <w:rFonts w:asciiTheme="minorHAnsi" w:hAnsiTheme="minorHAnsi"/>
          <w:sz w:val="22"/>
          <w:szCs w:val="22"/>
        </w:rPr>
        <w:t xml:space="preserve">Комисија задржава право да поред наведених затражи и друга документа. </w:t>
      </w:r>
    </w:p>
    <w:p w:rsidR="00700427" w:rsidRPr="00620CC6" w:rsidRDefault="00700427">
      <w:pPr>
        <w:pStyle w:val="BodyText"/>
        <w:spacing w:before="48" w:line="249" w:lineRule="auto"/>
        <w:ind w:left="113" w:right="119" w:firstLine="607"/>
        <w:jc w:val="both"/>
        <w:rPr>
          <w:rFonts w:asciiTheme="minorHAnsi" w:hAnsiTheme="minorHAnsi"/>
          <w:sz w:val="22"/>
          <w:szCs w:val="22"/>
        </w:rPr>
      </w:pPr>
    </w:p>
    <w:p w:rsidR="00700427" w:rsidRPr="00620CC6" w:rsidRDefault="00620CC6">
      <w:pPr>
        <w:widowControl w:val="0"/>
        <w:autoSpaceDE w:val="0"/>
        <w:autoSpaceDN w:val="0"/>
        <w:adjustRightInd w:val="0"/>
        <w:spacing w:after="0" w:line="240" w:lineRule="auto"/>
        <w:ind w:right="-46"/>
        <w:jc w:val="center"/>
        <w:rPr>
          <w:rFonts w:asciiTheme="minorHAnsi" w:eastAsia="Times New Roman" w:hAnsiTheme="minorHAnsi" w:cs="Calibri"/>
          <w:b/>
        </w:rPr>
      </w:pPr>
      <w:r w:rsidRPr="00620CC6">
        <w:rPr>
          <w:rFonts w:asciiTheme="minorHAnsi" w:eastAsia="Times New Roman" w:hAnsiTheme="minorHAnsi" w:cs="Calibri"/>
          <w:b/>
        </w:rPr>
        <w:t>Начин подношења пријаве</w:t>
      </w:r>
    </w:p>
    <w:p w:rsidR="00700427" w:rsidRPr="00620CC6" w:rsidRDefault="00700427">
      <w:pPr>
        <w:widowControl w:val="0"/>
        <w:autoSpaceDE w:val="0"/>
        <w:autoSpaceDN w:val="0"/>
        <w:adjustRightInd w:val="0"/>
        <w:spacing w:after="0" w:line="240" w:lineRule="auto"/>
        <w:jc w:val="center"/>
        <w:rPr>
          <w:rFonts w:asciiTheme="minorHAnsi" w:hAnsiTheme="minorHAnsi" w:cs="Calibri"/>
        </w:rPr>
      </w:pPr>
    </w:p>
    <w:p w:rsidR="00700427" w:rsidRPr="00620CC6" w:rsidRDefault="00620CC6">
      <w:pPr>
        <w:widowControl w:val="0"/>
        <w:autoSpaceDE w:val="0"/>
        <w:autoSpaceDN w:val="0"/>
        <w:adjustRightInd w:val="0"/>
        <w:spacing w:after="0" w:line="240" w:lineRule="auto"/>
        <w:jc w:val="center"/>
        <w:rPr>
          <w:rFonts w:asciiTheme="minorHAnsi" w:hAnsiTheme="minorHAnsi" w:cs="Calibri"/>
        </w:rPr>
      </w:pPr>
      <w:r w:rsidRPr="00620CC6">
        <w:rPr>
          <w:rFonts w:asciiTheme="minorHAnsi" w:hAnsiTheme="minorHAnsi" w:cs="Calibri"/>
        </w:rPr>
        <w:t>Члан 7.</w:t>
      </w:r>
    </w:p>
    <w:p w:rsidR="00700427" w:rsidRPr="00620CC6" w:rsidRDefault="00700427">
      <w:pPr>
        <w:widowControl w:val="0"/>
        <w:autoSpaceDE w:val="0"/>
        <w:autoSpaceDN w:val="0"/>
        <w:adjustRightInd w:val="0"/>
        <w:spacing w:after="0" w:line="240" w:lineRule="auto"/>
        <w:ind w:right="-46" w:firstLine="851"/>
        <w:rPr>
          <w:rFonts w:asciiTheme="minorHAnsi" w:eastAsia="Times New Roman" w:hAnsiTheme="minorHAnsi" w:cs="Calibri"/>
          <w:b/>
        </w:rPr>
      </w:pPr>
    </w:p>
    <w:p w:rsidR="00700427" w:rsidRPr="00620CC6" w:rsidRDefault="00620CC6">
      <w:pPr>
        <w:widowControl w:val="0"/>
        <w:kinsoku w:val="0"/>
        <w:overflowPunct w:val="0"/>
        <w:autoSpaceDE w:val="0"/>
        <w:autoSpaceDN w:val="0"/>
        <w:spacing w:after="0" w:line="240" w:lineRule="auto"/>
        <w:ind w:firstLine="720"/>
        <w:jc w:val="both"/>
        <w:rPr>
          <w:rFonts w:asciiTheme="minorHAnsi" w:hAnsiTheme="minorHAnsi" w:cs="Calibri"/>
        </w:rPr>
      </w:pPr>
      <w:r w:rsidRPr="00620CC6">
        <w:rPr>
          <w:rFonts w:asciiTheme="minorHAnsi" w:hAnsiTheme="minorHAnsi" w:cs="Calibri"/>
        </w:rPr>
        <w:t>Пријава са потребном документацијом може се доставити:</w:t>
      </w:r>
    </w:p>
    <w:p w:rsidR="00700427" w:rsidRPr="00620CC6" w:rsidRDefault="00620CC6">
      <w:pPr>
        <w:widowControl w:val="0"/>
        <w:kinsoku w:val="0"/>
        <w:overflowPunct w:val="0"/>
        <w:autoSpaceDE w:val="0"/>
        <w:autoSpaceDN w:val="0"/>
        <w:spacing w:after="0" w:line="240" w:lineRule="auto"/>
        <w:ind w:firstLine="720"/>
        <w:jc w:val="both"/>
        <w:rPr>
          <w:rFonts w:asciiTheme="minorHAnsi" w:hAnsiTheme="minorHAnsi" w:cs="Calibri"/>
        </w:rPr>
      </w:pPr>
      <w:r w:rsidRPr="00620CC6">
        <w:rPr>
          <w:rFonts w:asciiTheme="minorHAnsi" w:hAnsiTheme="minorHAnsi" w:cs="Calibri"/>
        </w:rPr>
        <w:t xml:space="preserve">- </w:t>
      </w:r>
      <w:proofErr w:type="gramStart"/>
      <w:r w:rsidRPr="00620CC6">
        <w:rPr>
          <w:rFonts w:asciiTheme="minorHAnsi" w:hAnsiTheme="minorHAnsi" w:cs="Calibri"/>
        </w:rPr>
        <w:t>путем</w:t>
      </w:r>
      <w:proofErr w:type="gramEnd"/>
      <w:r w:rsidRPr="00620CC6">
        <w:rPr>
          <w:rFonts w:asciiTheme="minorHAnsi" w:hAnsiTheme="minorHAnsi" w:cs="Calibri"/>
        </w:rPr>
        <w:t xml:space="preserve"> поште на адресу органа, </w:t>
      </w:r>
    </w:p>
    <w:p w:rsidR="00700427" w:rsidRPr="00620CC6" w:rsidRDefault="00620CC6">
      <w:pPr>
        <w:widowControl w:val="0"/>
        <w:kinsoku w:val="0"/>
        <w:overflowPunct w:val="0"/>
        <w:autoSpaceDE w:val="0"/>
        <w:autoSpaceDN w:val="0"/>
        <w:spacing w:after="0" w:line="240" w:lineRule="auto"/>
        <w:ind w:firstLine="720"/>
        <w:jc w:val="both"/>
        <w:rPr>
          <w:rFonts w:asciiTheme="minorHAnsi" w:hAnsiTheme="minorHAnsi" w:cs="Calibri"/>
        </w:rPr>
      </w:pPr>
      <w:r w:rsidRPr="00620CC6">
        <w:rPr>
          <w:rFonts w:asciiTheme="minorHAnsi" w:hAnsiTheme="minorHAnsi" w:cs="Calibri"/>
        </w:rPr>
        <w:t xml:space="preserve">- </w:t>
      </w:r>
      <w:proofErr w:type="gramStart"/>
      <w:r w:rsidRPr="00620CC6">
        <w:rPr>
          <w:rFonts w:asciiTheme="minorHAnsi" w:hAnsiTheme="minorHAnsi" w:cs="Calibri"/>
        </w:rPr>
        <w:t>лично</w:t>
      </w:r>
      <w:proofErr w:type="gramEnd"/>
      <w:r w:rsidRPr="00620CC6">
        <w:rPr>
          <w:rFonts w:asciiTheme="minorHAnsi" w:hAnsiTheme="minorHAnsi" w:cs="Calibri"/>
        </w:rPr>
        <w:t xml:space="preserve"> у Писарници покрајинских органа управе или </w:t>
      </w:r>
    </w:p>
    <w:p w:rsidR="00700427" w:rsidRPr="00620CC6" w:rsidRDefault="00620CC6" w:rsidP="00620CC6">
      <w:pPr>
        <w:widowControl w:val="0"/>
        <w:kinsoku w:val="0"/>
        <w:overflowPunct w:val="0"/>
        <w:autoSpaceDE w:val="0"/>
        <w:autoSpaceDN w:val="0"/>
        <w:spacing w:after="0" w:line="240" w:lineRule="auto"/>
        <w:ind w:firstLine="720"/>
        <w:jc w:val="both"/>
        <w:rPr>
          <w:rFonts w:asciiTheme="minorHAnsi" w:hAnsiTheme="minorHAnsi" w:cs="Calibri"/>
        </w:rPr>
      </w:pPr>
      <w:r w:rsidRPr="00620CC6">
        <w:rPr>
          <w:rFonts w:asciiTheme="minorHAnsi" w:hAnsiTheme="minorHAnsi" w:cs="Calibri"/>
        </w:rPr>
        <w:t xml:space="preserve">- </w:t>
      </w:r>
      <w:proofErr w:type="gramStart"/>
      <w:r w:rsidRPr="00620CC6">
        <w:rPr>
          <w:rFonts w:asciiTheme="minorHAnsi" w:hAnsiTheme="minorHAnsi" w:cs="Calibri"/>
        </w:rPr>
        <w:t>електронским</w:t>
      </w:r>
      <w:proofErr w:type="gramEnd"/>
      <w:r w:rsidRPr="00620CC6">
        <w:rPr>
          <w:rFonts w:asciiTheme="minorHAnsi" w:hAnsiTheme="minorHAnsi" w:cs="Calibri"/>
        </w:rPr>
        <w:t xml:space="preserve"> путем - АгроСенс .платформа. </w:t>
      </w:r>
    </w:p>
    <w:p w:rsidR="00700427" w:rsidRPr="00620CC6" w:rsidRDefault="00620CC6">
      <w:pPr>
        <w:widowControl w:val="0"/>
        <w:kinsoku w:val="0"/>
        <w:overflowPunct w:val="0"/>
        <w:autoSpaceDE w:val="0"/>
        <w:autoSpaceDN w:val="0"/>
        <w:spacing w:after="0" w:line="240" w:lineRule="auto"/>
        <w:ind w:firstLine="720"/>
        <w:jc w:val="both"/>
        <w:rPr>
          <w:rFonts w:asciiTheme="minorHAnsi" w:hAnsiTheme="minorHAnsi" w:cs="Calibri"/>
        </w:rPr>
      </w:pPr>
      <w:r w:rsidRPr="00620CC6">
        <w:rPr>
          <w:rFonts w:asciiTheme="minorHAnsi" w:hAnsiTheme="minorHAnsi" w:cs="Calibri"/>
        </w:rPr>
        <w:t xml:space="preserve">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w:t>
      </w:r>
      <w:r w:rsidRPr="00620CC6">
        <w:rPr>
          <w:rFonts w:asciiTheme="minorHAnsi" w:hAnsiTheme="minorHAnsi" w:cs="Calibri"/>
        </w:rPr>
        <w:lastRenderedPageBreak/>
        <w:t xml:space="preserve">страници органа. </w:t>
      </w:r>
    </w:p>
    <w:p w:rsidR="00700427" w:rsidRPr="00620CC6" w:rsidRDefault="00700427">
      <w:pPr>
        <w:widowControl w:val="0"/>
        <w:autoSpaceDE w:val="0"/>
        <w:autoSpaceDN w:val="0"/>
        <w:adjustRightInd w:val="0"/>
        <w:spacing w:after="0" w:line="240" w:lineRule="auto"/>
        <w:rPr>
          <w:rFonts w:asciiTheme="minorHAnsi" w:hAnsiTheme="minorHAnsi" w:cs="Calibri"/>
        </w:rPr>
      </w:pPr>
    </w:p>
    <w:p w:rsidR="00700427" w:rsidRPr="00620CC6" w:rsidRDefault="00620CC6">
      <w:pPr>
        <w:widowControl w:val="0"/>
        <w:autoSpaceDE w:val="0"/>
        <w:autoSpaceDN w:val="0"/>
        <w:adjustRightInd w:val="0"/>
        <w:spacing w:after="0" w:line="240" w:lineRule="auto"/>
        <w:jc w:val="center"/>
        <w:rPr>
          <w:rFonts w:asciiTheme="minorHAnsi" w:hAnsiTheme="minorHAnsi" w:cs="Calibri"/>
          <w:b/>
        </w:rPr>
      </w:pPr>
      <w:r w:rsidRPr="00620CC6">
        <w:rPr>
          <w:rFonts w:asciiTheme="minorHAnsi" w:hAnsiTheme="minorHAnsi" w:cs="Calibri"/>
          <w:b/>
        </w:rPr>
        <w:t>Поступање с непотпуним пријавама</w:t>
      </w:r>
    </w:p>
    <w:p w:rsidR="00700427" w:rsidRPr="00620CC6" w:rsidRDefault="00700427">
      <w:pPr>
        <w:widowControl w:val="0"/>
        <w:autoSpaceDE w:val="0"/>
        <w:autoSpaceDN w:val="0"/>
        <w:adjustRightInd w:val="0"/>
        <w:spacing w:after="0" w:line="240" w:lineRule="auto"/>
        <w:ind w:firstLine="1418"/>
        <w:jc w:val="center"/>
        <w:rPr>
          <w:rFonts w:asciiTheme="minorHAnsi" w:hAnsiTheme="minorHAnsi" w:cs="Calibri"/>
        </w:rPr>
      </w:pPr>
    </w:p>
    <w:p w:rsidR="00700427" w:rsidRPr="00620CC6" w:rsidRDefault="00620CC6">
      <w:pPr>
        <w:widowControl w:val="0"/>
        <w:autoSpaceDE w:val="0"/>
        <w:autoSpaceDN w:val="0"/>
        <w:adjustRightInd w:val="0"/>
        <w:spacing w:after="0" w:line="240" w:lineRule="auto"/>
        <w:jc w:val="center"/>
        <w:rPr>
          <w:rFonts w:asciiTheme="minorHAnsi" w:hAnsiTheme="minorHAnsi" w:cs="Calibri"/>
        </w:rPr>
      </w:pPr>
      <w:r w:rsidRPr="00620CC6">
        <w:rPr>
          <w:rFonts w:asciiTheme="minorHAnsi" w:hAnsiTheme="minorHAnsi" w:cs="Calibri"/>
        </w:rPr>
        <w:t>Члан 8.</w:t>
      </w:r>
    </w:p>
    <w:p w:rsidR="00700427" w:rsidRPr="00620CC6" w:rsidRDefault="00700427">
      <w:pPr>
        <w:widowControl w:val="0"/>
        <w:autoSpaceDE w:val="0"/>
        <w:autoSpaceDN w:val="0"/>
        <w:spacing w:after="0" w:line="240" w:lineRule="auto"/>
        <w:rPr>
          <w:rFonts w:asciiTheme="minorHAnsi" w:eastAsia="Times New Roman" w:hAnsiTheme="minorHAnsi" w:cs="Calibri"/>
        </w:rPr>
      </w:pPr>
    </w:p>
    <w:p w:rsidR="00700427" w:rsidRPr="00620CC6" w:rsidRDefault="00620CC6">
      <w:pPr>
        <w:widowControl w:val="0"/>
        <w:overflowPunct w:val="0"/>
        <w:autoSpaceDE w:val="0"/>
        <w:autoSpaceDN w:val="0"/>
        <w:adjustRightInd w:val="0"/>
        <w:spacing w:after="0" w:line="240" w:lineRule="auto"/>
        <w:ind w:firstLine="720"/>
        <w:jc w:val="both"/>
        <w:rPr>
          <w:rFonts w:asciiTheme="minorHAnsi" w:eastAsia="Times New Roman" w:hAnsiTheme="minorHAnsi" w:cs="Verdana"/>
        </w:rPr>
      </w:pPr>
      <w:r w:rsidRPr="00620CC6">
        <w:rPr>
          <w:rFonts w:asciiTheme="minorHAnsi" w:eastAsia="Times New Roman" w:hAnsiTheme="minorHAnsi" w:cs="Verdana"/>
        </w:rPr>
        <w:t xml:space="preserve">Сви тражени подаци на пријавном обрасцу морају бити тачно, јасно и читко попуњени, </w:t>
      </w:r>
      <w:r w:rsidRPr="00620CC6">
        <w:rPr>
          <w:rFonts w:asciiTheme="minorHAnsi" w:hAnsiTheme="minorHAnsi" w:cs="Calibri"/>
          <w:color w:val="000000"/>
        </w:rPr>
        <w:t>у супротном Комисија неће поступати по Пријави.</w:t>
      </w:r>
    </w:p>
    <w:p w:rsidR="00700427" w:rsidRPr="00620CC6" w:rsidRDefault="00620CC6">
      <w:pPr>
        <w:widowControl w:val="0"/>
        <w:overflowPunct w:val="0"/>
        <w:autoSpaceDE w:val="0"/>
        <w:autoSpaceDN w:val="0"/>
        <w:adjustRightInd w:val="0"/>
        <w:spacing w:after="0" w:line="240" w:lineRule="auto"/>
        <w:ind w:firstLine="720"/>
        <w:jc w:val="both"/>
        <w:rPr>
          <w:rFonts w:asciiTheme="minorHAnsi" w:eastAsia="Times New Roman" w:hAnsiTheme="minorHAnsi" w:cs="Verdana"/>
        </w:rPr>
      </w:pPr>
      <w:r w:rsidRPr="00620CC6">
        <w:rPr>
          <w:rFonts w:asciiTheme="minorHAnsi" w:eastAsia="Times New Roman" w:hAnsiTheme="minorHAnsi" w:cs="Verdana"/>
        </w:rPr>
        <w:t>За подносиоце непотпуних пријава,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w:t>
      </w:r>
    </w:p>
    <w:p w:rsidR="00700427" w:rsidRPr="00620CC6" w:rsidRDefault="00620CC6">
      <w:pPr>
        <w:widowControl w:val="0"/>
        <w:overflowPunct w:val="0"/>
        <w:autoSpaceDE w:val="0"/>
        <w:autoSpaceDN w:val="0"/>
        <w:adjustRightInd w:val="0"/>
        <w:spacing w:after="0" w:line="240" w:lineRule="auto"/>
        <w:ind w:firstLine="720"/>
        <w:jc w:val="both"/>
        <w:rPr>
          <w:rFonts w:asciiTheme="minorHAnsi" w:eastAsia="Times New Roman" w:hAnsiTheme="minorHAnsi" w:cs="Verdana"/>
        </w:rPr>
      </w:pPr>
      <w:r w:rsidRPr="00620CC6">
        <w:rPr>
          <w:rFonts w:asciiTheme="minorHAnsi" w:eastAsia="Times New Roman" w:hAnsiTheme="minorHAnsi" w:cs="Verdana"/>
        </w:rPr>
        <w:t>Уколико подносиоци непотпуних пријава у року из претходног става не допуне документацију, пријава ће бити одбачена као непотпуна.</w:t>
      </w:r>
    </w:p>
    <w:p w:rsidR="00700427" w:rsidRPr="00620CC6" w:rsidRDefault="00620CC6">
      <w:pPr>
        <w:widowControl w:val="0"/>
        <w:overflowPunct w:val="0"/>
        <w:autoSpaceDE w:val="0"/>
        <w:autoSpaceDN w:val="0"/>
        <w:adjustRightInd w:val="0"/>
        <w:spacing w:after="0" w:line="240" w:lineRule="auto"/>
        <w:ind w:firstLine="720"/>
        <w:jc w:val="both"/>
        <w:rPr>
          <w:rFonts w:asciiTheme="minorHAnsi" w:eastAsia="Times New Roman" w:hAnsiTheme="minorHAnsi" w:cs="Verdana"/>
        </w:rPr>
      </w:pPr>
      <w:r w:rsidRPr="00620CC6">
        <w:rPr>
          <w:rFonts w:asciiTheme="minorHAnsi" w:eastAsia="Times New Roman" w:hAnsiTheme="minorHAnsi" w:cs="Verdana"/>
        </w:rPr>
        <w:t xml:space="preserve">Пријаве које су допуњене биће разматране тек након достављања документације која је тражена позивом из става 1. </w:t>
      </w:r>
      <w:proofErr w:type="gramStart"/>
      <w:r w:rsidRPr="00620CC6">
        <w:rPr>
          <w:rFonts w:asciiTheme="minorHAnsi" w:eastAsia="Times New Roman" w:hAnsiTheme="minorHAnsi" w:cs="Verdana"/>
        </w:rPr>
        <w:t>овог</w:t>
      </w:r>
      <w:proofErr w:type="gramEnd"/>
      <w:r w:rsidRPr="00620CC6">
        <w:rPr>
          <w:rFonts w:asciiTheme="minorHAnsi" w:eastAsia="Times New Roman" w:hAnsiTheme="minorHAnsi" w:cs="Verdana"/>
        </w:rPr>
        <w:t xml:space="preserve"> члана.</w:t>
      </w:r>
    </w:p>
    <w:p w:rsidR="00700427" w:rsidRPr="00620CC6" w:rsidRDefault="00700427">
      <w:pPr>
        <w:widowControl w:val="0"/>
        <w:overflowPunct w:val="0"/>
        <w:autoSpaceDE w:val="0"/>
        <w:autoSpaceDN w:val="0"/>
        <w:adjustRightInd w:val="0"/>
        <w:spacing w:after="0" w:line="240" w:lineRule="auto"/>
        <w:ind w:firstLine="720"/>
        <w:rPr>
          <w:rFonts w:asciiTheme="minorHAnsi" w:eastAsia="Times New Roman" w:hAnsiTheme="minorHAnsi" w:cs="Verdana"/>
        </w:rPr>
      </w:pPr>
    </w:p>
    <w:p w:rsidR="00700427" w:rsidRPr="00620CC6" w:rsidRDefault="00620CC6">
      <w:pPr>
        <w:widowControl w:val="0"/>
        <w:autoSpaceDE w:val="0"/>
        <w:autoSpaceDN w:val="0"/>
        <w:spacing w:before="46" w:after="0" w:line="240" w:lineRule="auto"/>
        <w:ind w:left="715" w:right="715"/>
        <w:jc w:val="center"/>
        <w:outlineLvl w:val="0"/>
        <w:rPr>
          <w:rFonts w:asciiTheme="minorHAnsi" w:hAnsiTheme="minorHAnsi" w:cs="Calibri"/>
          <w:b/>
          <w:bCs/>
        </w:rPr>
      </w:pPr>
      <w:r w:rsidRPr="00620CC6">
        <w:rPr>
          <w:rFonts w:asciiTheme="minorHAnsi" w:hAnsiTheme="minorHAnsi" w:cs="Calibri"/>
          <w:b/>
          <w:bCs/>
        </w:rPr>
        <w:t>Критеријуми за доделу бесповратних средстава</w:t>
      </w:r>
    </w:p>
    <w:p w:rsidR="00700427" w:rsidRPr="00620CC6" w:rsidRDefault="00700427">
      <w:pPr>
        <w:widowControl w:val="0"/>
        <w:autoSpaceDE w:val="0"/>
        <w:autoSpaceDN w:val="0"/>
        <w:spacing w:before="3" w:after="0" w:line="240" w:lineRule="auto"/>
        <w:rPr>
          <w:rFonts w:asciiTheme="minorHAnsi" w:hAnsiTheme="minorHAnsi" w:cs="Calibri"/>
          <w:b/>
        </w:rPr>
      </w:pPr>
    </w:p>
    <w:p w:rsidR="00700427" w:rsidRPr="00620CC6" w:rsidRDefault="00620CC6">
      <w:pPr>
        <w:widowControl w:val="0"/>
        <w:autoSpaceDE w:val="0"/>
        <w:autoSpaceDN w:val="0"/>
        <w:spacing w:before="1" w:after="0" w:line="240" w:lineRule="auto"/>
        <w:ind w:left="721" w:right="715"/>
        <w:jc w:val="center"/>
        <w:rPr>
          <w:rFonts w:asciiTheme="minorHAnsi" w:hAnsiTheme="minorHAnsi" w:cs="Calibri"/>
        </w:rPr>
      </w:pPr>
      <w:r w:rsidRPr="00620CC6">
        <w:rPr>
          <w:rFonts w:asciiTheme="minorHAnsi" w:hAnsiTheme="minorHAnsi" w:cs="Calibri"/>
        </w:rPr>
        <w:t>Члан 9.</w:t>
      </w:r>
    </w:p>
    <w:p w:rsidR="00700427" w:rsidRPr="00620CC6" w:rsidRDefault="00700427">
      <w:pPr>
        <w:widowControl w:val="0"/>
        <w:autoSpaceDE w:val="0"/>
        <w:autoSpaceDN w:val="0"/>
        <w:spacing w:before="7" w:after="0" w:line="240" w:lineRule="auto"/>
        <w:rPr>
          <w:rFonts w:asciiTheme="minorHAnsi" w:hAnsiTheme="minorHAnsi" w:cs="Calibri"/>
        </w:rPr>
      </w:pPr>
    </w:p>
    <w:p w:rsidR="00700427" w:rsidRPr="00620CC6" w:rsidRDefault="00620CC6">
      <w:pPr>
        <w:widowControl w:val="0"/>
        <w:autoSpaceDE w:val="0"/>
        <w:autoSpaceDN w:val="0"/>
        <w:spacing w:after="0" w:line="247" w:lineRule="auto"/>
        <w:ind w:left="127" w:right="30" w:firstLine="593"/>
        <w:jc w:val="both"/>
        <w:rPr>
          <w:rFonts w:asciiTheme="minorHAnsi" w:hAnsiTheme="minorHAnsi" w:cs="Calibri"/>
        </w:rPr>
      </w:pPr>
      <w:r w:rsidRPr="00620CC6">
        <w:rPr>
          <w:rFonts w:asciiTheme="minorHAnsi" w:hAnsiTheme="minorHAnsi" w:cs="Calibri"/>
        </w:rPr>
        <w:t>Комисија даје предлог за доделу бесповратних средстава на основу поднете документације и критеријума:</w:t>
      </w:r>
    </w:p>
    <w:p w:rsidR="00700427" w:rsidRPr="00620CC6" w:rsidRDefault="00700427">
      <w:pPr>
        <w:widowControl w:val="0"/>
        <w:autoSpaceDE w:val="0"/>
        <w:autoSpaceDN w:val="0"/>
        <w:spacing w:after="0" w:line="247" w:lineRule="auto"/>
        <w:ind w:left="127" w:right="30" w:firstLine="593"/>
        <w:jc w:val="both"/>
        <w:rPr>
          <w:rFonts w:asciiTheme="minorHAnsi" w:hAnsiTheme="minorHAnsi" w:cs="Calibri"/>
        </w:rPr>
      </w:pPr>
    </w:p>
    <w:tbl>
      <w:tblPr>
        <w:tblW w:w="983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71"/>
        <w:gridCol w:w="851"/>
        <w:gridCol w:w="976"/>
      </w:tblGrid>
      <w:tr w:rsidR="00700427" w:rsidRPr="00620CC6">
        <w:tc>
          <w:tcPr>
            <w:tcW w:w="534" w:type="dxa"/>
            <w:tcBorders>
              <w:bottom w:val="single" w:sz="4" w:space="0" w:color="auto"/>
            </w:tcBorders>
          </w:tcPr>
          <w:p w:rsidR="00700427" w:rsidRPr="00620CC6" w:rsidRDefault="00620CC6">
            <w:pPr>
              <w:jc w:val="both"/>
              <w:rPr>
                <w:rFonts w:asciiTheme="minorHAnsi" w:hAnsiTheme="minorHAnsi"/>
              </w:rPr>
            </w:pPr>
            <w:r w:rsidRPr="00620CC6">
              <w:rPr>
                <w:rFonts w:asciiTheme="minorHAnsi" w:hAnsiTheme="minorHAnsi"/>
              </w:rPr>
              <w:t>рб</w:t>
            </w:r>
          </w:p>
        </w:tc>
        <w:tc>
          <w:tcPr>
            <w:tcW w:w="7471" w:type="dxa"/>
            <w:tcBorders>
              <w:bottom w:val="single" w:sz="4" w:space="0" w:color="auto"/>
            </w:tcBorders>
          </w:tcPr>
          <w:p w:rsidR="00700427" w:rsidRPr="00620CC6" w:rsidRDefault="00620CC6">
            <w:pPr>
              <w:jc w:val="both"/>
              <w:rPr>
                <w:rFonts w:asciiTheme="minorHAnsi" w:hAnsiTheme="minorHAnsi"/>
              </w:rPr>
            </w:pPr>
            <w:r w:rsidRPr="00620CC6">
              <w:rPr>
                <w:rFonts w:asciiTheme="minorHAnsi" w:hAnsiTheme="minorHAnsi"/>
              </w:rPr>
              <w:t>Тип критеријума за избор</w:t>
            </w:r>
          </w:p>
        </w:tc>
        <w:tc>
          <w:tcPr>
            <w:tcW w:w="851" w:type="dxa"/>
            <w:tcBorders>
              <w:bottom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Да/не</w:t>
            </w:r>
          </w:p>
        </w:tc>
        <w:tc>
          <w:tcPr>
            <w:tcW w:w="976" w:type="dxa"/>
            <w:tcBorders>
              <w:bottom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бодови</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Власништво поседа - пољопривредно земљиште и објекти у употреби - у власништву</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20</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Власништво поседа - пољопривредно земљиште и објекти у употреби - у закупу</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Власништво поседа - пољопривредно земљиште и објекти у употреби - уступљено на коришћење без накнаде</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0</w:t>
            </w:r>
          </w:p>
        </w:tc>
      </w:tr>
      <w:tr w:rsidR="00700427" w:rsidRPr="00620CC6">
        <w:tc>
          <w:tcPr>
            <w:tcW w:w="534" w:type="dxa"/>
            <w:tcBorders>
              <w:top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tcBorders>
          </w:tcPr>
          <w:p w:rsidR="00700427" w:rsidRPr="00620CC6" w:rsidRDefault="00620CC6">
            <w:pPr>
              <w:jc w:val="both"/>
              <w:rPr>
                <w:rFonts w:asciiTheme="minorHAnsi" w:hAnsiTheme="minorHAnsi"/>
              </w:rPr>
            </w:pPr>
            <w:r w:rsidRPr="00620CC6">
              <w:rPr>
                <w:rFonts w:asciiTheme="minorHAnsi" w:hAnsiTheme="minorHAnsi"/>
              </w:rPr>
              <w:t>Датум прве регистрације РПГ - више од 3 године</w:t>
            </w:r>
          </w:p>
        </w:tc>
        <w:tc>
          <w:tcPr>
            <w:tcW w:w="851" w:type="dxa"/>
            <w:tcBorders>
              <w:top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5</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Датум прве регистрације РПГ - више од 3 године</w:t>
            </w:r>
          </w:p>
        </w:tc>
        <w:tc>
          <w:tcPr>
            <w:tcW w:w="851" w:type="dxa"/>
          </w:tcPr>
          <w:p w:rsidR="00700427" w:rsidRPr="00620CC6" w:rsidRDefault="00620CC6">
            <w:pPr>
              <w:jc w:val="center"/>
              <w:rPr>
                <w:rFonts w:asciiTheme="minorHAnsi" w:hAnsiTheme="minorHAnsi"/>
              </w:rPr>
            </w:pPr>
            <w:r w:rsidRPr="00620CC6">
              <w:rPr>
                <w:rFonts w:asciiTheme="minorHAnsi" w:hAnsiTheme="minorHAnsi"/>
              </w:rPr>
              <w:t>не</w:t>
            </w:r>
          </w:p>
        </w:tc>
        <w:tc>
          <w:tcPr>
            <w:tcW w:w="976" w:type="dxa"/>
          </w:tcPr>
          <w:p w:rsidR="00700427" w:rsidRPr="00620CC6" w:rsidRDefault="00620CC6">
            <w:pPr>
              <w:jc w:val="center"/>
              <w:rPr>
                <w:rFonts w:asciiTheme="minorHAnsi" w:hAnsiTheme="minorHAnsi"/>
              </w:rPr>
            </w:pPr>
            <w:r w:rsidRPr="00620CC6">
              <w:rPr>
                <w:rFonts w:asciiTheme="minorHAnsi" w:hAnsiTheme="minorHAnsi"/>
              </w:rPr>
              <w:t>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Досадашње коришћење средстава Покрајинског секретаријата за пољопривреду,водопривреду и шумарство - први пут</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Досадашње коришћење средстава Покрајинског секретаријата за пољопривреду,водопривреду и шумарство – први пут</w:t>
            </w:r>
          </w:p>
        </w:tc>
        <w:tc>
          <w:tcPr>
            <w:tcW w:w="851" w:type="dxa"/>
          </w:tcPr>
          <w:p w:rsidR="00700427" w:rsidRPr="00620CC6" w:rsidRDefault="00620CC6">
            <w:pPr>
              <w:jc w:val="center"/>
              <w:rPr>
                <w:rFonts w:asciiTheme="minorHAnsi" w:hAnsiTheme="minorHAnsi"/>
              </w:rPr>
            </w:pPr>
            <w:r w:rsidRPr="00620CC6">
              <w:rPr>
                <w:rFonts w:asciiTheme="minorHAnsi" w:hAnsiTheme="minorHAnsi"/>
              </w:rPr>
              <w:t>не</w:t>
            </w:r>
          </w:p>
        </w:tc>
        <w:tc>
          <w:tcPr>
            <w:tcW w:w="976" w:type="dxa"/>
          </w:tcPr>
          <w:p w:rsidR="00700427" w:rsidRPr="00620CC6" w:rsidRDefault="00620CC6">
            <w:pPr>
              <w:jc w:val="center"/>
              <w:rPr>
                <w:rFonts w:asciiTheme="minorHAnsi" w:hAnsiTheme="minorHAnsi"/>
              </w:rPr>
            </w:pPr>
            <w:r w:rsidRPr="00620CC6">
              <w:rPr>
                <w:rFonts w:asciiTheme="minorHAnsi" w:hAnsiTheme="minorHAnsi"/>
              </w:rPr>
              <w:t>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Корисник је задруга или члан задруге</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Корисник је задруга или члан задруге</w:t>
            </w:r>
          </w:p>
        </w:tc>
        <w:tc>
          <w:tcPr>
            <w:tcW w:w="851" w:type="dxa"/>
          </w:tcPr>
          <w:p w:rsidR="00700427" w:rsidRPr="00620CC6" w:rsidRDefault="00620CC6">
            <w:pPr>
              <w:jc w:val="center"/>
              <w:rPr>
                <w:rFonts w:asciiTheme="minorHAnsi" w:hAnsiTheme="minorHAnsi"/>
              </w:rPr>
            </w:pPr>
            <w:r w:rsidRPr="00620CC6">
              <w:rPr>
                <w:rFonts w:asciiTheme="minorHAnsi" w:hAnsiTheme="minorHAnsi"/>
              </w:rPr>
              <w:t>Не</w:t>
            </w:r>
          </w:p>
        </w:tc>
        <w:tc>
          <w:tcPr>
            <w:tcW w:w="976" w:type="dxa"/>
          </w:tcPr>
          <w:p w:rsidR="00700427" w:rsidRPr="00620CC6" w:rsidRDefault="00620CC6">
            <w:pPr>
              <w:jc w:val="center"/>
              <w:rPr>
                <w:rFonts w:asciiTheme="minorHAnsi" w:hAnsiTheme="minorHAnsi"/>
              </w:rPr>
            </w:pPr>
            <w:r w:rsidRPr="00620CC6">
              <w:rPr>
                <w:rFonts w:asciiTheme="minorHAnsi" w:hAnsiTheme="minorHAnsi"/>
              </w:rPr>
              <w:t>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Корисник је сертификован за органску производњу и/или производи сировину или готов производ са географским пореклом</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Корисник је сертификован за органску производњу и/или производи сировину или готов производ са географским пореклом</w:t>
            </w:r>
          </w:p>
        </w:tc>
        <w:tc>
          <w:tcPr>
            <w:tcW w:w="851" w:type="dxa"/>
          </w:tcPr>
          <w:p w:rsidR="00700427" w:rsidRPr="00620CC6" w:rsidRDefault="00620CC6">
            <w:pPr>
              <w:jc w:val="center"/>
              <w:rPr>
                <w:rFonts w:asciiTheme="minorHAnsi" w:hAnsiTheme="minorHAnsi"/>
              </w:rPr>
            </w:pPr>
            <w:r w:rsidRPr="00620CC6">
              <w:rPr>
                <w:rFonts w:asciiTheme="minorHAnsi" w:hAnsiTheme="minorHAnsi"/>
              </w:rPr>
              <w:t>не</w:t>
            </w:r>
          </w:p>
        </w:tc>
        <w:tc>
          <w:tcPr>
            <w:tcW w:w="976" w:type="dxa"/>
          </w:tcPr>
          <w:p w:rsidR="00700427" w:rsidRPr="00620CC6" w:rsidRDefault="00620CC6">
            <w:pPr>
              <w:jc w:val="center"/>
              <w:rPr>
                <w:rFonts w:asciiTheme="minorHAnsi" w:hAnsiTheme="minorHAnsi"/>
              </w:rPr>
            </w:pPr>
            <w:r w:rsidRPr="00620CC6">
              <w:rPr>
                <w:rFonts w:asciiTheme="minorHAnsi" w:hAnsiTheme="minorHAnsi"/>
              </w:rPr>
              <w:t>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оцена одрживости инвестиције - висока</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30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оцена одрживости инвестиције - средња</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20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оцена одрживости инвестиције - ниска</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Пољопривредно газдинство се налази на подручју с отежаним условима рада</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5</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Пољопривредно газдинство се налази на подручју с отежаним условима рада</w:t>
            </w:r>
          </w:p>
        </w:tc>
        <w:tc>
          <w:tcPr>
            <w:tcW w:w="851" w:type="dxa"/>
          </w:tcPr>
          <w:p w:rsidR="00700427" w:rsidRPr="00620CC6" w:rsidRDefault="00620CC6">
            <w:pPr>
              <w:jc w:val="center"/>
              <w:rPr>
                <w:rFonts w:asciiTheme="minorHAnsi" w:hAnsiTheme="minorHAnsi"/>
              </w:rPr>
            </w:pPr>
            <w:r w:rsidRPr="00620CC6">
              <w:rPr>
                <w:rFonts w:asciiTheme="minorHAnsi" w:hAnsiTheme="minorHAnsi"/>
              </w:rPr>
              <w:t>Не</w:t>
            </w:r>
          </w:p>
        </w:tc>
        <w:tc>
          <w:tcPr>
            <w:tcW w:w="976" w:type="dxa"/>
          </w:tcPr>
          <w:p w:rsidR="00700427" w:rsidRPr="00620CC6" w:rsidRDefault="00620CC6">
            <w:pPr>
              <w:jc w:val="center"/>
              <w:rPr>
                <w:rFonts w:asciiTheme="minorHAnsi" w:hAnsiTheme="minorHAnsi"/>
              </w:rPr>
            </w:pPr>
            <w:r w:rsidRPr="00620CC6">
              <w:rPr>
                <w:rFonts w:asciiTheme="minorHAnsi" w:hAnsiTheme="minorHAnsi"/>
              </w:rPr>
              <w:t>0</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Степен развијености општине -  изнад републичког просека</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5</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Степен развијености општине - од 80 до 100% од републичког просека</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Степен развијености општине - од 60 до 80% од републичког просека</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15</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Степен развијености општине - испод 60% од републичког просека</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20</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Број чланова газдинства – више од 2</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15</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Број чланова газдинства – 2 члана</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Број чланова газдинства – мање од 2</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5</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Број запослених у правном лицу мање од 2</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5</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Број запослених у правном лицу 2-5</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Број запослених у правном лицу више од 5</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15</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Подносилац захтева је жена (оснивач правног лица жена)</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5</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Подносилац захтева је жена (оснивач правног лица жена)</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Не</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Подносилац захтева (оснивач правног лица) је лице млађе од 40 година</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Подносилац захтева (оснивач правног лица) је лице млађе од 40 година</w:t>
            </w:r>
          </w:p>
        </w:tc>
        <w:tc>
          <w:tcPr>
            <w:tcW w:w="851" w:type="dxa"/>
          </w:tcPr>
          <w:p w:rsidR="00700427" w:rsidRPr="00620CC6" w:rsidRDefault="00620CC6">
            <w:pPr>
              <w:jc w:val="center"/>
              <w:rPr>
                <w:rFonts w:asciiTheme="minorHAnsi" w:hAnsiTheme="minorHAnsi"/>
              </w:rPr>
            </w:pPr>
            <w:r w:rsidRPr="00620CC6">
              <w:rPr>
                <w:rFonts w:asciiTheme="minorHAnsi" w:hAnsiTheme="minorHAnsi"/>
              </w:rPr>
              <w:t>Не</w:t>
            </w:r>
          </w:p>
        </w:tc>
        <w:tc>
          <w:tcPr>
            <w:tcW w:w="976" w:type="dxa"/>
          </w:tcPr>
          <w:p w:rsidR="00700427" w:rsidRPr="00620CC6" w:rsidRDefault="00620CC6">
            <w:pPr>
              <w:jc w:val="center"/>
              <w:rPr>
                <w:rFonts w:asciiTheme="minorHAnsi" w:hAnsiTheme="minorHAnsi"/>
              </w:rPr>
            </w:pPr>
            <w:r w:rsidRPr="00620CC6">
              <w:rPr>
                <w:rFonts w:asciiTheme="minorHAnsi" w:hAnsiTheme="minorHAnsi"/>
              </w:rPr>
              <w:t>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Пребивалиште - град</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Пребивалиште - општина</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Пребивалиште – остала насељена места</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20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Радна активност - бави се искључиво пољопривредом</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30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Радна активност - бави се пољопривредом више од 50%</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Радна активност - бави се пољопривредом мање од 50%</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Поднета документација комплетна</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Поднета документација комплетна</w:t>
            </w:r>
          </w:p>
        </w:tc>
        <w:tc>
          <w:tcPr>
            <w:tcW w:w="851" w:type="dxa"/>
          </w:tcPr>
          <w:p w:rsidR="00700427" w:rsidRPr="00620CC6" w:rsidRDefault="00620CC6">
            <w:pPr>
              <w:jc w:val="center"/>
              <w:rPr>
                <w:rFonts w:asciiTheme="minorHAnsi" w:hAnsiTheme="minorHAnsi"/>
              </w:rPr>
            </w:pPr>
            <w:r w:rsidRPr="00620CC6">
              <w:rPr>
                <w:rFonts w:asciiTheme="minorHAnsi" w:hAnsiTheme="minorHAnsi"/>
              </w:rPr>
              <w:t>Не</w:t>
            </w:r>
          </w:p>
        </w:tc>
        <w:tc>
          <w:tcPr>
            <w:tcW w:w="976" w:type="dxa"/>
          </w:tcPr>
          <w:p w:rsidR="00700427" w:rsidRPr="00620CC6" w:rsidRDefault="00620CC6">
            <w:pPr>
              <w:jc w:val="center"/>
              <w:rPr>
                <w:rFonts w:asciiTheme="minorHAnsi" w:hAnsiTheme="minorHAnsi"/>
              </w:rPr>
            </w:pPr>
            <w:r w:rsidRPr="00620CC6">
              <w:rPr>
                <w:rFonts w:asciiTheme="minorHAnsi" w:hAnsiTheme="minorHAnsi"/>
              </w:rPr>
              <w:t>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Конкурише путем рачуна</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Конкурише путем рачуна</w:t>
            </w:r>
          </w:p>
        </w:tc>
        <w:tc>
          <w:tcPr>
            <w:tcW w:w="851" w:type="dxa"/>
          </w:tcPr>
          <w:p w:rsidR="00700427" w:rsidRPr="00620CC6" w:rsidRDefault="00620CC6">
            <w:pPr>
              <w:jc w:val="center"/>
              <w:rPr>
                <w:rFonts w:asciiTheme="minorHAnsi" w:hAnsiTheme="minorHAnsi"/>
              </w:rPr>
            </w:pPr>
            <w:r w:rsidRPr="00620CC6">
              <w:rPr>
                <w:rFonts w:asciiTheme="minorHAnsi" w:hAnsiTheme="minorHAnsi"/>
              </w:rPr>
              <w:t>Не</w:t>
            </w:r>
          </w:p>
        </w:tc>
        <w:tc>
          <w:tcPr>
            <w:tcW w:w="976" w:type="dxa"/>
          </w:tcPr>
          <w:p w:rsidR="00700427" w:rsidRPr="00620CC6" w:rsidRDefault="00620CC6">
            <w:pPr>
              <w:jc w:val="center"/>
              <w:rPr>
                <w:rFonts w:asciiTheme="minorHAnsi" w:hAnsiTheme="minorHAnsi"/>
              </w:rPr>
            </w:pPr>
            <w:r w:rsidRPr="00620CC6">
              <w:rPr>
                <w:rFonts w:asciiTheme="minorHAnsi" w:hAnsiTheme="minorHAnsi"/>
              </w:rPr>
              <w:t>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 xml:space="preserve">Образовање подносиоца пријаве – пољопривредни, ветеринарски и технолошки факултет </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Образовање подносиоца пријаве –  средња пољопривредна школа, ветеринарски техничар</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5</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Подносилац пријаве има кориснички налог на дигиталној платформи Agrosens</w:t>
            </w:r>
          </w:p>
        </w:tc>
        <w:tc>
          <w:tcPr>
            <w:tcW w:w="851" w:type="dxa"/>
          </w:tcPr>
          <w:p w:rsidR="00700427" w:rsidRPr="00620CC6" w:rsidRDefault="00620CC6">
            <w:pPr>
              <w:jc w:val="center"/>
              <w:rPr>
                <w:rFonts w:asciiTheme="minorHAnsi" w:hAnsiTheme="minorHAnsi"/>
              </w:rPr>
            </w:pPr>
            <w:r w:rsidRPr="00620CC6">
              <w:rPr>
                <w:rFonts w:asciiTheme="minorHAnsi" w:hAnsiTheme="minorHAnsi"/>
              </w:rPr>
              <w:t>не</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0</w:t>
            </w:r>
          </w:p>
        </w:tc>
      </w:tr>
      <w:tr w:rsidR="00700427" w:rsidRPr="00620CC6">
        <w:tc>
          <w:tcPr>
            <w:tcW w:w="534" w:type="dxa"/>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Pr>
          <w:p w:rsidR="00700427" w:rsidRPr="00620CC6" w:rsidRDefault="00620CC6">
            <w:pPr>
              <w:jc w:val="both"/>
              <w:rPr>
                <w:rFonts w:asciiTheme="minorHAnsi" w:hAnsiTheme="minorHAnsi"/>
              </w:rPr>
            </w:pPr>
            <w:r w:rsidRPr="00620CC6">
              <w:rPr>
                <w:rFonts w:asciiTheme="minorHAnsi" w:hAnsiTheme="minorHAnsi"/>
              </w:rPr>
              <w:t>Подносилац пријаве има кориснички налог на дигиталној платформи Agrosens</w:t>
            </w:r>
          </w:p>
        </w:tc>
        <w:tc>
          <w:tcPr>
            <w:tcW w:w="851" w:type="dxa"/>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10</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Уговор раскинут са подносиоцем пријаве у претходних 5 година одустао од реализације инвестиције пре потписивања уговора</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-5</w:t>
            </w:r>
          </w:p>
        </w:tc>
      </w:tr>
      <w:tr w:rsidR="00700427" w:rsidRPr="00620CC6">
        <w:tc>
          <w:tcPr>
            <w:tcW w:w="534" w:type="dxa"/>
            <w:tcBorders>
              <w:top w:val="single" w:sz="4" w:space="0" w:color="auto"/>
              <w:left w:val="single" w:sz="4" w:space="0" w:color="auto"/>
              <w:bottom w:val="single" w:sz="4" w:space="0" w:color="auto"/>
              <w:right w:val="single" w:sz="4" w:space="0" w:color="auto"/>
            </w:tcBorders>
          </w:tcPr>
          <w:p w:rsidR="00700427" w:rsidRPr="00620CC6" w:rsidRDefault="00700427">
            <w:pPr>
              <w:numPr>
                <w:ilvl w:val="0"/>
                <w:numId w:val="8"/>
              </w:numPr>
              <w:spacing w:after="0" w:line="240" w:lineRule="auto"/>
              <w:ind w:left="284" w:hanging="294"/>
              <w:jc w:val="both"/>
              <w:rPr>
                <w:rFonts w:asciiTheme="minorHAnsi" w:hAnsiTheme="minorHAnsi"/>
              </w:rPr>
            </w:pPr>
          </w:p>
        </w:tc>
        <w:tc>
          <w:tcPr>
            <w:tcW w:w="7471" w:type="dxa"/>
            <w:tcBorders>
              <w:top w:val="single" w:sz="4" w:space="0" w:color="auto"/>
              <w:left w:val="single" w:sz="4" w:space="0" w:color="auto"/>
              <w:bottom w:val="single" w:sz="4" w:space="0" w:color="auto"/>
              <w:right w:val="single" w:sz="4" w:space="0" w:color="auto"/>
            </w:tcBorders>
          </w:tcPr>
          <w:p w:rsidR="00700427" w:rsidRPr="00620CC6" w:rsidRDefault="00620CC6">
            <w:pPr>
              <w:jc w:val="both"/>
              <w:rPr>
                <w:rFonts w:asciiTheme="minorHAnsi" w:hAnsiTheme="minorHAnsi"/>
              </w:rPr>
            </w:pPr>
            <w:r w:rsidRPr="00620CC6">
              <w:rPr>
                <w:rFonts w:asciiTheme="minorHAnsi" w:hAnsiTheme="minorHAnsi"/>
              </w:rPr>
              <w:t>Подносилац пријаве у претходних 5 година одустао од реализације инвестиције након потписивања уговора</w:t>
            </w:r>
          </w:p>
        </w:tc>
        <w:tc>
          <w:tcPr>
            <w:tcW w:w="851"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да</w:t>
            </w:r>
          </w:p>
        </w:tc>
        <w:tc>
          <w:tcPr>
            <w:tcW w:w="976" w:type="dxa"/>
            <w:tcBorders>
              <w:top w:val="single" w:sz="4" w:space="0" w:color="auto"/>
              <w:left w:val="single" w:sz="4" w:space="0" w:color="auto"/>
              <w:bottom w:val="single" w:sz="4" w:space="0" w:color="auto"/>
              <w:right w:val="single" w:sz="4" w:space="0" w:color="auto"/>
            </w:tcBorders>
          </w:tcPr>
          <w:p w:rsidR="00700427" w:rsidRPr="00620CC6" w:rsidRDefault="00620CC6">
            <w:pPr>
              <w:jc w:val="center"/>
              <w:rPr>
                <w:rFonts w:asciiTheme="minorHAnsi" w:hAnsiTheme="minorHAnsi"/>
              </w:rPr>
            </w:pPr>
            <w:r w:rsidRPr="00620CC6">
              <w:rPr>
                <w:rFonts w:asciiTheme="minorHAnsi" w:hAnsiTheme="minorHAnsi"/>
              </w:rPr>
              <w:t>-10</w:t>
            </w:r>
          </w:p>
        </w:tc>
      </w:tr>
    </w:tbl>
    <w:p w:rsidR="00700427" w:rsidRPr="00620CC6" w:rsidRDefault="00700427">
      <w:pPr>
        <w:widowControl w:val="0"/>
        <w:autoSpaceDE w:val="0"/>
        <w:autoSpaceDN w:val="0"/>
        <w:spacing w:after="0" w:line="240" w:lineRule="auto"/>
        <w:rPr>
          <w:rFonts w:asciiTheme="minorHAnsi" w:hAnsiTheme="minorHAnsi" w:cs="Calibri"/>
          <w:b/>
        </w:rPr>
      </w:pPr>
    </w:p>
    <w:p w:rsidR="00700427" w:rsidRPr="00620CC6" w:rsidRDefault="00700427">
      <w:pPr>
        <w:widowControl w:val="0"/>
        <w:autoSpaceDE w:val="0"/>
        <w:autoSpaceDN w:val="0"/>
        <w:spacing w:after="0" w:line="240" w:lineRule="auto"/>
        <w:jc w:val="center"/>
        <w:rPr>
          <w:rFonts w:asciiTheme="minorHAnsi" w:hAnsiTheme="minorHAnsi" w:cs="Calibri"/>
          <w:b/>
        </w:rPr>
      </w:pPr>
    </w:p>
    <w:p w:rsidR="00700427" w:rsidRPr="00620CC6" w:rsidRDefault="00620CC6">
      <w:pPr>
        <w:widowControl w:val="0"/>
        <w:autoSpaceDE w:val="0"/>
        <w:autoSpaceDN w:val="0"/>
        <w:adjustRightInd w:val="0"/>
        <w:spacing w:after="0" w:line="240" w:lineRule="auto"/>
        <w:jc w:val="center"/>
        <w:rPr>
          <w:rFonts w:asciiTheme="minorHAnsi" w:hAnsiTheme="minorHAnsi" w:cs="Calibri"/>
          <w:b/>
        </w:rPr>
      </w:pPr>
      <w:r w:rsidRPr="00620CC6">
        <w:rPr>
          <w:rFonts w:asciiTheme="minorHAnsi" w:hAnsiTheme="minorHAnsi" w:cs="Calibri"/>
          <w:b/>
        </w:rPr>
        <w:t>Одлучивање о додели средстава</w:t>
      </w:r>
    </w:p>
    <w:p w:rsidR="00700427" w:rsidRPr="00620CC6" w:rsidRDefault="00700427">
      <w:pPr>
        <w:widowControl w:val="0"/>
        <w:autoSpaceDE w:val="0"/>
        <w:autoSpaceDN w:val="0"/>
        <w:adjustRightInd w:val="0"/>
        <w:spacing w:after="0" w:line="240" w:lineRule="auto"/>
        <w:jc w:val="center"/>
        <w:rPr>
          <w:rFonts w:asciiTheme="minorHAnsi" w:hAnsiTheme="minorHAnsi" w:cs="Calibri"/>
        </w:rPr>
      </w:pPr>
    </w:p>
    <w:p w:rsidR="00700427" w:rsidRPr="00620CC6" w:rsidRDefault="00620CC6">
      <w:pPr>
        <w:widowControl w:val="0"/>
        <w:autoSpaceDE w:val="0"/>
        <w:autoSpaceDN w:val="0"/>
        <w:adjustRightInd w:val="0"/>
        <w:spacing w:after="0" w:line="240" w:lineRule="auto"/>
        <w:jc w:val="center"/>
        <w:rPr>
          <w:rFonts w:asciiTheme="minorHAnsi" w:hAnsiTheme="minorHAnsi" w:cs="Calibri"/>
        </w:rPr>
      </w:pPr>
      <w:r w:rsidRPr="00620CC6">
        <w:rPr>
          <w:rFonts w:asciiTheme="minorHAnsi" w:hAnsiTheme="minorHAnsi" w:cs="Calibri"/>
        </w:rPr>
        <w:t>Члан 10.</w:t>
      </w:r>
    </w:p>
    <w:p w:rsidR="00700427" w:rsidRPr="00620CC6" w:rsidRDefault="00700427">
      <w:pPr>
        <w:widowControl w:val="0"/>
        <w:autoSpaceDE w:val="0"/>
        <w:autoSpaceDN w:val="0"/>
        <w:adjustRightInd w:val="0"/>
        <w:spacing w:after="0" w:line="240" w:lineRule="auto"/>
        <w:jc w:val="center"/>
        <w:rPr>
          <w:rFonts w:asciiTheme="minorHAnsi" w:hAnsiTheme="minorHAnsi" w:cs="Calibri"/>
        </w:rPr>
      </w:pPr>
    </w:p>
    <w:p w:rsidR="00700427" w:rsidRPr="00620CC6" w:rsidRDefault="00620CC6">
      <w:pPr>
        <w:widowControl w:val="0"/>
        <w:autoSpaceDE w:val="0"/>
        <w:autoSpaceDN w:val="0"/>
        <w:spacing w:after="0" w:line="240" w:lineRule="auto"/>
        <w:ind w:firstLine="851"/>
        <w:jc w:val="both"/>
        <w:rPr>
          <w:rFonts w:asciiTheme="minorHAnsi" w:eastAsia="Times New Roman" w:hAnsiTheme="minorHAnsi" w:cs="Calibri"/>
        </w:rPr>
      </w:pPr>
      <w:r w:rsidRPr="00620CC6">
        <w:rPr>
          <w:rFonts w:asciiTheme="minorHAnsi" w:eastAsia="Times New Roman" w:hAnsiTheme="minorHAnsi" w:cs="Calibri"/>
        </w:rPr>
        <w:t xml:space="preserve">Комисија за разматрање пријава (у даљем тексту: Комисија), коју је именовао покрајински секретар, разматра поднете пријаве и доноси записник с предлогом одлуке о додели средстава. </w:t>
      </w:r>
    </w:p>
    <w:p w:rsidR="00700427" w:rsidRPr="00620CC6" w:rsidRDefault="00620CC6">
      <w:pPr>
        <w:widowControl w:val="0"/>
        <w:autoSpaceDE w:val="0"/>
        <w:autoSpaceDN w:val="0"/>
        <w:spacing w:after="0" w:line="240" w:lineRule="auto"/>
        <w:ind w:firstLine="851"/>
        <w:jc w:val="both"/>
        <w:rPr>
          <w:rFonts w:asciiTheme="minorHAnsi" w:eastAsia="Times New Roman" w:hAnsiTheme="minorHAnsi" w:cs="Calibri"/>
        </w:rPr>
      </w:pPr>
      <w:r w:rsidRPr="00620CC6">
        <w:rPr>
          <w:rFonts w:asciiTheme="minorHAnsi" w:eastAsia="Times New Roman" w:hAnsiTheme="minorHAnsi" w:cs="Calibri"/>
        </w:rPr>
        <w:t xml:space="preserve">Комисија утврђује листу подносилаца пријава који испуњавају услове на основу достављене документације, у складу с критеријумима дефинисаних у Конкурсу и Правилнику и формира бодовну листу на основу које се додељују бесповратна средства, а све до утрошка средстава опредељених Конкурсом. </w:t>
      </w:r>
    </w:p>
    <w:p w:rsidR="00700427" w:rsidRPr="00620CC6" w:rsidRDefault="00620CC6">
      <w:pPr>
        <w:widowControl w:val="0"/>
        <w:autoSpaceDE w:val="0"/>
        <w:autoSpaceDN w:val="0"/>
        <w:spacing w:after="0" w:line="240" w:lineRule="auto"/>
        <w:ind w:firstLine="851"/>
        <w:jc w:val="both"/>
        <w:rPr>
          <w:rFonts w:asciiTheme="minorHAnsi" w:eastAsia="Times New Roman" w:hAnsiTheme="minorHAnsi" w:cs="Calibri"/>
        </w:rPr>
      </w:pPr>
      <w:r w:rsidRPr="00620CC6">
        <w:rPr>
          <w:rFonts w:asciiTheme="minorHAnsi" w:eastAsia="Times New Roman" w:hAnsiTheme="minorHAnsi" w:cs="Calibri"/>
        </w:rPr>
        <w:t xml:space="preserve">У записник се уноси: </w:t>
      </w:r>
    </w:p>
    <w:p w:rsidR="00700427" w:rsidRPr="00620CC6" w:rsidRDefault="00620CC6">
      <w:pPr>
        <w:widowControl w:val="0"/>
        <w:autoSpaceDE w:val="0"/>
        <w:autoSpaceDN w:val="0"/>
        <w:spacing w:after="0" w:line="240" w:lineRule="auto"/>
        <w:ind w:firstLine="851"/>
        <w:jc w:val="both"/>
        <w:rPr>
          <w:rFonts w:asciiTheme="minorHAnsi" w:eastAsia="Times New Roman" w:hAnsiTheme="minorHAnsi" w:cs="Calibri"/>
        </w:rPr>
      </w:pPr>
      <w:r w:rsidRPr="00620CC6">
        <w:rPr>
          <w:rFonts w:asciiTheme="minorHAnsi" w:eastAsia="Times New Roman" w:hAnsiTheme="minorHAnsi" w:cs="Calibri"/>
        </w:rPr>
        <w:t xml:space="preserve">- </w:t>
      </w:r>
      <w:proofErr w:type="gramStart"/>
      <w:r w:rsidRPr="00620CC6">
        <w:rPr>
          <w:rFonts w:asciiTheme="minorHAnsi" w:eastAsia="Times New Roman" w:hAnsiTheme="minorHAnsi" w:cs="Calibri"/>
        </w:rPr>
        <w:t>укупан</w:t>
      </w:r>
      <w:proofErr w:type="gramEnd"/>
      <w:r w:rsidRPr="00620CC6">
        <w:rPr>
          <w:rFonts w:asciiTheme="minorHAnsi" w:eastAsia="Times New Roman" w:hAnsiTheme="minorHAnsi" w:cs="Calibri"/>
        </w:rPr>
        <w:t xml:space="preserve"> број поднетих пријава са приказом тражених средстава, </w:t>
      </w:r>
    </w:p>
    <w:p w:rsidR="00700427" w:rsidRPr="00620CC6" w:rsidRDefault="00620CC6">
      <w:pPr>
        <w:widowControl w:val="0"/>
        <w:autoSpaceDE w:val="0"/>
        <w:autoSpaceDN w:val="0"/>
        <w:spacing w:after="0" w:line="240" w:lineRule="auto"/>
        <w:ind w:firstLine="851"/>
        <w:jc w:val="both"/>
        <w:rPr>
          <w:rFonts w:asciiTheme="minorHAnsi" w:eastAsia="Times New Roman" w:hAnsiTheme="minorHAnsi" w:cs="Calibri"/>
        </w:rPr>
      </w:pPr>
      <w:r w:rsidRPr="00620CC6">
        <w:rPr>
          <w:rFonts w:asciiTheme="minorHAnsi" w:eastAsia="Times New Roman" w:hAnsiTheme="minorHAnsi" w:cs="Calibri"/>
        </w:rPr>
        <w:t xml:space="preserve">- </w:t>
      </w:r>
      <w:proofErr w:type="gramStart"/>
      <w:r w:rsidRPr="00620CC6">
        <w:rPr>
          <w:rFonts w:asciiTheme="minorHAnsi" w:eastAsia="Times New Roman" w:hAnsiTheme="minorHAnsi" w:cs="Calibri"/>
        </w:rPr>
        <w:t>прихватљиве</w:t>
      </w:r>
      <w:proofErr w:type="gramEnd"/>
      <w:r w:rsidRPr="00620CC6">
        <w:rPr>
          <w:rFonts w:asciiTheme="minorHAnsi" w:eastAsia="Times New Roman" w:hAnsiTheme="minorHAnsi" w:cs="Calibri"/>
        </w:rPr>
        <w:t xml:space="preserve"> пријаве са приказом бодова и износа, </w:t>
      </w:r>
    </w:p>
    <w:p w:rsidR="00700427" w:rsidRPr="00620CC6" w:rsidRDefault="00620CC6">
      <w:pPr>
        <w:widowControl w:val="0"/>
        <w:autoSpaceDE w:val="0"/>
        <w:autoSpaceDN w:val="0"/>
        <w:spacing w:after="0" w:line="240" w:lineRule="auto"/>
        <w:ind w:firstLine="851"/>
        <w:jc w:val="both"/>
        <w:rPr>
          <w:rFonts w:asciiTheme="minorHAnsi" w:eastAsia="Times New Roman" w:hAnsiTheme="minorHAnsi" w:cs="Calibri"/>
        </w:rPr>
      </w:pPr>
      <w:r w:rsidRPr="00620CC6">
        <w:rPr>
          <w:rFonts w:asciiTheme="minorHAnsi" w:eastAsia="Times New Roman" w:hAnsiTheme="minorHAnsi" w:cs="Calibri"/>
        </w:rPr>
        <w:t xml:space="preserve">- </w:t>
      </w:r>
      <w:proofErr w:type="gramStart"/>
      <w:r w:rsidRPr="00620CC6">
        <w:rPr>
          <w:rFonts w:asciiTheme="minorHAnsi" w:eastAsia="Times New Roman" w:hAnsiTheme="minorHAnsi" w:cs="Calibri"/>
        </w:rPr>
        <w:t>неприхватљиве</w:t>
      </w:r>
      <w:proofErr w:type="gramEnd"/>
      <w:r w:rsidRPr="00620CC6">
        <w:rPr>
          <w:rFonts w:asciiTheme="minorHAnsi" w:eastAsia="Times New Roman" w:hAnsiTheme="minorHAnsi" w:cs="Calibri"/>
        </w:rPr>
        <w:t xml:space="preserve"> пријаве разврстане по разлозима неприхватљивости.</w:t>
      </w:r>
    </w:p>
    <w:p w:rsidR="00700427" w:rsidRPr="00620CC6" w:rsidRDefault="00620CC6">
      <w:pPr>
        <w:widowControl w:val="0"/>
        <w:autoSpaceDE w:val="0"/>
        <w:autoSpaceDN w:val="0"/>
        <w:spacing w:after="0" w:line="240" w:lineRule="auto"/>
        <w:ind w:firstLine="851"/>
        <w:jc w:val="both"/>
        <w:rPr>
          <w:rFonts w:asciiTheme="minorHAnsi" w:eastAsia="Times New Roman" w:hAnsiTheme="minorHAnsi" w:cs="Calibri"/>
        </w:rPr>
      </w:pPr>
      <w:r w:rsidRPr="00620CC6">
        <w:rPr>
          <w:rFonts w:asciiTheme="minorHAnsi" w:eastAsia="Times New Roman" w:hAnsiTheme="minorHAnsi" w:cs="Calibri"/>
        </w:rPr>
        <w:t xml:space="preserve">Истовремено са записником Комисија доноси </w:t>
      </w:r>
      <w:proofErr w:type="gramStart"/>
      <w:r w:rsidRPr="00620CC6">
        <w:rPr>
          <w:rFonts w:asciiTheme="minorHAnsi" w:eastAsia="Times New Roman" w:hAnsiTheme="minorHAnsi" w:cs="Calibri"/>
        </w:rPr>
        <w:t>и  предлог</w:t>
      </w:r>
      <w:proofErr w:type="gramEnd"/>
      <w:r w:rsidRPr="00620CC6">
        <w:rPr>
          <w:rFonts w:asciiTheme="minorHAnsi" w:eastAsia="Times New Roman" w:hAnsiTheme="minorHAnsi" w:cs="Calibri"/>
        </w:rPr>
        <w:t xml:space="preserve"> одлуке о додели средстава.</w:t>
      </w:r>
    </w:p>
    <w:p w:rsidR="00700427" w:rsidRPr="00620CC6" w:rsidRDefault="00620CC6">
      <w:pPr>
        <w:widowControl w:val="0"/>
        <w:autoSpaceDE w:val="0"/>
        <w:autoSpaceDN w:val="0"/>
        <w:spacing w:after="0" w:line="240" w:lineRule="auto"/>
        <w:ind w:firstLine="851"/>
        <w:jc w:val="both"/>
        <w:rPr>
          <w:rFonts w:asciiTheme="minorHAnsi" w:eastAsia="Times New Roman" w:hAnsiTheme="minorHAnsi" w:cs="Calibri"/>
        </w:rPr>
      </w:pPr>
      <w:r w:rsidRPr="00620CC6">
        <w:rPr>
          <w:rFonts w:asciiTheme="minorHAnsi" w:eastAsia="Times New Roman" w:hAnsiTheme="minorHAnsi" w:cs="Calibri"/>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 или одбацивања.</w:t>
      </w:r>
    </w:p>
    <w:p w:rsidR="00700427" w:rsidRPr="00620CC6" w:rsidRDefault="00620CC6" w:rsidP="00620CC6">
      <w:pPr>
        <w:widowControl w:val="0"/>
        <w:autoSpaceDE w:val="0"/>
        <w:autoSpaceDN w:val="0"/>
        <w:spacing w:after="0" w:line="240" w:lineRule="auto"/>
        <w:ind w:firstLine="851"/>
        <w:jc w:val="both"/>
        <w:rPr>
          <w:rFonts w:asciiTheme="minorHAnsi" w:eastAsia="Times New Roman" w:hAnsiTheme="minorHAnsi" w:cs="Calibri"/>
        </w:rPr>
      </w:pPr>
      <w:r w:rsidRPr="00620CC6">
        <w:rPr>
          <w:rFonts w:asciiTheme="minorHAnsi" w:eastAsia="Times New Roman" w:hAnsiTheme="minorHAnsi" w:cs="Calibri"/>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 водопривреде тражи да изврши контролу реализације предмета уговора, посебно у случају рачуна и предрачуна које су издали добављачи опреме који нису у систему ПДВ-а и рачуна који су знатно изнад тржишне вредности.</w:t>
      </w:r>
    </w:p>
    <w:p w:rsidR="00700427" w:rsidRPr="00620CC6" w:rsidRDefault="00700427">
      <w:pPr>
        <w:spacing w:after="0" w:line="240" w:lineRule="auto"/>
        <w:jc w:val="center"/>
        <w:rPr>
          <w:rFonts w:asciiTheme="minorHAnsi" w:hAnsiTheme="minorHAnsi"/>
        </w:rPr>
      </w:pPr>
    </w:p>
    <w:p w:rsidR="00700427" w:rsidRDefault="00620CC6">
      <w:pPr>
        <w:spacing w:after="0" w:line="240" w:lineRule="auto"/>
        <w:jc w:val="center"/>
        <w:rPr>
          <w:rFonts w:asciiTheme="minorHAnsi" w:hAnsiTheme="minorHAnsi"/>
        </w:rPr>
      </w:pPr>
      <w:r w:rsidRPr="00620CC6">
        <w:rPr>
          <w:rFonts w:asciiTheme="minorHAnsi" w:hAnsiTheme="minorHAnsi"/>
        </w:rPr>
        <w:t xml:space="preserve">Члан 11. </w:t>
      </w:r>
    </w:p>
    <w:p w:rsidR="00620CC6" w:rsidRPr="00620CC6" w:rsidRDefault="00620CC6">
      <w:pPr>
        <w:spacing w:after="0" w:line="240" w:lineRule="auto"/>
        <w:jc w:val="center"/>
        <w:rPr>
          <w:rFonts w:asciiTheme="minorHAnsi" w:hAnsiTheme="minorHAnsi"/>
        </w:rPr>
      </w:pPr>
    </w:p>
    <w:p w:rsidR="00700427" w:rsidRPr="00620CC6" w:rsidRDefault="00620CC6">
      <w:pPr>
        <w:pStyle w:val="NoSpacing1"/>
        <w:ind w:firstLine="709"/>
        <w:jc w:val="both"/>
        <w:rPr>
          <w:rFonts w:asciiTheme="minorHAnsi" w:hAnsiTheme="minorHAnsi"/>
        </w:rPr>
      </w:pPr>
      <w:r w:rsidRPr="00620CC6">
        <w:rPr>
          <w:rFonts w:asciiTheme="minorHAnsi" w:hAnsiTheme="minorHAnsi"/>
        </w:rPr>
        <w:t xml:space="preserve">Одлуку о додели средстава доноси покрајински секретар, на основу предлога комисије за спровођење конкурса. </w:t>
      </w:r>
    </w:p>
    <w:p w:rsidR="00700427" w:rsidRPr="00620CC6" w:rsidRDefault="00620CC6" w:rsidP="00620CC6">
      <w:pPr>
        <w:pStyle w:val="NoSpacing1"/>
        <w:ind w:firstLine="709"/>
        <w:jc w:val="both"/>
        <w:rPr>
          <w:rFonts w:asciiTheme="minorHAnsi" w:hAnsiTheme="minorHAnsi"/>
        </w:rPr>
      </w:pPr>
      <w:r w:rsidRPr="00620CC6">
        <w:rPr>
          <w:rFonts w:asciiTheme="minorHAnsi" w:hAnsiTheme="minorHAnsi"/>
        </w:rPr>
        <w:t xml:space="preserve">Одлука се објављује на званичној интернет страници Покрајинског секретаријата: </w:t>
      </w:r>
      <w:hyperlink r:id="rId6" w:history="1">
        <w:r w:rsidRPr="00620CC6">
          <w:rPr>
            <w:rStyle w:val="Hyperlink"/>
            <w:rFonts w:asciiTheme="minorHAnsi" w:hAnsiTheme="minorHAnsi"/>
            <w:color w:val="auto"/>
          </w:rPr>
          <w:t>www.psp.vojvodina.gov.rs</w:t>
        </w:r>
      </w:hyperlink>
      <w:r w:rsidRPr="00620CC6">
        <w:rPr>
          <w:rFonts w:asciiTheme="minorHAnsi" w:hAnsiTheme="minorHAnsi"/>
        </w:rPr>
        <w:t>.</w:t>
      </w:r>
    </w:p>
    <w:p w:rsidR="00700427" w:rsidRPr="00620CC6" w:rsidRDefault="00620CC6">
      <w:pPr>
        <w:jc w:val="center"/>
        <w:rPr>
          <w:rFonts w:asciiTheme="minorHAnsi" w:hAnsiTheme="minorHAnsi"/>
        </w:rPr>
      </w:pPr>
      <w:r w:rsidRPr="00620CC6">
        <w:rPr>
          <w:rFonts w:asciiTheme="minorHAnsi" w:hAnsiTheme="minorHAnsi"/>
        </w:rPr>
        <w:lastRenderedPageBreak/>
        <w:t xml:space="preserve">Појединачна решења </w:t>
      </w:r>
    </w:p>
    <w:p w:rsidR="00700427" w:rsidRPr="00620CC6" w:rsidRDefault="00620CC6">
      <w:pPr>
        <w:jc w:val="center"/>
        <w:rPr>
          <w:rFonts w:asciiTheme="minorHAnsi" w:hAnsiTheme="minorHAnsi"/>
        </w:rPr>
      </w:pPr>
      <w:r w:rsidRPr="00620CC6">
        <w:rPr>
          <w:rFonts w:asciiTheme="minorHAnsi" w:hAnsiTheme="minorHAnsi"/>
        </w:rPr>
        <w:t xml:space="preserve">Члан 12. </w:t>
      </w:r>
    </w:p>
    <w:p w:rsidR="00700427" w:rsidRPr="00620CC6" w:rsidRDefault="00620CC6" w:rsidP="00620CC6">
      <w:pPr>
        <w:ind w:firstLine="708"/>
        <w:rPr>
          <w:rFonts w:asciiTheme="minorHAnsi" w:hAnsiTheme="minorHAnsi"/>
        </w:rPr>
      </w:pPr>
      <w:r w:rsidRPr="00620CC6">
        <w:rPr>
          <w:rFonts w:asciiTheme="minorHAnsi" w:hAnsiTheme="minorHAnsi"/>
        </w:rPr>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образложењем и поуком о правном средству за подносиоце пријава којима су пријаве одбијене или одбачене. </w:t>
      </w:r>
    </w:p>
    <w:p w:rsidR="00700427" w:rsidRPr="00620CC6" w:rsidRDefault="00620CC6">
      <w:pPr>
        <w:ind w:right="284"/>
        <w:jc w:val="center"/>
        <w:rPr>
          <w:rFonts w:asciiTheme="minorHAnsi" w:eastAsia="Times New Roman" w:hAnsiTheme="minorHAnsi"/>
          <w:b/>
        </w:rPr>
      </w:pPr>
      <w:r w:rsidRPr="00620CC6">
        <w:rPr>
          <w:rFonts w:asciiTheme="minorHAnsi" w:eastAsia="Times New Roman" w:hAnsiTheme="minorHAnsi"/>
          <w:b/>
        </w:rPr>
        <w:t>Право жалбе</w:t>
      </w:r>
    </w:p>
    <w:p w:rsidR="00700427" w:rsidRPr="00620CC6" w:rsidRDefault="00620CC6">
      <w:pPr>
        <w:jc w:val="center"/>
        <w:rPr>
          <w:rFonts w:asciiTheme="minorHAnsi" w:hAnsiTheme="minorHAnsi"/>
        </w:rPr>
      </w:pPr>
      <w:r w:rsidRPr="00620CC6">
        <w:rPr>
          <w:rFonts w:asciiTheme="minorHAnsi" w:hAnsiTheme="minorHAnsi"/>
        </w:rPr>
        <w:t>Члан 13.</w:t>
      </w:r>
    </w:p>
    <w:p w:rsidR="00700427" w:rsidRPr="00620CC6" w:rsidRDefault="00620CC6">
      <w:pPr>
        <w:pStyle w:val="NoSpacing1"/>
        <w:ind w:firstLine="567"/>
        <w:jc w:val="both"/>
        <w:rPr>
          <w:rFonts w:asciiTheme="minorHAnsi" w:hAnsiTheme="minorHAnsi"/>
        </w:rPr>
      </w:pPr>
      <w:r w:rsidRPr="00620CC6">
        <w:rPr>
          <w:rFonts w:asciiTheme="minorHAnsi" w:hAnsiTheme="minorHAnsi"/>
        </w:rPr>
        <w:t>Незадовољни подносилац пријаве има право жалбе, у складу са законом.</w:t>
      </w:r>
    </w:p>
    <w:p w:rsidR="00700427" w:rsidRPr="00620CC6" w:rsidRDefault="00620CC6">
      <w:pPr>
        <w:pStyle w:val="NoSpacing1"/>
        <w:ind w:firstLine="567"/>
        <w:jc w:val="both"/>
        <w:rPr>
          <w:rFonts w:asciiTheme="minorHAnsi" w:hAnsiTheme="minorHAnsi"/>
          <w:strike/>
        </w:rPr>
      </w:pPr>
      <w:r w:rsidRPr="00620CC6">
        <w:rPr>
          <w:rFonts w:asciiTheme="minorHAnsi" w:hAnsiTheme="minorHAnsi"/>
        </w:rPr>
        <w:t xml:space="preserve">Жалба се улаже Покрајинској влади, путем Покрајинског секретаријата, у року од 15 дана од дана достављања појединачног решења. </w:t>
      </w:r>
    </w:p>
    <w:p w:rsidR="00700427" w:rsidRPr="00620CC6" w:rsidRDefault="00620CC6">
      <w:pPr>
        <w:pStyle w:val="NoSpacing1"/>
        <w:ind w:firstLine="567"/>
        <w:jc w:val="both"/>
        <w:rPr>
          <w:rFonts w:asciiTheme="minorHAnsi" w:hAnsiTheme="minorHAnsi"/>
        </w:rPr>
      </w:pPr>
      <w:r w:rsidRPr="00620CC6">
        <w:rPr>
          <w:rFonts w:asciiTheme="minorHAnsi" w:hAnsiTheme="minorHAnsi"/>
        </w:rPr>
        <w:t>О жалби се одлучује у поступку прописаном Законом о општем управном поступку.</w:t>
      </w:r>
    </w:p>
    <w:p w:rsidR="00700427" w:rsidRPr="00620CC6" w:rsidRDefault="00700427">
      <w:pPr>
        <w:rPr>
          <w:rFonts w:asciiTheme="minorHAnsi" w:eastAsia="Times New Roman" w:hAnsiTheme="minorHAnsi"/>
        </w:rPr>
      </w:pPr>
    </w:p>
    <w:p w:rsidR="00700427" w:rsidRPr="00620CC6" w:rsidRDefault="00620CC6">
      <w:pPr>
        <w:jc w:val="center"/>
        <w:rPr>
          <w:rFonts w:asciiTheme="minorHAnsi" w:eastAsia="Times New Roman" w:hAnsiTheme="minorHAnsi"/>
          <w:b/>
        </w:rPr>
      </w:pPr>
      <w:proofErr w:type="gramStart"/>
      <w:r w:rsidRPr="00620CC6">
        <w:rPr>
          <w:rFonts w:asciiTheme="minorHAnsi" w:eastAsia="Times New Roman" w:hAnsiTheme="minorHAnsi"/>
          <w:b/>
        </w:rPr>
        <w:t>Измена  одлуке</w:t>
      </w:r>
      <w:proofErr w:type="gramEnd"/>
    </w:p>
    <w:p w:rsidR="00700427" w:rsidRPr="00620CC6" w:rsidRDefault="00620CC6">
      <w:pPr>
        <w:jc w:val="center"/>
        <w:rPr>
          <w:rFonts w:asciiTheme="minorHAnsi" w:eastAsia="Times New Roman" w:hAnsiTheme="minorHAnsi"/>
        </w:rPr>
      </w:pPr>
      <w:r w:rsidRPr="00620CC6">
        <w:rPr>
          <w:rFonts w:asciiTheme="minorHAnsi" w:eastAsia="Times New Roman" w:hAnsiTheme="minorHAnsi"/>
        </w:rPr>
        <w:t>Члан 14.</w:t>
      </w:r>
    </w:p>
    <w:p w:rsidR="00700427" w:rsidRPr="00620CC6" w:rsidRDefault="00620CC6">
      <w:pPr>
        <w:pStyle w:val="NoSpacing1"/>
        <w:ind w:firstLine="567"/>
        <w:jc w:val="both"/>
        <w:rPr>
          <w:rFonts w:asciiTheme="minorHAnsi" w:hAnsiTheme="minorHAnsi"/>
          <w:color w:val="528034"/>
        </w:rPr>
      </w:pPr>
      <w:r w:rsidRPr="00620CC6">
        <w:rPr>
          <w:rFonts w:asciiTheme="minorHAnsi" w:hAnsiTheme="minorHAnsi"/>
        </w:rPr>
        <w:t xml:space="preserve">Комисија ће предложити измену и допуну Одлуке о расподели средстава  на основу усвојених жалби или  уколико подносиоци пријава одустану од реализације инвестиције, раскида или анексирања закључених уговора, а уколико процени да постоји могућност реализације уговора током буџетске године и утврдиће подносиоце пријаве  којима се одобравају нераспоређена средства према редоследу бодовне листе. </w:t>
      </w:r>
    </w:p>
    <w:p w:rsidR="00700427" w:rsidRPr="00620CC6" w:rsidRDefault="00700427">
      <w:pPr>
        <w:widowControl w:val="0"/>
        <w:autoSpaceDE w:val="0"/>
        <w:autoSpaceDN w:val="0"/>
        <w:spacing w:before="2" w:after="0" w:line="240" w:lineRule="auto"/>
        <w:rPr>
          <w:rFonts w:asciiTheme="minorHAnsi" w:hAnsiTheme="minorHAnsi" w:cs="Calibri"/>
        </w:rPr>
      </w:pPr>
    </w:p>
    <w:p w:rsidR="00700427" w:rsidRPr="00620CC6" w:rsidRDefault="00620CC6">
      <w:pPr>
        <w:widowControl w:val="0"/>
        <w:autoSpaceDE w:val="0"/>
        <w:autoSpaceDN w:val="0"/>
        <w:spacing w:after="0" w:line="240" w:lineRule="auto"/>
        <w:ind w:left="718" w:right="715"/>
        <w:jc w:val="center"/>
        <w:outlineLvl w:val="0"/>
        <w:rPr>
          <w:rFonts w:asciiTheme="minorHAnsi" w:hAnsiTheme="minorHAnsi" w:cs="Calibri"/>
          <w:b/>
          <w:bCs/>
        </w:rPr>
      </w:pPr>
      <w:r w:rsidRPr="00620CC6">
        <w:rPr>
          <w:rFonts w:asciiTheme="minorHAnsi" w:hAnsiTheme="minorHAnsi" w:cs="Calibri"/>
          <w:b/>
          <w:bCs/>
        </w:rPr>
        <w:t>Уговор о додели бесповратних средстава</w:t>
      </w:r>
    </w:p>
    <w:p w:rsidR="00700427" w:rsidRPr="00620CC6" w:rsidRDefault="00700427">
      <w:pPr>
        <w:widowControl w:val="0"/>
        <w:autoSpaceDE w:val="0"/>
        <w:autoSpaceDN w:val="0"/>
        <w:spacing w:after="0" w:line="240" w:lineRule="auto"/>
        <w:rPr>
          <w:rFonts w:asciiTheme="minorHAnsi" w:hAnsiTheme="minorHAnsi" w:cs="Calibri"/>
          <w:b/>
        </w:rPr>
      </w:pPr>
    </w:p>
    <w:p w:rsidR="00700427" w:rsidRPr="00620CC6" w:rsidRDefault="00620CC6">
      <w:pPr>
        <w:widowControl w:val="0"/>
        <w:autoSpaceDE w:val="0"/>
        <w:autoSpaceDN w:val="0"/>
        <w:spacing w:after="0" w:line="240" w:lineRule="auto"/>
        <w:ind w:left="721" w:right="715"/>
        <w:jc w:val="center"/>
        <w:rPr>
          <w:rFonts w:asciiTheme="minorHAnsi" w:hAnsiTheme="minorHAnsi" w:cs="Calibri"/>
        </w:rPr>
      </w:pPr>
      <w:r w:rsidRPr="00620CC6">
        <w:rPr>
          <w:rFonts w:asciiTheme="minorHAnsi" w:hAnsiTheme="minorHAnsi" w:cs="Calibri"/>
        </w:rPr>
        <w:t>Члан 15.</w:t>
      </w:r>
    </w:p>
    <w:p w:rsidR="00700427" w:rsidRPr="00620CC6" w:rsidRDefault="00700427">
      <w:pPr>
        <w:widowControl w:val="0"/>
        <w:autoSpaceDE w:val="0"/>
        <w:autoSpaceDN w:val="0"/>
        <w:spacing w:before="11" w:after="0" w:line="240" w:lineRule="auto"/>
        <w:rPr>
          <w:rFonts w:asciiTheme="minorHAnsi" w:hAnsiTheme="minorHAnsi" w:cs="Calibri"/>
        </w:rPr>
      </w:pPr>
    </w:p>
    <w:p w:rsidR="00700427" w:rsidRPr="00620CC6" w:rsidRDefault="00620CC6">
      <w:pPr>
        <w:widowControl w:val="0"/>
        <w:autoSpaceDE w:val="0"/>
        <w:autoSpaceDN w:val="0"/>
        <w:spacing w:after="0" w:line="247" w:lineRule="auto"/>
        <w:ind w:left="113" w:right="116" w:firstLine="607"/>
        <w:jc w:val="both"/>
        <w:rPr>
          <w:rFonts w:asciiTheme="minorHAnsi" w:hAnsiTheme="minorHAnsi" w:cs="Calibri"/>
        </w:rPr>
      </w:pPr>
      <w:r w:rsidRPr="00620CC6">
        <w:rPr>
          <w:rFonts w:asciiTheme="minorHAnsi" w:hAnsiTheme="minorHAnsi" w:cs="Calibri"/>
        </w:rPr>
        <w:t>Након</w:t>
      </w:r>
      <w:r w:rsidRPr="00620CC6">
        <w:rPr>
          <w:rFonts w:asciiTheme="minorHAnsi" w:hAnsiTheme="minorHAnsi" w:cs="Calibri"/>
          <w:spacing w:val="-15"/>
        </w:rPr>
        <w:t xml:space="preserve"> </w:t>
      </w:r>
      <w:r w:rsidRPr="00620CC6">
        <w:rPr>
          <w:rFonts w:asciiTheme="minorHAnsi" w:hAnsiTheme="minorHAnsi" w:cs="Calibri"/>
        </w:rPr>
        <w:t>доношења</w:t>
      </w:r>
      <w:r w:rsidRPr="00620CC6">
        <w:rPr>
          <w:rFonts w:asciiTheme="minorHAnsi" w:hAnsiTheme="minorHAnsi" w:cs="Calibri"/>
          <w:spacing w:val="-13"/>
        </w:rPr>
        <w:t xml:space="preserve"> </w:t>
      </w:r>
      <w:r w:rsidRPr="00620CC6">
        <w:rPr>
          <w:rFonts w:asciiTheme="minorHAnsi" w:hAnsiTheme="minorHAnsi" w:cs="Calibri"/>
        </w:rPr>
        <w:t>одлуке</w:t>
      </w:r>
      <w:r w:rsidRPr="00620CC6">
        <w:rPr>
          <w:rFonts w:asciiTheme="minorHAnsi" w:hAnsiTheme="minorHAnsi" w:cs="Calibri"/>
          <w:spacing w:val="-13"/>
        </w:rPr>
        <w:t xml:space="preserve"> </w:t>
      </w:r>
      <w:r w:rsidRPr="00620CC6">
        <w:rPr>
          <w:rFonts w:asciiTheme="minorHAnsi" w:hAnsiTheme="minorHAnsi" w:cs="Calibri"/>
        </w:rPr>
        <w:t>о</w:t>
      </w:r>
      <w:r w:rsidRPr="00620CC6">
        <w:rPr>
          <w:rFonts w:asciiTheme="minorHAnsi" w:hAnsiTheme="minorHAnsi" w:cs="Calibri"/>
          <w:spacing w:val="-13"/>
        </w:rPr>
        <w:t xml:space="preserve"> </w:t>
      </w:r>
      <w:r w:rsidRPr="00620CC6">
        <w:rPr>
          <w:rFonts w:asciiTheme="minorHAnsi" w:hAnsiTheme="minorHAnsi" w:cs="Calibri"/>
        </w:rPr>
        <w:t>додели</w:t>
      </w:r>
      <w:r w:rsidRPr="00620CC6">
        <w:rPr>
          <w:rFonts w:asciiTheme="minorHAnsi" w:hAnsiTheme="minorHAnsi" w:cs="Calibri"/>
          <w:spacing w:val="-12"/>
        </w:rPr>
        <w:t xml:space="preserve"> </w:t>
      </w:r>
      <w:r w:rsidRPr="00620CC6">
        <w:rPr>
          <w:rFonts w:asciiTheme="minorHAnsi" w:hAnsiTheme="minorHAnsi" w:cs="Calibri"/>
        </w:rPr>
        <w:t>бесповратних</w:t>
      </w:r>
      <w:r w:rsidRPr="00620CC6">
        <w:rPr>
          <w:rFonts w:asciiTheme="minorHAnsi" w:hAnsiTheme="minorHAnsi" w:cs="Calibri"/>
          <w:spacing w:val="-13"/>
        </w:rPr>
        <w:t xml:space="preserve"> </w:t>
      </w:r>
      <w:r w:rsidRPr="00620CC6">
        <w:rPr>
          <w:rFonts w:asciiTheme="minorHAnsi" w:hAnsiTheme="minorHAnsi" w:cs="Calibri"/>
        </w:rPr>
        <w:t>средстава</w:t>
      </w:r>
      <w:r w:rsidRPr="00620CC6">
        <w:rPr>
          <w:rFonts w:asciiTheme="minorHAnsi" w:hAnsiTheme="minorHAnsi" w:cs="Calibri"/>
          <w:spacing w:val="-13"/>
        </w:rPr>
        <w:t xml:space="preserve"> </w:t>
      </w:r>
      <w:r w:rsidRPr="00620CC6">
        <w:rPr>
          <w:rFonts w:asciiTheme="minorHAnsi" w:hAnsiTheme="minorHAnsi" w:cs="Calibri"/>
        </w:rPr>
        <w:t>покрајински</w:t>
      </w:r>
      <w:r w:rsidRPr="00620CC6">
        <w:rPr>
          <w:rFonts w:asciiTheme="minorHAnsi" w:hAnsiTheme="minorHAnsi" w:cs="Calibri"/>
          <w:spacing w:val="-12"/>
        </w:rPr>
        <w:t xml:space="preserve"> </w:t>
      </w:r>
      <w:r w:rsidRPr="00620CC6">
        <w:rPr>
          <w:rFonts w:asciiTheme="minorHAnsi" w:hAnsiTheme="minorHAnsi" w:cs="Calibri"/>
        </w:rPr>
        <w:t>секретар</w:t>
      </w:r>
      <w:r w:rsidRPr="00620CC6">
        <w:rPr>
          <w:rFonts w:asciiTheme="minorHAnsi" w:hAnsiTheme="minorHAnsi" w:cs="Calibri"/>
          <w:spacing w:val="-12"/>
        </w:rPr>
        <w:t xml:space="preserve"> </w:t>
      </w:r>
      <w:r w:rsidRPr="00620CC6">
        <w:rPr>
          <w:rFonts w:asciiTheme="minorHAnsi" w:hAnsiTheme="minorHAnsi" w:cs="Calibri"/>
        </w:rPr>
        <w:t>у</w:t>
      </w:r>
      <w:r w:rsidRPr="00620CC6">
        <w:rPr>
          <w:rFonts w:asciiTheme="minorHAnsi" w:hAnsiTheme="minorHAnsi" w:cs="Calibri"/>
          <w:spacing w:val="-14"/>
        </w:rPr>
        <w:t xml:space="preserve"> </w:t>
      </w:r>
      <w:r w:rsidRPr="00620CC6">
        <w:rPr>
          <w:rFonts w:asciiTheme="minorHAnsi" w:hAnsiTheme="minorHAnsi" w:cs="Calibri"/>
        </w:rPr>
        <w:t>име</w:t>
      </w:r>
      <w:r w:rsidRPr="00620CC6">
        <w:rPr>
          <w:rFonts w:asciiTheme="minorHAnsi" w:hAnsiTheme="minorHAnsi" w:cs="Calibri"/>
          <w:spacing w:val="-15"/>
        </w:rPr>
        <w:t xml:space="preserve"> </w:t>
      </w:r>
      <w:r w:rsidRPr="00620CC6">
        <w:rPr>
          <w:rFonts w:asciiTheme="minorHAnsi" w:hAnsiTheme="minorHAnsi" w:cs="Calibri"/>
        </w:rPr>
        <w:t>Покрајинског секретаријата закључује уговор о додели средстава с корисником, којим се регулишу права и обавезе уговорних</w:t>
      </w:r>
      <w:r w:rsidRPr="00620CC6">
        <w:rPr>
          <w:rFonts w:asciiTheme="minorHAnsi" w:hAnsiTheme="minorHAnsi" w:cs="Calibri"/>
          <w:spacing w:val="-1"/>
        </w:rPr>
        <w:t xml:space="preserve"> </w:t>
      </w:r>
      <w:r w:rsidRPr="00620CC6">
        <w:rPr>
          <w:rFonts w:asciiTheme="minorHAnsi" w:hAnsiTheme="minorHAnsi" w:cs="Calibri"/>
        </w:rPr>
        <w:t>страна.</w:t>
      </w:r>
    </w:p>
    <w:p w:rsidR="00700427" w:rsidRPr="00620CC6" w:rsidRDefault="00620CC6">
      <w:pPr>
        <w:widowControl w:val="0"/>
        <w:autoSpaceDE w:val="0"/>
        <w:autoSpaceDN w:val="0"/>
        <w:spacing w:before="7" w:after="0" w:line="247" w:lineRule="auto"/>
        <w:ind w:left="113" w:right="106" w:firstLine="607"/>
        <w:jc w:val="both"/>
        <w:rPr>
          <w:rFonts w:asciiTheme="minorHAnsi" w:hAnsiTheme="minorHAnsi" w:cs="Calibri"/>
        </w:rPr>
      </w:pPr>
      <w:r w:rsidRPr="00620CC6">
        <w:rPr>
          <w:rFonts w:asciiTheme="minorHAnsi" w:hAnsiTheme="minorHAnsi" w:cs="Calibri"/>
        </w:rPr>
        <w:t>Корисник средстава је у обавези да - приликом потписивања уговора са Покрајинским секретаријатом о коришћењу средстава - достави меницу са меничном изјавом, а за правно лице и предузетника - регистровану меницу са меничном изјавом, као средство обезбеђења да опрема неће бити отуђена у року од пет (5) година, осим за опрему чији је век експлоатације краћи од годину дана.</w:t>
      </w:r>
    </w:p>
    <w:p w:rsidR="00700427" w:rsidRPr="00620CC6" w:rsidRDefault="00620CC6">
      <w:pPr>
        <w:widowControl w:val="0"/>
        <w:autoSpaceDE w:val="0"/>
        <w:autoSpaceDN w:val="0"/>
        <w:spacing w:before="7" w:after="0" w:line="247" w:lineRule="auto"/>
        <w:ind w:left="113" w:right="106" w:firstLine="607"/>
        <w:jc w:val="both"/>
        <w:rPr>
          <w:rFonts w:asciiTheme="minorHAnsi" w:hAnsiTheme="minorHAnsi" w:cs="Calibri"/>
        </w:rPr>
      </w:pPr>
      <w:r w:rsidRPr="00620CC6">
        <w:rPr>
          <w:rFonts w:asciiTheme="minorHAnsi" w:hAnsiTheme="minorHAnsi" w:cs="Calibri"/>
        </w:rPr>
        <w:t xml:space="preserve">Рок за реализацију инвестиције је 31.10.2023. </w:t>
      </w:r>
      <w:proofErr w:type="gramStart"/>
      <w:r w:rsidRPr="00620CC6">
        <w:rPr>
          <w:rFonts w:asciiTheme="minorHAnsi" w:hAnsiTheme="minorHAnsi" w:cs="Calibri"/>
        </w:rPr>
        <w:t>године</w:t>
      </w:r>
      <w:proofErr w:type="gramEnd"/>
      <w:r w:rsidRPr="00620CC6">
        <w:rPr>
          <w:rFonts w:asciiTheme="minorHAnsi" w:hAnsiTheme="minorHAnsi" w:cs="Calibri"/>
        </w:rPr>
        <w:t>.</w:t>
      </w:r>
    </w:p>
    <w:p w:rsidR="00620CC6" w:rsidRPr="00620CC6" w:rsidRDefault="00620CC6">
      <w:pPr>
        <w:widowControl w:val="0"/>
        <w:autoSpaceDE w:val="0"/>
        <w:autoSpaceDN w:val="0"/>
        <w:spacing w:before="7" w:after="0" w:line="247" w:lineRule="auto"/>
        <w:ind w:right="106"/>
        <w:jc w:val="both"/>
        <w:rPr>
          <w:rFonts w:asciiTheme="minorHAnsi" w:hAnsiTheme="minorHAnsi" w:cs="Calibri"/>
        </w:rPr>
      </w:pPr>
    </w:p>
    <w:p w:rsidR="00700427" w:rsidRPr="00620CC6" w:rsidRDefault="00620CC6">
      <w:pPr>
        <w:widowControl w:val="0"/>
        <w:autoSpaceDE w:val="0"/>
        <w:autoSpaceDN w:val="0"/>
        <w:spacing w:before="1" w:after="0" w:line="240" w:lineRule="auto"/>
        <w:ind w:left="766" w:right="715"/>
        <w:jc w:val="center"/>
        <w:outlineLvl w:val="0"/>
        <w:rPr>
          <w:rFonts w:asciiTheme="minorHAnsi" w:hAnsiTheme="minorHAnsi" w:cs="Calibri"/>
          <w:b/>
          <w:bCs/>
        </w:rPr>
      </w:pPr>
      <w:r w:rsidRPr="00620CC6">
        <w:rPr>
          <w:rFonts w:asciiTheme="minorHAnsi" w:hAnsiTheme="minorHAnsi" w:cs="Calibri"/>
          <w:b/>
          <w:bCs/>
        </w:rPr>
        <w:t>Исплата бесповратних средстава</w:t>
      </w:r>
    </w:p>
    <w:p w:rsidR="00700427" w:rsidRPr="00620CC6" w:rsidRDefault="00700427">
      <w:pPr>
        <w:widowControl w:val="0"/>
        <w:autoSpaceDE w:val="0"/>
        <w:autoSpaceDN w:val="0"/>
        <w:spacing w:before="2" w:after="0" w:line="240" w:lineRule="auto"/>
        <w:rPr>
          <w:rFonts w:asciiTheme="minorHAnsi" w:hAnsiTheme="minorHAnsi" w:cs="Calibri"/>
          <w:b/>
        </w:rPr>
      </w:pPr>
    </w:p>
    <w:p w:rsidR="00700427" w:rsidRPr="00620CC6" w:rsidRDefault="00620CC6">
      <w:pPr>
        <w:widowControl w:val="0"/>
        <w:autoSpaceDE w:val="0"/>
        <w:autoSpaceDN w:val="0"/>
        <w:spacing w:before="1" w:after="0" w:line="240" w:lineRule="auto"/>
        <w:ind w:left="721" w:right="715"/>
        <w:jc w:val="center"/>
        <w:rPr>
          <w:rFonts w:asciiTheme="minorHAnsi" w:hAnsiTheme="minorHAnsi" w:cs="Calibri"/>
        </w:rPr>
      </w:pPr>
      <w:r w:rsidRPr="00620CC6">
        <w:rPr>
          <w:rFonts w:asciiTheme="minorHAnsi" w:hAnsiTheme="minorHAnsi" w:cs="Calibri"/>
        </w:rPr>
        <w:t>Члан 16.</w:t>
      </w:r>
    </w:p>
    <w:p w:rsidR="00700427" w:rsidRPr="00620CC6" w:rsidRDefault="00700427">
      <w:pPr>
        <w:widowControl w:val="0"/>
        <w:autoSpaceDE w:val="0"/>
        <w:autoSpaceDN w:val="0"/>
        <w:spacing w:before="7" w:after="0" w:line="240" w:lineRule="auto"/>
        <w:rPr>
          <w:rFonts w:asciiTheme="minorHAnsi" w:hAnsiTheme="minorHAnsi" w:cs="Calibri"/>
        </w:rPr>
      </w:pPr>
    </w:p>
    <w:p w:rsidR="00700427" w:rsidRDefault="00620CC6">
      <w:pPr>
        <w:widowControl w:val="0"/>
        <w:autoSpaceDE w:val="0"/>
        <w:autoSpaceDN w:val="0"/>
        <w:spacing w:before="1" w:after="0" w:line="244" w:lineRule="auto"/>
        <w:ind w:left="113" w:right="117" w:firstLine="607"/>
        <w:jc w:val="both"/>
        <w:rPr>
          <w:rFonts w:asciiTheme="minorHAnsi" w:hAnsiTheme="minorHAnsi" w:cs="Calibri"/>
        </w:rPr>
      </w:pPr>
      <w:r w:rsidRPr="00620CC6">
        <w:rPr>
          <w:rFonts w:asciiTheme="minorHAnsi" w:hAnsiTheme="minorHAnsi" w:cs="Calibri"/>
        </w:rPr>
        <w:t xml:space="preserve">Бесповратна средства исплаћују се након реализације инвестиције, односно након што корисник бесповратних </w:t>
      </w:r>
      <w:proofErr w:type="gramStart"/>
      <w:r w:rsidRPr="00620CC6">
        <w:rPr>
          <w:rFonts w:asciiTheme="minorHAnsi" w:hAnsiTheme="minorHAnsi" w:cs="Calibri"/>
        </w:rPr>
        <w:t>средстава  достави</w:t>
      </w:r>
      <w:proofErr w:type="gramEnd"/>
      <w:r w:rsidRPr="00620CC6">
        <w:rPr>
          <w:rFonts w:asciiTheme="minorHAnsi" w:hAnsiTheme="minorHAnsi" w:cs="Calibri"/>
        </w:rPr>
        <w:t xml:space="preserve"> Секретаријату следећу документацију:</w:t>
      </w:r>
    </w:p>
    <w:p w:rsidR="00620CC6" w:rsidRPr="00620CC6" w:rsidRDefault="00620CC6">
      <w:pPr>
        <w:widowControl w:val="0"/>
        <w:autoSpaceDE w:val="0"/>
        <w:autoSpaceDN w:val="0"/>
        <w:spacing w:before="1" w:after="0" w:line="244" w:lineRule="auto"/>
        <w:ind w:left="113" w:right="117" w:firstLine="607"/>
        <w:jc w:val="both"/>
        <w:rPr>
          <w:rFonts w:asciiTheme="minorHAnsi" w:hAnsiTheme="minorHAnsi" w:cs="Calibri"/>
        </w:rPr>
      </w:pPr>
    </w:p>
    <w:p w:rsidR="00700427" w:rsidRPr="00620CC6" w:rsidRDefault="00620CC6">
      <w:pPr>
        <w:widowControl w:val="0"/>
        <w:numPr>
          <w:ilvl w:val="1"/>
          <w:numId w:val="9"/>
        </w:numPr>
        <w:tabs>
          <w:tab w:val="left" w:pos="1208"/>
          <w:tab w:val="left" w:pos="1209"/>
        </w:tabs>
        <w:autoSpaceDE w:val="0"/>
        <w:autoSpaceDN w:val="0"/>
        <w:spacing w:before="45" w:after="0" w:line="240" w:lineRule="auto"/>
        <w:jc w:val="both"/>
        <w:rPr>
          <w:rFonts w:asciiTheme="minorHAnsi" w:hAnsiTheme="minorHAnsi" w:cs="Calibri"/>
        </w:rPr>
      </w:pPr>
      <w:r w:rsidRPr="00620CC6">
        <w:rPr>
          <w:rFonts w:asciiTheme="minorHAnsi" w:hAnsiTheme="minorHAnsi" w:cs="Calibri"/>
        </w:rPr>
        <w:t>захтев за исплату са извештајем о наменском утрошку средстава;</w:t>
      </w:r>
    </w:p>
    <w:p w:rsidR="00700427" w:rsidRPr="00620CC6" w:rsidRDefault="00620CC6">
      <w:pPr>
        <w:widowControl w:val="0"/>
        <w:numPr>
          <w:ilvl w:val="1"/>
          <w:numId w:val="9"/>
        </w:numPr>
        <w:tabs>
          <w:tab w:val="left" w:pos="1208"/>
          <w:tab w:val="left" w:pos="1209"/>
        </w:tabs>
        <w:autoSpaceDE w:val="0"/>
        <w:autoSpaceDN w:val="0"/>
        <w:spacing w:before="45" w:after="0" w:line="240" w:lineRule="auto"/>
        <w:jc w:val="both"/>
        <w:rPr>
          <w:rFonts w:asciiTheme="minorHAnsi" w:hAnsiTheme="minorHAnsi" w:cs="Calibri"/>
        </w:rPr>
      </w:pPr>
      <w:r w:rsidRPr="00620CC6">
        <w:rPr>
          <w:rFonts w:asciiTheme="minorHAnsi" w:hAnsiTheme="minorHAnsi"/>
        </w:rPr>
        <w:t xml:space="preserve">оригинал фактура (за велепродаје) и доказ о извршеном плаћању предметне инвестиције и то извод Корисника средстава из кога јасно произилази пренос средства на рачун добављача опреме оверен од стране банке или фискални рачун </w:t>
      </w:r>
      <w:r w:rsidRPr="00620CC6">
        <w:rPr>
          <w:rFonts w:asciiTheme="minorHAnsi" w:hAnsiTheme="minorHAnsi"/>
        </w:rPr>
        <w:lastRenderedPageBreak/>
        <w:t xml:space="preserve">са </w:t>
      </w:r>
      <w:r w:rsidRPr="00620CC6">
        <w:rPr>
          <w:rFonts w:asciiTheme="minorHAnsi" w:eastAsia="Times New Roman" w:hAnsiTheme="minorHAnsi"/>
        </w:rPr>
        <w:t xml:space="preserve">пропратним актом добављача у коме ће бити исказана цена без ПДВ-а, износ ПД-а и цена са ПДВ-ом, појединачно и спецификацијa опреме која садржи основне карактеристике опреме </w:t>
      </w:r>
      <w:r w:rsidRPr="00620CC6">
        <w:rPr>
          <w:rFonts w:asciiTheme="minorHAnsi" w:hAnsiTheme="minorHAnsi"/>
        </w:rPr>
        <w:t>(подаци исказани у обрасцу пријаве морају бити исти као у</w:t>
      </w:r>
      <w:r w:rsidRPr="00620CC6">
        <w:rPr>
          <w:rFonts w:asciiTheme="minorHAnsi" w:hAnsiTheme="minorHAnsi"/>
          <w:spacing w:val="-14"/>
        </w:rPr>
        <w:t xml:space="preserve"> </w:t>
      </w:r>
      <w:r w:rsidRPr="00620CC6">
        <w:rPr>
          <w:rFonts w:asciiTheme="minorHAnsi" w:hAnsiTheme="minorHAnsi"/>
        </w:rPr>
        <w:t xml:space="preserve">рачуну), </w:t>
      </w:r>
    </w:p>
    <w:p w:rsidR="00700427" w:rsidRPr="00620CC6" w:rsidRDefault="00620CC6">
      <w:pPr>
        <w:widowControl w:val="0"/>
        <w:numPr>
          <w:ilvl w:val="1"/>
          <w:numId w:val="9"/>
        </w:numPr>
        <w:tabs>
          <w:tab w:val="left" w:pos="1208"/>
          <w:tab w:val="left" w:pos="1209"/>
        </w:tabs>
        <w:autoSpaceDE w:val="0"/>
        <w:autoSpaceDN w:val="0"/>
        <w:spacing w:before="45" w:after="0" w:line="240" w:lineRule="auto"/>
        <w:jc w:val="both"/>
        <w:rPr>
          <w:rFonts w:asciiTheme="minorHAnsi" w:hAnsiTheme="minorHAnsi" w:cs="Calibri"/>
        </w:rPr>
      </w:pPr>
      <w:r w:rsidRPr="00620CC6">
        <w:rPr>
          <w:rFonts w:asciiTheme="minorHAnsi" w:hAnsiTheme="minorHAnsi" w:cs="Calibri"/>
        </w:rPr>
        <w:t>отпремницу за набавку предметне инвестиције за коју је, у складу са посебним прописима, утврђена обавеза издавања отпремнице;</w:t>
      </w:r>
    </w:p>
    <w:p w:rsidR="00700427" w:rsidRPr="00620CC6" w:rsidRDefault="00620CC6">
      <w:pPr>
        <w:widowControl w:val="0"/>
        <w:numPr>
          <w:ilvl w:val="1"/>
          <w:numId w:val="9"/>
        </w:numPr>
        <w:tabs>
          <w:tab w:val="left" w:pos="1208"/>
          <w:tab w:val="left" w:pos="1209"/>
        </w:tabs>
        <w:autoSpaceDE w:val="0"/>
        <w:autoSpaceDN w:val="0"/>
        <w:spacing w:before="45" w:after="0" w:line="240" w:lineRule="auto"/>
        <w:rPr>
          <w:rFonts w:asciiTheme="minorHAnsi" w:hAnsiTheme="minorHAnsi" w:cs="Calibri"/>
        </w:rPr>
      </w:pPr>
      <w:r w:rsidRPr="00620CC6">
        <w:rPr>
          <w:rFonts w:asciiTheme="minorHAnsi" w:hAnsiTheme="minorHAnsi" w:cs="Calibri"/>
        </w:rPr>
        <w:t>фотокопију уговора о кредиту, уколико је предметна инвестиција набављена путем кредита;</w:t>
      </w:r>
    </w:p>
    <w:p w:rsidR="00700427" w:rsidRPr="00620CC6" w:rsidRDefault="00620CC6">
      <w:pPr>
        <w:widowControl w:val="0"/>
        <w:numPr>
          <w:ilvl w:val="1"/>
          <w:numId w:val="9"/>
        </w:numPr>
        <w:tabs>
          <w:tab w:val="left" w:pos="1208"/>
          <w:tab w:val="left" w:pos="1209"/>
        </w:tabs>
        <w:autoSpaceDE w:val="0"/>
        <w:autoSpaceDN w:val="0"/>
        <w:spacing w:before="45" w:after="0" w:line="240" w:lineRule="auto"/>
        <w:rPr>
          <w:rFonts w:asciiTheme="minorHAnsi" w:hAnsiTheme="minorHAnsi" w:cs="Calibri"/>
        </w:rPr>
      </w:pPr>
      <w:r w:rsidRPr="00620CC6">
        <w:rPr>
          <w:rFonts w:asciiTheme="minorHAnsi" w:hAnsiTheme="minorHAnsi" w:cs="Calibri"/>
        </w:rPr>
        <w:t>фотокопију гарантног листа за опрему за коју је то предвиђено важећим прописима;</w:t>
      </w:r>
    </w:p>
    <w:p w:rsidR="00700427" w:rsidRPr="00620CC6" w:rsidRDefault="00620CC6">
      <w:pPr>
        <w:widowControl w:val="0"/>
        <w:numPr>
          <w:ilvl w:val="1"/>
          <w:numId w:val="9"/>
        </w:numPr>
        <w:tabs>
          <w:tab w:val="left" w:pos="1208"/>
          <w:tab w:val="left" w:pos="1209"/>
        </w:tabs>
        <w:autoSpaceDE w:val="0"/>
        <w:autoSpaceDN w:val="0"/>
        <w:spacing w:before="45" w:after="0" w:line="240" w:lineRule="auto"/>
        <w:jc w:val="both"/>
        <w:rPr>
          <w:rFonts w:asciiTheme="minorHAnsi" w:hAnsiTheme="minorHAnsi" w:cs="Calibri"/>
        </w:rPr>
      </w:pPr>
      <w:proofErr w:type="gramStart"/>
      <w:r w:rsidRPr="00620CC6">
        <w:rPr>
          <w:rFonts w:asciiTheme="minorHAnsi" w:hAnsiTheme="minorHAnsi" w:cs="Calibri"/>
        </w:rPr>
        <w:t>јединствену</w:t>
      </w:r>
      <w:proofErr w:type="gramEnd"/>
      <w:r w:rsidRPr="00620CC6">
        <w:rPr>
          <w:rFonts w:asciiTheme="minorHAnsi" w:hAnsiTheme="minorHAnsi" w:cs="Calibri"/>
        </w:rPr>
        <w:t xml:space="preserve"> царинску исправу (уколико је подносилац пријаве директни увозник) - не старија од 01.01.2023. године;</w:t>
      </w:r>
    </w:p>
    <w:p w:rsidR="00700427" w:rsidRPr="00620CC6" w:rsidRDefault="00620CC6">
      <w:pPr>
        <w:widowControl w:val="0"/>
        <w:numPr>
          <w:ilvl w:val="1"/>
          <w:numId w:val="9"/>
        </w:numPr>
        <w:tabs>
          <w:tab w:val="left" w:pos="1208"/>
          <w:tab w:val="left" w:pos="1209"/>
        </w:tabs>
        <w:autoSpaceDE w:val="0"/>
        <w:autoSpaceDN w:val="0"/>
        <w:spacing w:before="45" w:after="0" w:line="240" w:lineRule="auto"/>
        <w:jc w:val="both"/>
        <w:rPr>
          <w:rFonts w:asciiTheme="minorHAnsi" w:hAnsiTheme="minorHAnsi" w:cs="Calibri"/>
        </w:rPr>
      </w:pPr>
      <w:proofErr w:type="gramStart"/>
      <w:r w:rsidRPr="00620CC6">
        <w:rPr>
          <w:rFonts w:asciiTheme="minorHAnsi" w:hAnsiTheme="minorHAnsi" w:cs="Calibri"/>
        </w:rPr>
        <w:t>оригинал</w:t>
      </w:r>
      <w:proofErr w:type="gramEnd"/>
      <w:r w:rsidRPr="00620CC6">
        <w:rPr>
          <w:rFonts w:asciiTheme="minorHAnsi" w:hAnsiTheme="minorHAnsi" w:cs="Calibri"/>
        </w:rPr>
        <w:t xml:space="preserve">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не старији од 30 дана).</w:t>
      </w:r>
    </w:p>
    <w:p w:rsidR="00700427" w:rsidRPr="00620CC6" w:rsidRDefault="00700427">
      <w:pPr>
        <w:widowControl w:val="0"/>
        <w:autoSpaceDE w:val="0"/>
        <w:autoSpaceDN w:val="0"/>
        <w:spacing w:before="6" w:after="0" w:line="240" w:lineRule="auto"/>
        <w:rPr>
          <w:rFonts w:asciiTheme="minorHAnsi" w:hAnsiTheme="minorHAnsi" w:cs="Calibri"/>
        </w:rPr>
      </w:pPr>
    </w:p>
    <w:p w:rsidR="00700427" w:rsidRPr="00620CC6" w:rsidRDefault="00620CC6">
      <w:pPr>
        <w:widowControl w:val="0"/>
        <w:autoSpaceDE w:val="0"/>
        <w:autoSpaceDN w:val="0"/>
        <w:spacing w:before="1" w:after="0" w:line="247" w:lineRule="auto"/>
        <w:ind w:left="113" w:right="110" w:firstLine="607"/>
        <w:jc w:val="both"/>
        <w:rPr>
          <w:rFonts w:asciiTheme="minorHAnsi" w:hAnsiTheme="minorHAnsi" w:cs="Calibri"/>
        </w:rPr>
      </w:pPr>
      <w:r w:rsidRPr="00620CC6">
        <w:rPr>
          <w:rFonts w:asciiTheme="minorHAnsi" w:hAnsiTheme="minorHAnsi" w:cs="Calibri"/>
        </w:rPr>
        <w:t>Покрајински</w:t>
      </w:r>
      <w:r w:rsidRPr="00620CC6">
        <w:rPr>
          <w:rFonts w:asciiTheme="minorHAnsi" w:hAnsiTheme="minorHAnsi" w:cs="Calibri"/>
          <w:spacing w:val="-8"/>
        </w:rPr>
        <w:t xml:space="preserve"> </w:t>
      </w:r>
      <w:r w:rsidRPr="00620CC6">
        <w:rPr>
          <w:rFonts w:asciiTheme="minorHAnsi" w:hAnsiTheme="minorHAnsi" w:cs="Calibri"/>
        </w:rPr>
        <w:t>секретаријат</w:t>
      </w:r>
      <w:r w:rsidRPr="00620CC6">
        <w:rPr>
          <w:rFonts w:asciiTheme="minorHAnsi" w:hAnsiTheme="minorHAnsi" w:cs="Calibri"/>
          <w:spacing w:val="-9"/>
        </w:rPr>
        <w:t xml:space="preserve"> </w:t>
      </w:r>
      <w:r w:rsidRPr="00620CC6">
        <w:rPr>
          <w:rFonts w:asciiTheme="minorHAnsi" w:hAnsiTheme="minorHAnsi" w:cs="Calibri"/>
        </w:rPr>
        <w:t>задржава</w:t>
      </w:r>
      <w:r w:rsidRPr="00620CC6">
        <w:rPr>
          <w:rFonts w:asciiTheme="minorHAnsi" w:hAnsiTheme="minorHAnsi" w:cs="Calibri"/>
          <w:spacing w:val="-7"/>
        </w:rPr>
        <w:t xml:space="preserve"> </w:t>
      </w:r>
      <w:r w:rsidRPr="00620CC6">
        <w:rPr>
          <w:rFonts w:asciiTheme="minorHAnsi" w:hAnsiTheme="minorHAnsi" w:cs="Calibri"/>
        </w:rPr>
        <w:t>право</w:t>
      </w:r>
      <w:r w:rsidRPr="00620CC6">
        <w:rPr>
          <w:rFonts w:asciiTheme="minorHAnsi" w:hAnsiTheme="minorHAnsi" w:cs="Calibri"/>
          <w:spacing w:val="-8"/>
        </w:rPr>
        <w:t xml:space="preserve"> </w:t>
      </w:r>
      <w:r w:rsidRPr="00620CC6">
        <w:rPr>
          <w:rFonts w:asciiTheme="minorHAnsi" w:hAnsiTheme="minorHAnsi" w:cs="Calibri"/>
        </w:rPr>
        <w:t>да</w:t>
      </w:r>
      <w:r w:rsidRPr="00620CC6">
        <w:rPr>
          <w:rFonts w:asciiTheme="minorHAnsi" w:hAnsiTheme="minorHAnsi" w:cs="Calibri"/>
          <w:spacing w:val="-7"/>
        </w:rPr>
        <w:t xml:space="preserve"> </w:t>
      </w:r>
      <w:r w:rsidRPr="00620CC6">
        <w:rPr>
          <w:rFonts w:asciiTheme="minorHAnsi" w:hAnsiTheme="minorHAnsi" w:cs="Calibri"/>
        </w:rPr>
        <w:t>од</w:t>
      </w:r>
      <w:r w:rsidRPr="00620CC6">
        <w:rPr>
          <w:rFonts w:asciiTheme="minorHAnsi" w:hAnsiTheme="minorHAnsi" w:cs="Calibri"/>
          <w:spacing w:val="-10"/>
        </w:rPr>
        <w:t xml:space="preserve"> </w:t>
      </w:r>
      <w:r w:rsidRPr="00620CC6">
        <w:rPr>
          <w:rFonts w:asciiTheme="minorHAnsi" w:hAnsiTheme="minorHAnsi" w:cs="Calibri"/>
        </w:rPr>
        <w:t>подносиоца</w:t>
      </w:r>
      <w:r w:rsidRPr="00620CC6">
        <w:rPr>
          <w:rFonts w:asciiTheme="minorHAnsi" w:hAnsiTheme="minorHAnsi" w:cs="Calibri"/>
          <w:spacing w:val="-8"/>
        </w:rPr>
        <w:t xml:space="preserve"> </w:t>
      </w:r>
      <w:r w:rsidRPr="00620CC6">
        <w:rPr>
          <w:rFonts w:asciiTheme="minorHAnsi" w:hAnsiTheme="minorHAnsi" w:cs="Calibri"/>
        </w:rPr>
        <w:t>пријаве</w:t>
      </w:r>
      <w:r w:rsidRPr="00620CC6">
        <w:rPr>
          <w:rFonts w:asciiTheme="minorHAnsi" w:hAnsiTheme="minorHAnsi" w:cs="Calibri"/>
          <w:spacing w:val="-8"/>
        </w:rPr>
        <w:t xml:space="preserve"> </w:t>
      </w:r>
      <w:r w:rsidRPr="00620CC6">
        <w:rPr>
          <w:rFonts w:asciiTheme="minorHAnsi" w:hAnsiTheme="minorHAnsi" w:cs="Calibri"/>
        </w:rPr>
        <w:t>затражи</w:t>
      </w:r>
      <w:r w:rsidRPr="00620CC6">
        <w:rPr>
          <w:rFonts w:asciiTheme="minorHAnsi" w:hAnsiTheme="minorHAnsi" w:cs="Calibri"/>
          <w:spacing w:val="-8"/>
        </w:rPr>
        <w:t xml:space="preserve"> </w:t>
      </w:r>
      <w:r w:rsidRPr="00620CC6">
        <w:rPr>
          <w:rFonts w:asciiTheme="minorHAnsi" w:hAnsiTheme="minorHAnsi" w:cs="Calibri"/>
        </w:rPr>
        <w:t>додатну</w:t>
      </w:r>
      <w:r w:rsidRPr="00620CC6">
        <w:rPr>
          <w:rFonts w:asciiTheme="minorHAnsi" w:hAnsiTheme="minorHAnsi" w:cs="Calibri"/>
          <w:spacing w:val="-7"/>
        </w:rPr>
        <w:t xml:space="preserve"> </w:t>
      </w:r>
      <w:r w:rsidRPr="00620CC6">
        <w:rPr>
          <w:rFonts w:asciiTheme="minorHAnsi" w:hAnsiTheme="minorHAnsi" w:cs="Calibri"/>
        </w:rPr>
        <w:t>документацију.</w:t>
      </w:r>
    </w:p>
    <w:p w:rsidR="00700427" w:rsidRPr="00620CC6" w:rsidRDefault="00620CC6">
      <w:pPr>
        <w:widowControl w:val="0"/>
        <w:autoSpaceDE w:val="0"/>
        <w:autoSpaceDN w:val="0"/>
        <w:spacing w:before="1" w:after="0" w:line="247" w:lineRule="auto"/>
        <w:ind w:left="113" w:right="110" w:firstLine="607"/>
        <w:jc w:val="both"/>
        <w:rPr>
          <w:rFonts w:asciiTheme="minorHAnsi" w:hAnsiTheme="minorHAnsi" w:cs="Calibri"/>
        </w:rPr>
      </w:pPr>
      <w:r w:rsidRPr="00620CC6">
        <w:rPr>
          <w:rFonts w:asciiTheme="minorHAnsi" w:hAnsiTheme="minorHAnsi" w:cs="Calibri"/>
        </w:rPr>
        <w:t xml:space="preserve">Покрајински секретаријат ће наложити надлежној Пољопривредној стручној и саветодавној служби да </w:t>
      </w:r>
      <w:proofErr w:type="gramStart"/>
      <w:r w:rsidRPr="00620CC6">
        <w:rPr>
          <w:rFonts w:asciiTheme="minorHAnsi" w:hAnsiTheme="minorHAnsi" w:cs="Calibri"/>
        </w:rPr>
        <w:t>изврши  увид</w:t>
      </w:r>
      <w:proofErr w:type="gramEnd"/>
      <w:r w:rsidRPr="00620CC6">
        <w:rPr>
          <w:rFonts w:asciiTheme="minorHAnsi" w:hAnsiTheme="minorHAnsi" w:cs="Calibri"/>
        </w:rPr>
        <w:t xml:space="preserve"> у чињенично стање (завршна контрола) на терену, с тим да задржава право да путем своје  Комисије  изврши контролу предмета уговора.</w:t>
      </w:r>
    </w:p>
    <w:p w:rsidR="00700427" w:rsidRPr="00620CC6" w:rsidRDefault="00620CC6">
      <w:pPr>
        <w:widowControl w:val="0"/>
        <w:autoSpaceDE w:val="0"/>
        <w:autoSpaceDN w:val="0"/>
        <w:spacing w:before="1" w:after="0" w:line="247" w:lineRule="auto"/>
        <w:ind w:left="113" w:right="110" w:firstLine="607"/>
        <w:jc w:val="both"/>
        <w:rPr>
          <w:rFonts w:asciiTheme="minorHAnsi" w:hAnsiTheme="minorHAnsi" w:cs="Calibri"/>
        </w:rPr>
      </w:pPr>
      <w:r w:rsidRPr="00620CC6">
        <w:rPr>
          <w:rFonts w:asciiTheme="minorHAnsi" w:hAnsiTheme="minorHAnsi" w:cs="Calibri"/>
        </w:rPr>
        <w:t>Исто тако, Покрајински секретаријат може да од пољопривредне инспекције Министарства пољопривреде, шумарства</w:t>
      </w:r>
      <w:r w:rsidRPr="00620CC6">
        <w:rPr>
          <w:rFonts w:asciiTheme="minorHAnsi" w:hAnsiTheme="minorHAnsi" w:cs="Calibri"/>
          <w:spacing w:val="-11"/>
        </w:rPr>
        <w:t xml:space="preserve"> </w:t>
      </w:r>
      <w:r w:rsidRPr="00620CC6">
        <w:rPr>
          <w:rFonts w:asciiTheme="minorHAnsi" w:hAnsiTheme="minorHAnsi" w:cs="Calibri"/>
        </w:rPr>
        <w:t>и</w:t>
      </w:r>
      <w:r w:rsidRPr="00620CC6">
        <w:rPr>
          <w:rFonts w:asciiTheme="minorHAnsi" w:hAnsiTheme="minorHAnsi" w:cs="Calibri"/>
          <w:spacing w:val="-10"/>
        </w:rPr>
        <w:t xml:space="preserve"> </w:t>
      </w:r>
      <w:r w:rsidRPr="00620CC6">
        <w:rPr>
          <w:rFonts w:asciiTheme="minorHAnsi" w:hAnsiTheme="minorHAnsi" w:cs="Calibri"/>
        </w:rPr>
        <w:t>водопривреде</w:t>
      </w:r>
      <w:r w:rsidRPr="00620CC6">
        <w:rPr>
          <w:rFonts w:asciiTheme="minorHAnsi" w:hAnsiTheme="minorHAnsi" w:cs="Calibri"/>
          <w:spacing w:val="-9"/>
        </w:rPr>
        <w:t xml:space="preserve"> </w:t>
      </w:r>
      <w:r w:rsidRPr="00620CC6">
        <w:rPr>
          <w:rFonts w:asciiTheme="minorHAnsi" w:hAnsiTheme="minorHAnsi" w:cs="Calibri"/>
        </w:rPr>
        <w:t>затражи</w:t>
      </w:r>
      <w:r w:rsidRPr="00620CC6">
        <w:rPr>
          <w:rFonts w:asciiTheme="minorHAnsi" w:hAnsiTheme="minorHAnsi" w:cs="Calibri"/>
          <w:spacing w:val="-11"/>
        </w:rPr>
        <w:t xml:space="preserve"> </w:t>
      </w:r>
      <w:r w:rsidRPr="00620CC6">
        <w:rPr>
          <w:rFonts w:asciiTheme="minorHAnsi" w:hAnsiTheme="minorHAnsi" w:cs="Calibri"/>
        </w:rPr>
        <w:t>да</w:t>
      </w:r>
      <w:r w:rsidRPr="00620CC6">
        <w:rPr>
          <w:rFonts w:asciiTheme="minorHAnsi" w:hAnsiTheme="minorHAnsi" w:cs="Calibri"/>
          <w:spacing w:val="-10"/>
        </w:rPr>
        <w:t xml:space="preserve"> </w:t>
      </w:r>
      <w:r w:rsidRPr="00620CC6">
        <w:rPr>
          <w:rFonts w:asciiTheme="minorHAnsi" w:hAnsiTheme="minorHAnsi" w:cs="Calibri"/>
        </w:rPr>
        <w:t>се</w:t>
      </w:r>
      <w:r w:rsidRPr="00620CC6">
        <w:rPr>
          <w:rFonts w:asciiTheme="minorHAnsi" w:hAnsiTheme="minorHAnsi" w:cs="Calibri"/>
          <w:spacing w:val="-11"/>
        </w:rPr>
        <w:t xml:space="preserve"> </w:t>
      </w:r>
      <w:r w:rsidRPr="00620CC6">
        <w:rPr>
          <w:rFonts w:asciiTheme="minorHAnsi" w:hAnsiTheme="minorHAnsi" w:cs="Calibri"/>
        </w:rPr>
        <w:t>изврши</w:t>
      </w:r>
      <w:r w:rsidRPr="00620CC6">
        <w:rPr>
          <w:rFonts w:asciiTheme="minorHAnsi" w:hAnsiTheme="minorHAnsi" w:cs="Calibri"/>
          <w:spacing w:val="-11"/>
        </w:rPr>
        <w:t xml:space="preserve"> </w:t>
      </w:r>
      <w:r w:rsidRPr="00620CC6">
        <w:rPr>
          <w:rFonts w:asciiTheme="minorHAnsi" w:hAnsiTheme="minorHAnsi" w:cs="Calibri"/>
        </w:rPr>
        <w:t>контрола</w:t>
      </w:r>
      <w:r w:rsidRPr="00620CC6">
        <w:rPr>
          <w:rFonts w:asciiTheme="minorHAnsi" w:hAnsiTheme="minorHAnsi" w:cs="Calibri"/>
          <w:spacing w:val="-10"/>
        </w:rPr>
        <w:t xml:space="preserve"> </w:t>
      </w:r>
      <w:r w:rsidRPr="00620CC6">
        <w:rPr>
          <w:rFonts w:asciiTheme="minorHAnsi" w:hAnsiTheme="minorHAnsi" w:cs="Calibri"/>
        </w:rPr>
        <w:t>реализације</w:t>
      </w:r>
      <w:r w:rsidRPr="00620CC6">
        <w:rPr>
          <w:rFonts w:asciiTheme="minorHAnsi" w:hAnsiTheme="minorHAnsi" w:cs="Calibri"/>
          <w:spacing w:val="-11"/>
        </w:rPr>
        <w:t xml:space="preserve"> </w:t>
      </w:r>
      <w:r w:rsidRPr="00620CC6">
        <w:rPr>
          <w:rFonts w:asciiTheme="minorHAnsi" w:hAnsiTheme="minorHAnsi" w:cs="Calibri"/>
        </w:rPr>
        <w:t>предмета</w:t>
      </w:r>
      <w:r w:rsidRPr="00620CC6">
        <w:rPr>
          <w:rFonts w:asciiTheme="minorHAnsi" w:hAnsiTheme="minorHAnsi" w:cs="Calibri"/>
          <w:spacing w:val="-10"/>
        </w:rPr>
        <w:t xml:space="preserve"> </w:t>
      </w:r>
      <w:r w:rsidRPr="00620CC6">
        <w:rPr>
          <w:rFonts w:asciiTheme="minorHAnsi" w:hAnsiTheme="minorHAnsi" w:cs="Calibri"/>
        </w:rPr>
        <w:t>уговора.</w:t>
      </w:r>
    </w:p>
    <w:p w:rsidR="00700427" w:rsidRPr="00620CC6" w:rsidRDefault="00620CC6">
      <w:pPr>
        <w:widowControl w:val="0"/>
        <w:autoSpaceDE w:val="0"/>
        <w:autoSpaceDN w:val="0"/>
        <w:spacing w:before="1" w:after="0" w:line="247" w:lineRule="auto"/>
        <w:ind w:left="113" w:right="110" w:firstLine="607"/>
        <w:jc w:val="both"/>
        <w:rPr>
          <w:rFonts w:asciiTheme="minorHAnsi" w:hAnsiTheme="minorHAnsi" w:cs="Calibri"/>
        </w:rPr>
      </w:pPr>
      <w:r w:rsidRPr="00620CC6">
        <w:rPr>
          <w:rFonts w:asciiTheme="minorHAnsi" w:hAnsiTheme="minorHAnsi" w:cs="Calibri"/>
        </w:rPr>
        <w:t>У моменту исплате средстава рачун корисника средстава не сме бити у блокади.</w:t>
      </w:r>
    </w:p>
    <w:p w:rsidR="00700427" w:rsidRPr="00620CC6" w:rsidRDefault="00620CC6">
      <w:pPr>
        <w:widowControl w:val="0"/>
        <w:autoSpaceDE w:val="0"/>
        <w:autoSpaceDN w:val="0"/>
        <w:spacing w:before="8" w:after="0" w:line="247" w:lineRule="auto"/>
        <w:ind w:left="113" w:right="117" w:firstLine="607"/>
        <w:jc w:val="both"/>
        <w:rPr>
          <w:rFonts w:asciiTheme="minorHAnsi" w:hAnsiTheme="minorHAnsi" w:cs="Calibri"/>
        </w:rPr>
      </w:pPr>
      <w:r w:rsidRPr="00620CC6">
        <w:rPr>
          <w:rFonts w:asciiTheme="minorHAnsi" w:hAnsiTheme="minorHAnsi" w:cs="Calibri"/>
        </w:rPr>
        <w:t>Плаћања</w:t>
      </w:r>
      <w:r w:rsidRPr="00620CC6">
        <w:rPr>
          <w:rFonts w:asciiTheme="minorHAnsi" w:hAnsiTheme="minorHAnsi" w:cs="Calibri"/>
          <w:spacing w:val="-6"/>
        </w:rPr>
        <w:t xml:space="preserve"> </w:t>
      </w:r>
      <w:r w:rsidRPr="00620CC6">
        <w:rPr>
          <w:rFonts w:asciiTheme="minorHAnsi" w:hAnsiTheme="minorHAnsi" w:cs="Calibri"/>
        </w:rPr>
        <w:t>путем</w:t>
      </w:r>
      <w:r w:rsidRPr="00620CC6">
        <w:rPr>
          <w:rFonts w:asciiTheme="minorHAnsi" w:hAnsiTheme="minorHAnsi" w:cs="Calibri"/>
          <w:spacing w:val="-7"/>
        </w:rPr>
        <w:t xml:space="preserve"> </w:t>
      </w:r>
      <w:r w:rsidRPr="00620CC6">
        <w:rPr>
          <w:rFonts w:asciiTheme="minorHAnsi" w:hAnsiTheme="minorHAnsi" w:cs="Calibri"/>
        </w:rPr>
        <w:t>компензације и цесије неће бити призната.</w:t>
      </w:r>
    </w:p>
    <w:p w:rsidR="00700427" w:rsidRPr="00620CC6" w:rsidRDefault="00620CC6">
      <w:pPr>
        <w:widowControl w:val="0"/>
        <w:autoSpaceDE w:val="0"/>
        <w:autoSpaceDN w:val="0"/>
        <w:spacing w:before="1" w:after="0" w:line="247" w:lineRule="auto"/>
        <w:ind w:left="113" w:right="110" w:firstLine="607"/>
        <w:jc w:val="both"/>
        <w:rPr>
          <w:rFonts w:asciiTheme="minorHAnsi" w:hAnsiTheme="minorHAnsi" w:cs="Calibri"/>
        </w:rPr>
      </w:pPr>
      <w:r w:rsidRPr="00620CC6">
        <w:rPr>
          <w:rFonts w:asciiTheme="minorHAnsi" w:hAnsiTheme="minorHAnsi" w:cs="Calibri"/>
        </w:rPr>
        <w:t>Бесповратна средства ће се исплаћивати у складу с приливом средстава у буџет АП Војводине.</w:t>
      </w:r>
    </w:p>
    <w:p w:rsidR="00700427" w:rsidRPr="00620CC6" w:rsidRDefault="00700427">
      <w:pPr>
        <w:widowControl w:val="0"/>
        <w:autoSpaceDE w:val="0"/>
        <w:autoSpaceDN w:val="0"/>
        <w:spacing w:after="0" w:line="240" w:lineRule="auto"/>
        <w:ind w:right="715"/>
        <w:outlineLvl w:val="0"/>
        <w:rPr>
          <w:rFonts w:asciiTheme="minorHAnsi" w:hAnsiTheme="minorHAnsi" w:cs="Calibri"/>
          <w:b/>
          <w:bCs/>
        </w:rPr>
      </w:pPr>
    </w:p>
    <w:p w:rsidR="00700427" w:rsidRPr="00620CC6" w:rsidRDefault="00700427">
      <w:pPr>
        <w:widowControl w:val="0"/>
        <w:autoSpaceDE w:val="0"/>
        <w:autoSpaceDN w:val="0"/>
        <w:spacing w:after="0" w:line="240" w:lineRule="auto"/>
        <w:ind w:right="715"/>
        <w:outlineLvl w:val="0"/>
        <w:rPr>
          <w:rFonts w:asciiTheme="minorHAnsi" w:hAnsiTheme="minorHAnsi" w:cs="Calibri"/>
          <w:b/>
          <w:bCs/>
        </w:rPr>
      </w:pPr>
    </w:p>
    <w:p w:rsidR="00700427" w:rsidRPr="00620CC6" w:rsidRDefault="00620CC6">
      <w:pPr>
        <w:widowControl w:val="0"/>
        <w:autoSpaceDE w:val="0"/>
        <w:autoSpaceDN w:val="0"/>
        <w:spacing w:after="0" w:line="240" w:lineRule="auto"/>
        <w:ind w:right="715"/>
        <w:jc w:val="center"/>
        <w:outlineLvl w:val="0"/>
        <w:rPr>
          <w:rFonts w:asciiTheme="minorHAnsi" w:hAnsiTheme="minorHAnsi" w:cs="Calibri"/>
          <w:b/>
          <w:bCs/>
        </w:rPr>
      </w:pPr>
      <w:r w:rsidRPr="00620CC6">
        <w:rPr>
          <w:rFonts w:asciiTheme="minorHAnsi" w:hAnsiTheme="minorHAnsi" w:cs="Calibri"/>
          <w:b/>
          <w:bCs/>
        </w:rPr>
        <w:t>Обавезе корисника средстава</w:t>
      </w:r>
    </w:p>
    <w:p w:rsidR="00700427" w:rsidRPr="00620CC6" w:rsidRDefault="00700427">
      <w:pPr>
        <w:widowControl w:val="0"/>
        <w:autoSpaceDE w:val="0"/>
        <w:autoSpaceDN w:val="0"/>
        <w:spacing w:before="1" w:after="0" w:line="240" w:lineRule="auto"/>
        <w:rPr>
          <w:rFonts w:asciiTheme="minorHAnsi" w:hAnsiTheme="minorHAnsi" w:cs="Calibri"/>
          <w:b/>
        </w:rPr>
      </w:pPr>
    </w:p>
    <w:p w:rsidR="00700427" w:rsidRPr="00620CC6" w:rsidRDefault="00620CC6">
      <w:pPr>
        <w:widowControl w:val="0"/>
        <w:autoSpaceDE w:val="0"/>
        <w:autoSpaceDN w:val="0"/>
        <w:spacing w:after="0" w:line="240" w:lineRule="auto"/>
        <w:ind w:left="721" w:right="715"/>
        <w:jc w:val="center"/>
        <w:rPr>
          <w:rFonts w:asciiTheme="minorHAnsi" w:hAnsiTheme="minorHAnsi" w:cs="Calibri"/>
        </w:rPr>
      </w:pPr>
      <w:r w:rsidRPr="00620CC6">
        <w:rPr>
          <w:rFonts w:asciiTheme="minorHAnsi" w:hAnsiTheme="minorHAnsi" w:cs="Calibri"/>
        </w:rPr>
        <w:t>Члан 17.</w:t>
      </w:r>
    </w:p>
    <w:p w:rsidR="00700427" w:rsidRPr="00620CC6" w:rsidRDefault="00700427">
      <w:pPr>
        <w:widowControl w:val="0"/>
        <w:autoSpaceDE w:val="0"/>
        <w:autoSpaceDN w:val="0"/>
        <w:spacing w:before="10" w:after="0" w:line="240" w:lineRule="auto"/>
        <w:rPr>
          <w:rFonts w:asciiTheme="minorHAnsi" w:hAnsiTheme="minorHAnsi" w:cs="Calibri"/>
        </w:rPr>
      </w:pPr>
    </w:p>
    <w:p w:rsidR="00700427" w:rsidRPr="00620CC6" w:rsidRDefault="00620CC6">
      <w:pPr>
        <w:spacing w:after="120" w:line="240" w:lineRule="auto"/>
        <w:ind w:firstLine="567"/>
        <w:jc w:val="both"/>
        <w:rPr>
          <w:rFonts w:asciiTheme="minorHAnsi" w:eastAsia="Times New Roman" w:hAnsiTheme="minorHAnsi"/>
        </w:rPr>
      </w:pPr>
      <w:r w:rsidRPr="00620CC6">
        <w:rPr>
          <w:rFonts w:asciiTheme="minorHAnsi" w:eastAsia="Times New Roman" w:hAnsiTheme="minorHAnsi"/>
        </w:rPr>
        <w:t>Корисник бесповратних средстава по конкурсу дужан је да најмање пет година од дана исплате подстицаја:</w:t>
      </w:r>
    </w:p>
    <w:p w:rsidR="00700427" w:rsidRPr="00620CC6" w:rsidRDefault="00620CC6">
      <w:pPr>
        <w:widowControl w:val="0"/>
        <w:numPr>
          <w:ilvl w:val="0"/>
          <w:numId w:val="10"/>
        </w:numPr>
        <w:autoSpaceDE w:val="0"/>
        <w:autoSpaceDN w:val="0"/>
        <w:spacing w:before="37" w:after="0" w:line="240" w:lineRule="auto"/>
        <w:ind w:left="426"/>
        <w:contextualSpacing/>
        <w:jc w:val="both"/>
        <w:rPr>
          <w:rFonts w:asciiTheme="minorHAnsi" w:eastAsia="Times New Roman" w:hAnsiTheme="minorHAnsi"/>
        </w:rPr>
      </w:pPr>
      <w:r w:rsidRPr="00620CC6">
        <w:rPr>
          <w:rFonts w:asciiTheme="minorHAnsi" w:eastAsia="Times New Roman" w:hAnsiTheme="minorHAnsi"/>
        </w:rPr>
        <w:t>покретну ствар, односно непокретност која је предмет инвестиције за коју је остварио подстицаје, користи у складу с предвиђеном наменом;</w:t>
      </w:r>
    </w:p>
    <w:p w:rsidR="00700427" w:rsidRPr="00620CC6" w:rsidRDefault="00620CC6">
      <w:pPr>
        <w:widowControl w:val="0"/>
        <w:numPr>
          <w:ilvl w:val="0"/>
          <w:numId w:val="10"/>
        </w:numPr>
        <w:autoSpaceDE w:val="0"/>
        <w:autoSpaceDN w:val="0"/>
        <w:spacing w:before="37" w:after="0" w:line="240" w:lineRule="auto"/>
        <w:ind w:left="426"/>
        <w:contextualSpacing/>
        <w:jc w:val="both"/>
        <w:rPr>
          <w:rFonts w:asciiTheme="minorHAnsi" w:eastAsia="Times New Roman" w:hAnsiTheme="minorHAnsi"/>
        </w:rPr>
      </w:pPr>
      <w:r w:rsidRPr="00620CC6">
        <w:rPr>
          <w:rFonts w:asciiTheme="minorHAnsi" w:eastAsia="Times New Roman" w:hAnsiTheme="minorHAnsi"/>
        </w:rPr>
        <w:t>покретну ствар, односно непокретност која је предмет инвестиције за коју је остварио подстицаје, не отуђи и/или не даје другом лицу на употребу;</w:t>
      </w:r>
    </w:p>
    <w:p w:rsidR="00700427" w:rsidRPr="00620CC6" w:rsidRDefault="00620CC6">
      <w:pPr>
        <w:widowControl w:val="0"/>
        <w:numPr>
          <w:ilvl w:val="0"/>
          <w:numId w:val="10"/>
        </w:numPr>
        <w:autoSpaceDE w:val="0"/>
        <w:autoSpaceDN w:val="0"/>
        <w:spacing w:before="37" w:after="0" w:line="240" w:lineRule="auto"/>
        <w:ind w:left="426"/>
        <w:contextualSpacing/>
        <w:jc w:val="both"/>
        <w:rPr>
          <w:rFonts w:asciiTheme="minorHAnsi" w:eastAsia="Times New Roman" w:hAnsiTheme="minorHAnsi"/>
        </w:rPr>
      </w:pPr>
      <w:proofErr w:type="gramStart"/>
      <w:r w:rsidRPr="00620CC6">
        <w:rPr>
          <w:rFonts w:asciiTheme="minorHAnsi" w:eastAsia="Times New Roman" w:hAnsiTheme="minorHAnsi"/>
        </w:rPr>
        <w:t>чувa</w:t>
      </w:r>
      <w:proofErr w:type="gramEnd"/>
      <w:r w:rsidRPr="00620CC6">
        <w:rPr>
          <w:rFonts w:asciiTheme="minorHAnsi" w:eastAsia="Times New Roman" w:hAnsiTheme="minorHAnsi"/>
        </w:rPr>
        <w:t xml:space="preserve"> сву документацију у вези са инвестицијом.</w:t>
      </w:r>
    </w:p>
    <w:p w:rsidR="00700427" w:rsidRPr="00620CC6" w:rsidRDefault="00700427">
      <w:pPr>
        <w:widowControl w:val="0"/>
        <w:shd w:val="clear" w:color="auto" w:fill="FFFFFF"/>
        <w:autoSpaceDE w:val="0"/>
        <w:autoSpaceDN w:val="0"/>
        <w:spacing w:before="1" w:after="0" w:line="247" w:lineRule="auto"/>
        <w:ind w:right="110"/>
        <w:jc w:val="both"/>
        <w:rPr>
          <w:rFonts w:asciiTheme="minorHAnsi" w:hAnsiTheme="minorHAnsi" w:cs="Calibri"/>
        </w:rPr>
      </w:pPr>
    </w:p>
    <w:p w:rsidR="00700427" w:rsidRPr="00620CC6" w:rsidRDefault="00620CC6">
      <w:pPr>
        <w:autoSpaceDE w:val="0"/>
        <w:autoSpaceDN w:val="0"/>
        <w:adjustRightInd w:val="0"/>
        <w:spacing w:after="0" w:line="240" w:lineRule="auto"/>
        <w:ind w:firstLine="540"/>
        <w:jc w:val="both"/>
        <w:rPr>
          <w:rFonts w:asciiTheme="minorHAnsi" w:hAnsiTheme="minorHAnsi"/>
        </w:rPr>
      </w:pPr>
      <w:r w:rsidRPr="00620CC6">
        <w:rPr>
          <w:rFonts w:asciiTheme="minorHAnsi" w:hAnsiTheme="minorHAnsi"/>
        </w:rPr>
        <w:t>Обавезе корисника средстава ће бити регулисане уговором и Правилником о спровођењу конкурса које   расписује покрајински секретаријат за пољопривреду, водопривреду и шумарство.</w:t>
      </w:r>
    </w:p>
    <w:p w:rsidR="00700427" w:rsidRPr="00620CC6" w:rsidRDefault="00620CC6" w:rsidP="00620CC6">
      <w:pPr>
        <w:widowControl w:val="0"/>
        <w:autoSpaceDE w:val="0"/>
        <w:autoSpaceDN w:val="0"/>
        <w:spacing w:before="1" w:after="0" w:line="244" w:lineRule="auto"/>
        <w:ind w:right="110" w:firstLine="540"/>
        <w:jc w:val="both"/>
        <w:rPr>
          <w:rFonts w:asciiTheme="minorHAnsi" w:hAnsiTheme="minorHAnsi" w:cs="Calibri"/>
        </w:rPr>
      </w:pPr>
      <w:r w:rsidRPr="00620CC6">
        <w:rPr>
          <w:rFonts w:asciiTheme="minorHAnsi" w:hAnsiTheme="minorHAnsi" w:cs="Calibri"/>
        </w:rPr>
        <w:t>Корисник средстава по Конкурсу за ког се утврди да није поступао у складу са одредбама Конкурса и уговора, корисник који је Покрајинском секретаријату онемогућио да обави контролу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rsidR="00700427" w:rsidRPr="00620CC6" w:rsidRDefault="00620CC6">
      <w:pPr>
        <w:widowControl w:val="0"/>
        <w:autoSpaceDE w:val="0"/>
        <w:autoSpaceDN w:val="0"/>
        <w:spacing w:after="0" w:line="240" w:lineRule="auto"/>
        <w:ind w:left="717" w:right="715"/>
        <w:jc w:val="center"/>
        <w:outlineLvl w:val="0"/>
        <w:rPr>
          <w:rFonts w:asciiTheme="minorHAnsi" w:hAnsiTheme="minorHAnsi" w:cs="Calibri"/>
          <w:b/>
          <w:bCs/>
        </w:rPr>
      </w:pPr>
      <w:r w:rsidRPr="00620CC6">
        <w:rPr>
          <w:rFonts w:asciiTheme="minorHAnsi" w:hAnsiTheme="minorHAnsi" w:cs="Calibri"/>
          <w:b/>
          <w:bCs/>
        </w:rPr>
        <w:lastRenderedPageBreak/>
        <w:t>Праћење извршавања уговора</w:t>
      </w:r>
    </w:p>
    <w:p w:rsidR="00700427" w:rsidRPr="00620CC6" w:rsidRDefault="00700427">
      <w:pPr>
        <w:widowControl w:val="0"/>
        <w:autoSpaceDE w:val="0"/>
        <w:autoSpaceDN w:val="0"/>
        <w:spacing w:before="1" w:after="0" w:line="240" w:lineRule="auto"/>
        <w:rPr>
          <w:rFonts w:asciiTheme="minorHAnsi" w:hAnsiTheme="minorHAnsi" w:cs="Calibri"/>
          <w:b/>
        </w:rPr>
      </w:pPr>
    </w:p>
    <w:p w:rsidR="00700427" w:rsidRPr="00620CC6" w:rsidRDefault="00620CC6">
      <w:pPr>
        <w:widowControl w:val="0"/>
        <w:autoSpaceDE w:val="0"/>
        <w:autoSpaceDN w:val="0"/>
        <w:spacing w:after="0" w:line="240" w:lineRule="auto"/>
        <w:ind w:left="721" w:right="715"/>
        <w:jc w:val="center"/>
        <w:rPr>
          <w:rFonts w:asciiTheme="minorHAnsi" w:hAnsiTheme="minorHAnsi" w:cs="Calibri"/>
        </w:rPr>
      </w:pPr>
      <w:r w:rsidRPr="00620CC6">
        <w:rPr>
          <w:rFonts w:asciiTheme="minorHAnsi" w:hAnsiTheme="minorHAnsi" w:cs="Calibri"/>
        </w:rPr>
        <w:t>Члан 18.</w:t>
      </w:r>
    </w:p>
    <w:p w:rsidR="00700427" w:rsidRPr="00620CC6" w:rsidRDefault="00700427">
      <w:pPr>
        <w:widowControl w:val="0"/>
        <w:autoSpaceDE w:val="0"/>
        <w:autoSpaceDN w:val="0"/>
        <w:spacing w:before="10" w:after="0" w:line="240" w:lineRule="auto"/>
        <w:rPr>
          <w:rFonts w:asciiTheme="minorHAnsi" w:hAnsiTheme="minorHAnsi" w:cs="Calibri"/>
        </w:rPr>
      </w:pPr>
    </w:p>
    <w:p w:rsidR="00700427" w:rsidRPr="00620CC6" w:rsidRDefault="00620CC6">
      <w:pPr>
        <w:widowControl w:val="0"/>
        <w:autoSpaceDE w:val="0"/>
        <w:autoSpaceDN w:val="0"/>
        <w:spacing w:after="0" w:line="247" w:lineRule="auto"/>
        <w:ind w:left="113" w:right="117" w:firstLine="607"/>
        <w:jc w:val="both"/>
        <w:rPr>
          <w:rFonts w:asciiTheme="minorHAnsi" w:hAnsiTheme="minorHAnsi" w:cs="Calibri"/>
        </w:rPr>
      </w:pPr>
      <w:r w:rsidRPr="00620CC6">
        <w:rPr>
          <w:rFonts w:asciiTheme="minorHAnsi" w:hAnsiTheme="minorHAnsi" w:cs="Calibri"/>
        </w:rPr>
        <w:t>Административну контролу, односно испуњеност обавеза из уговора прати и контролише ресорни сектор Покрајинског секретаријата.</w:t>
      </w:r>
    </w:p>
    <w:p w:rsidR="00700427" w:rsidRPr="00620CC6" w:rsidRDefault="00620CC6" w:rsidP="00620CC6">
      <w:pPr>
        <w:widowControl w:val="0"/>
        <w:autoSpaceDE w:val="0"/>
        <w:autoSpaceDN w:val="0"/>
        <w:spacing w:before="4" w:after="0" w:line="249" w:lineRule="auto"/>
        <w:ind w:left="113" w:right="117" w:firstLine="607"/>
        <w:jc w:val="both"/>
        <w:rPr>
          <w:rFonts w:asciiTheme="minorHAnsi" w:hAnsiTheme="minorHAnsi" w:cs="Calibri"/>
        </w:rPr>
      </w:pPr>
      <w:r w:rsidRPr="00620CC6">
        <w:rPr>
          <w:rFonts w:asciiTheme="minorHAnsi" w:hAnsiTheme="minorHAnsi" w:cs="Calibri"/>
        </w:rPr>
        <w:t>Провера</w:t>
      </w:r>
      <w:r w:rsidRPr="00620CC6">
        <w:rPr>
          <w:rFonts w:asciiTheme="minorHAnsi" w:hAnsiTheme="minorHAnsi" w:cs="Calibri"/>
          <w:spacing w:val="-6"/>
        </w:rPr>
        <w:t xml:space="preserve"> </w:t>
      </w:r>
      <w:r w:rsidRPr="00620CC6">
        <w:rPr>
          <w:rFonts w:asciiTheme="minorHAnsi" w:hAnsiTheme="minorHAnsi" w:cs="Calibri"/>
        </w:rPr>
        <w:t>стања</w:t>
      </w:r>
      <w:r w:rsidRPr="00620CC6">
        <w:rPr>
          <w:rFonts w:asciiTheme="minorHAnsi" w:hAnsiTheme="minorHAnsi" w:cs="Calibri"/>
          <w:spacing w:val="-6"/>
        </w:rPr>
        <w:t xml:space="preserve"> </w:t>
      </w:r>
      <w:r w:rsidRPr="00620CC6">
        <w:rPr>
          <w:rFonts w:asciiTheme="minorHAnsi" w:hAnsiTheme="minorHAnsi" w:cs="Calibri"/>
        </w:rPr>
        <w:t>на</w:t>
      </w:r>
      <w:r w:rsidRPr="00620CC6">
        <w:rPr>
          <w:rFonts w:asciiTheme="minorHAnsi" w:hAnsiTheme="minorHAnsi" w:cs="Calibri"/>
          <w:spacing w:val="-4"/>
        </w:rPr>
        <w:t xml:space="preserve"> </w:t>
      </w:r>
      <w:r w:rsidRPr="00620CC6">
        <w:rPr>
          <w:rFonts w:asciiTheme="minorHAnsi" w:hAnsiTheme="minorHAnsi" w:cs="Calibri"/>
        </w:rPr>
        <w:t>терену</w:t>
      </w:r>
      <w:r w:rsidRPr="00620CC6">
        <w:rPr>
          <w:rFonts w:asciiTheme="minorHAnsi" w:hAnsiTheme="minorHAnsi" w:cs="Calibri"/>
          <w:spacing w:val="-6"/>
        </w:rPr>
        <w:t xml:space="preserve"> </w:t>
      </w:r>
      <w:r w:rsidRPr="00620CC6">
        <w:rPr>
          <w:rFonts w:asciiTheme="minorHAnsi" w:hAnsiTheme="minorHAnsi" w:cs="Calibri"/>
        </w:rPr>
        <w:t>обавља</w:t>
      </w:r>
      <w:r w:rsidRPr="00620CC6">
        <w:rPr>
          <w:rFonts w:asciiTheme="minorHAnsi" w:hAnsiTheme="minorHAnsi" w:cs="Calibri"/>
          <w:spacing w:val="-6"/>
        </w:rPr>
        <w:t xml:space="preserve"> </w:t>
      </w:r>
      <w:r w:rsidRPr="00620CC6">
        <w:rPr>
          <w:rFonts w:asciiTheme="minorHAnsi" w:hAnsiTheme="minorHAnsi" w:cs="Calibri"/>
        </w:rPr>
        <w:t>се</w:t>
      </w:r>
      <w:r w:rsidRPr="00620CC6">
        <w:rPr>
          <w:rFonts w:asciiTheme="minorHAnsi" w:hAnsiTheme="minorHAnsi" w:cs="Calibri"/>
          <w:spacing w:val="-5"/>
        </w:rPr>
        <w:t xml:space="preserve"> </w:t>
      </w:r>
      <w:r w:rsidRPr="00620CC6">
        <w:rPr>
          <w:rFonts w:asciiTheme="minorHAnsi" w:hAnsiTheme="minorHAnsi" w:cs="Calibri"/>
        </w:rPr>
        <w:t>и</w:t>
      </w:r>
      <w:r w:rsidRPr="00620CC6">
        <w:rPr>
          <w:rFonts w:asciiTheme="minorHAnsi" w:hAnsiTheme="minorHAnsi" w:cs="Calibri"/>
          <w:spacing w:val="-6"/>
        </w:rPr>
        <w:t xml:space="preserve"> </w:t>
      </w:r>
      <w:r w:rsidRPr="00620CC6">
        <w:rPr>
          <w:rFonts w:asciiTheme="minorHAnsi" w:hAnsiTheme="minorHAnsi" w:cs="Calibri"/>
        </w:rPr>
        <w:t>у</w:t>
      </w:r>
      <w:r w:rsidRPr="00620CC6">
        <w:rPr>
          <w:rFonts w:asciiTheme="minorHAnsi" w:hAnsiTheme="minorHAnsi" w:cs="Calibri"/>
          <w:spacing w:val="-6"/>
        </w:rPr>
        <w:t xml:space="preserve"> </w:t>
      </w:r>
      <w:r w:rsidRPr="00620CC6">
        <w:rPr>
          <w:rFonts w:asciiTheme="minorHAnsi" w:hAnsiTheme="minorHAnsi" w:cs="Calibri"/>
        </w:rPr>
        <w:t>току</w:t>
      </w:r>
      <w:r w:rsidRPr="00620CC6">
        <w:rPr>
          <w:rFonts w:asciiTheme="minorHAnsi" w:hAnsiTheme="minorHAnsi" w:cs="Calibri"/>
          <w:spacing w:val="-6"/>
        </w:rPr>
        <w:t xml:space="preserve"> </w:t>
      </w:r>
      <w:r w:rsidRPr="00620CC6">
        <w:rPr>
          <w:rFonts w:asciiTheme="minorHAnsi" w:hAnsiTheme="minorHAnsi" w:cs="Calibri"/>
        </w:rPr>
        <w:t>пет</w:t>
      </w:r>
      <w:r w:rsidRPr="00620CC6">
        <w:rPr>
          <w:rFonts w:asciiTheme="minorHAnsi" w:hAnsiTheme="minorHAnsi" w:cs="Calibri"/>
          <w:spacing w:val="-7"/>
        </w:rPr>
        <w:t xml:space="preserve"> </w:t>
      </w:r>
      <w:r w:rsidRPr="00620CC6">
        <w:rPr>
          <w:rFonts w:asciiTheme="minorHAnsi" w:hAnsiTheme="minorHAnsi" w:cs="Calibri"/>
        </w:rPr>
        <w:t>(5)</w:t>
      </w:r>
      <w:r w:rsidRPr="00620CC6">
        <w:rPr>
          <w:rFonts w:asciiTheme="minorHAnsi" w:hAnsiTheme="minorHAnsi" w:cs="Calibri"/>
          <w:spacing w:val="-6"/>
        </w:rPr>
        <w:t xml:space="preserve"> </w:t>
      </w:r>
      <w:r w:rsidRPr="00620CC6">
        <w:rPr>
          <w:rFonts w:asciiTheme="minorHAnsi" w:hAnsiTheme="minorHAnsi" w:cs="Calibri"/>
        </w:rPr>
        <w:t>година</w:t>
      </w:r>
      <w:r w:rsidRPr="00620CC6">
        <w:rPr>
          <w:rFonts w:asciiTheme="minorHAnsi" w:hAnsiTheme="minorHAnsi" w:cs="Calibri"/>
          <w:spacing w:val="-6"/>
        </w:rPr>
        <w:t xml:space="preserve"> </w:t>
      </w:r>
      <w:r w:rsidRPr="00620CC6">
        <w:rPr>
          <w:rFonts w:asciiTheme="minorHAnsi" w:hAnsiTheme="minorHAnsi" w:cs="Calibri"/>
        </w:rPr>
        <w:t>након</w:t>
      </w:r>
      <w:r w:rsidRPr="00620CC6">
        <w:rPr>
          <w:rFonts w:asciiTheme="minorHAnsi" w:hAnsiTheme="minorHAnsi" w:cs="Calibri"/>
          <w:spacing w:val="-6"/>
        </w:rPr>
        <w:t xml:space="preserve"> </w:t>
      </w:r>
      <w:r w:rsidRPr="00620CC6">
        <w:rPr>
          <w:rFonts w:asciiTheme="minorHAnsi" w:hAnsiTheme="minorHAnsi" w:cs="Calibri"/>
        </w:rPr>
        <w:t>преноса</w:t>
      </w:r>
      <w:r w:rsidRPr="00620CC6">
        <w:rPr>
          <w:rFonts w:asciiTheme="minorHAnsi" w:hAnsiTheme="minorHAnsi" w:cs="Calibri"/>
          <w:spacing w:val="-7"/>
        </w:rPr>
        <w:t xml:space="preserve"> </w:t>
      </w:r>
      <w:r w:rsidRPr="00620CC6">
        <w:rPr>
          <w:rFonts w:asciiTheme="minorHAnsi" w:hAnsiTheme="minorHAnsi" w:cs="Calibri"/>
        </w:rPr>
        <w:t>средстава</w:t>
      </w:r>
      <w:proofErr w:type="gramStart"/>
      <w:r w:rsidRPr="00620CC6">
        <w:rPr>
          <w:rFonts w:asciiTheme="minorHAnsi" w:hAnsiTheme="minorHAnsi" w:cs="Calibri"/>
        </w:rPr>
        <w:t>,</w:t>
      </w:r>
      <w:r w:rsidRPr="00620CC6">
        <w:rPr>
          <w:rFonts w:asciiTheme="minorHAnsi" w:hAnsiTheme="minorHAnsi" w:cs="Calibri"/>
          <w:spacing w:val="-6"/>
        </w:rPr>
        <w:t xml:space="preserve"> </w:t>
      </w:r>
      <w:r w:rsidRPr="00620CC6">
        <w:rPr>
          <w:rFonts w:asciiTheme="minorHAnsi" w:hAnsiTheme="minorHAnsi" w:cs="Calibri"/>
          <w:spacing w:val="-11"/>
        </w:rPr>
        <w:t xml:space="preserve"> </w:t>
      </w:r>
      <w:r w:rsidRPr="00620CC6">
        <w:rPr>
          <w:rFonts w:asciiTheme="minorHAnsi" w:hAnsiTheme="minorHAnsi" w:cs="Calibri"/>
        </w:rPr>
        <w:t>путем</w:t>
      </w:r>
      <w:proofErr w:type="gramEnd"/>
      <w:r w:rsidRPr="00620CC6">
        <w:rPr>
          <w:rFonts w:asciiTheme="minorHAnsi" w:hAnsiTheme="minorHAnsi" w:cs="Calibri"/>
        </w:rPr>
        <w:t xml:space="preserve"> извештаја надлежне Пољопривредне стручне и саветодавне службе са</w:t>
      </w:r>
      <w:r w:rsidRPr="00620CC6">
        <w:rPr>
          <w:rFonts w:asciiTheme="minorHAnsi" w:hAnsiTheme="minorHAnsi" w:cs="Calibri"/>
          <w:spacing w:val="-13"/>
        </w:rPr>
        <w:t xml:space="preserve"> </w:t>
      </w:r>
      <w:r w:rsidRPr="00620CC6">
        <w:rPr>
          <w:rFonts w:asciiTheme="minorHAnsi" w:hAnsiTheme="minorHAnsi" w:cs="Calibri"/>
        </w:rPr>
        <w:t>терена или теренском контролом (ванредни мониторинг).</w:t>
      </w:r>
    </w:p>
    <w:p w:rsidR="00700427" w:rsidRPr="00620CC6" w:rsidRDefault="00700427">
      <w:pPr>
        <w:widowControl w:val="0"/>
        <w:autoSpaceDE w:val="0"/>
        <w:autoSpaceDN w:val="0"/>
        <w:spacing w:before="7" w:after="0" w:line="240" w:lineRule="auto"/>
        <w:rPr>
          <w:rFonts w:asciiTheme="minorHAnsi" w:hAnsiTheme="minorHAnsi" w:cs="Calibri"/>
        </w:rPr>
      </w:pPr>
    </w:p>
    <w:p w:rsidR="00700427" w:rsidRPr="00620CC6" w:rsidRDefault="00700427">
      <w:pPr>
        <w:widowControl w:val="0"/>
        <w:autoSpaceDE w:val="0"/>
        <w:autoSpaceDN w:val="0"/>
        <w:spacing w:before="7" w:after="0" w:line="240" w:lineRule="auto"/>
        <w:rPr>
          <w:rFonts w:asciiTheme="minorHAnsi" w:hAnsiTheme="minorHAnsi" w:cs="Calibri"/>
        </w:rPr>
      </w:pPr>
    </w:p>
    <w:p w:rsidR="00700427" w:rsidRPr="00620CC6" w:rsidRDefault="00620CC6">
      <w:pPr>
        <w:widowControl w:val="0"/>
        <w:autoSpaceDE w:val="0"/>
        <w:autoSpaceDN w:val="0"/>
        <w:spacing w:after="0" w:line="240" w:lineRule="auto"/>
        <w:ind w:left="719" w:right="715"/>
        <w:jc w:val="center"/>
        <w:outlineLvl w:val="0"/>
        <w:rPr>
          <w:rFonts w:asciiTheme="minorHAnsi" w:hAnsiTheme="minorHAnsi" w:cs="Calibri"/>
          <w:b/>
          <w:bCs/>
        </w:rPr>
      </w:pPr>
      <w:r w:rsidRPr="00620CC6">
        <w:rPr>
          <w:rFonts w:asciiTheme="minorHAnsi" w:hAnsiTheme="minorHAnsi" w:cs="Calibri"/>
          <w:b/>
          <w:bCs/>
        </w:rPr>
        <w:t>Завршне одредбе</w:t>
      </w:r>
    </w:p>
    <w:p w:rsidR="00700427" w:rsidRPr="00620CC6" w:rsidRDefault="00700427">
      <w:pPr>
        <w:widowControl w:val="0"/>
        <w:autoSpaceDE w:val="0"/>
        <w:autoSpaceDN w:val="0"/>
        <w:spacing w:before="3" w:after="0" w:line="240" w:lineRule="auto"/>
        <w:rPr>
          <w:rFonts w:asciiTheme="minorHAnsi" w:hAnsiTheme="minorHAnsi" w:cs="Calibri"/>
          <w:b/>
        </w:rPr>
      </w:pPr>
    </w:p>
    <w:p w:rsidR="00700427" w:rsidRPr="00620CC6" w:rsidRDefault="00620CC6">
      <w:pPr>
        <w:widowControl w:val="0"/>
        <w:autoSpaceDE w:val="0"/>
        <w:autoSpaceDN w:val="0"/>
        <w:spacing w:after="0" w:line="240" w:lineRule="auto"/>
        <w:ind w:left="721" w:right="715"/>
        <w:jc w:val="center"/>
        <w:rPr>
          <w:rFonts w:asciiTheme="minorHAnsi" w:hAnsiTheme="minorHAnsi" w:cs="Calibri"/>
        </w:rPr>
      </w:pPr>
      <w:r w:rsidRPr="00620CC6">
        <w:rPr>
          <w:rFonts w:asciiTheme="minorHAnsi" w:hAnsiTheme="minorHAnsi" w:cs="Calibri"/>
        </w:rPr>
        <w:t>Члан 19.</w:t>
      </w:r>
    </w:p>
    <w:p w:rsidR="00700427" w:rsidRPr="00620CC6" w:rsidRDefault="00700427">
      <w:pPr>
        <w:widowControl w:val="0"/>
        <w:autoSpaceDE w:val="0"/>
        <w:autoSpaceDN w:val="0"/>
        <w:spacing w:before="8" w:after="0" w:line="240" w:lineRule="auto"/>
        <w:rPr>
          <w:rFonts w:asciiTheme="minorHAnsi" w:hAnsiTheme="minorHAnsi" w:cs="Calibri"/>
        </w:rPr>
      </w:pPr>
    </w:p>
    <w:p w:rsidR="00700427" w:rsidRPr="00620CC6" w:rsidRDefault="00620CC6">
      <w:pPr>
        <w:widowControl w:val="0"/>
        <w:autoSpaceDE w:val="0"/>
        <w:autoSpaceDN w:val="0"/>
        <w:spacing w:before="1" w:after="0" w:line="247" w:lineRule="auto"/>
        <w:ind w:left="113" w:right="110" w:firstLine="607"/>
        <w:jc w:val="both"/>
        <w:rPr>
          <w:rFonts w:asciiTheme="minorHAnsi" w:hAnsiTheme="minorHAnsi" w:cs="Calibri"/>
        </w:rPr>
      </w:pPr>
      <w:r w:rsidRPr="00620CC6">
        <w:rPr>
          <w:rFonts w:asciiTheme="minorHAnsi" w:hAnsiTheme="minorHAnsi" w:cs="Calibri"/>
        </w:rPr>
        <w:t>Правилник</w:t>
      </w:r>
      <w:r w:rsidRPr="00620CC6">
        <w:rPr>
          <w:rFonts w:asciiTheme="minorHAnsi" w:hAnsiTheme="minorHAnsi" w:cs="Calibri"/>
          <w:spacing w:val="-12"/>
        </w:rPr>
        <w:t xml:space="preserve"> </w:t>
      </w:r>
      <w:r w:rsidRPr="00620CC6">
        <w:rPr>
          <w:rFonts w:asciiTheme="minorHAnsi" w:hAnsiTheme="minorHAnsi" w:cs="Calibri"/>
        </w:rPr>
        <w:t>ступа</w:t>
      </w:r>
      <w:r w:rsidRPr="00620CC6">
        <w:rPr>
          <w:rFonts w:asciiTheme="minorHAnsi" w:hAnsiTheme="minorHAnsi" w:cs="Calibri"/>
          <w:spacing w:val="-12"/>
        </w:rPr>
        <w:t xml:space="preserve"> </w:t>
      </w:r>
      <w:r w:rsidRPr="00620CC6">
        <w:rPr>
          <w:rFonts w:asciiTheme="minorHAnsi" w:hAnsiTheme="minorHAnsi" w:cs="Calibri"/>
        </w:rPr>
        <w:t>на</w:t>
      </w:r>
      <w:r w:rsidRPr="00620CC6">
        <w:rPr>
          <w:rFonts w:asciiTheme="minorHAnsi" w:hAnsiTheme="minorHAnsi" w:cs="Calibri"/>
          <w:spacing w:val="-12"/>
        </w:rPr>
        <w:t xml:space="preserve"> </w:t>
      </w:r>
      <w:r w:rsidRPr="00620CC6">
        <w:rPr>
          <w:rFonts w:asciiTheme="minorHAnsi" w:hAnsiTheme="minorHAnsi" w:cs="Calibri"/>
        </w:rPr>
        <w:t>снагу</w:t>
      </w:r>
      <w:r w:rsidRPr="00620CC6">
        <w:rPr>
          <w:rFonts w:asciiTheme="minorHAnsi" w:hAnsiTheme="minorHAnsi" w:cs="Calibri"/>
          <w:spacing w:val="-12"/>
        </w:rPr>
        <w:t xml:space="preserve"> </w:t>
      </w:r>
      <w:r w:rsidRPr="00620CC6">
        <w:rPr>
          <w:rFonts w:asciiTheme="minorHAnsi" w:hAnsiTheme="minorHAnsi" w:cs="Calibri"/>
        </w:rPr>
        <w:t>даном</w:t>
      </w:r>
      <w:r w:rsidRPr="00620CC6">
        <w:rPr>
          <w:rFonts w:asciiTheme="minorHAnsi" w:hAnsiTheme="minorHAnsi" w:cs="Calibri"/>
          <w:spacing w:val="-13"/>
        </w:rPr>
        <w:t xml:space="preserve"> </w:t>
      </w:r>
      <w:r w:rsidRPr="00620CC6">
        <w:rPr>
          <w:rFonts w:asciiTheme="minorHAnsi" w:hAnsiTheme="minorHAnsi" w:cs="Calibri"/>
        </w:rPr>
        <w:t>објављивања</w:t>
      </w:r>
      <w:r w:rsidRPr="00620CC6">
        <w:rPr>
          <w:rFonts w:asciiTheme="minorHAnsi" w:hAnsiTheme="minorHAnsi" w:cs="Calibri"/>
          <w:spacing w:val="-12"/>
        </w:rPr>
        <w:t xml:space="preserve"> </w:t>
      </w:r>
      <w:r w:rsidRPr="00620CC6">
        <w:rPr>
          <w:rFonts w:asciiTheme="minorHAnsi" w:hAnsiTheme="minorHAnsi" w:cs="Calibri"/>
        </w:rPr>
        <w:t>у</w:t>
      </w:r>
      <w:r w:rsidRPr="00620CC6">
        <w:rPr>
          <w:rFonts w:asciiTheme="minorHAnsi" w:hAnsiTheme="minorHAnsi" w:cs="Calibri"/>
          <w:spacing w:val="-12"/>
        </w:rPr>
        <w:t xml:space="preserve"> </w:t>
      </w:r>
      <w:r w:rsidRPr="00620CC6">
        <w:rPr>
          <w:rFonts w:asciiTheme="minorHAnsi" w:hAnsiTheme="minorHAnsi" w:cs="Calibri"/>
        </w:rPr>
        <w:t>„Службеном</w:t>
      </w:r>
      <w:r w:rsidRPr="00620CC6">
        <w:rPr>
          <w:rFonts w:asciiTheme="minorHAnsi" w:hAnsiTheme="minorHAnsi" w:cs="Calibri"/>
          <w:spacing w:val="-13"/>
        </w:rPr>
        <w:t xml:space="preserve"> </w:t>
      </w:r>
      <w:r w:rsidRPr="00620CC6">
        <w:rPr>
          <w:rFonts w:asciiTheme="minorHAnsi" w:hAnsiTheme="minorHAnsi" w:cs="Calibri"/>
        </w:rPr>
        <w:t>листу</w:t>
      </w:r>
      <w:r w:rsidRPr="00620CC6">
        <w:rPr>
          <w:rFonts w:asciiTheme="minorHAnsi" w:hAnsiTheme="minorHAnsi" w:cs="Calibri"/>
          <w:spacing w:val="-12"/>
        </w:rPr>
        <w:t xml:space="preserve"> </w:t>
      </w:r>
      <w:r w:rsidRPr="00620CC6">
        <w:rPr>
          <w:rFonts w:asciiTheme="minorHAnsi" w:hAnsiTheme="minorHAnsi" w:cs="Calibri"/>
        </w:rPr>
        <w:t>Аутономне</w:t>
      </w:r>
      <w:r w:rsidRPr="00620CC6">
        <w:rPr>
          <w:rFonts w:asciiTheme="minorHAnsi" w:hAnsiTheme="minorHAnsi" w:cs="Calibri"/>
          <w:spacing w:val="-14"/>
        </w:rPr>
        <w:t xml:space="preserve"> </w:t>
      </w:r>
      <w:r w:rsidRPr="00620CC6">
        <w:rPr>
          <w:rFonts w:asciiTheme="minorHAnsi" w:hAnsiTheme="minorHAnsi" w:cs="Calibri"/>
        </w:rPr>
        <w:t>покрајине</w:t>
      </w:r>
      <w:r w:rsidRPr="00620CC6">
        <w:rPr>
          <w:rFonts w:asciiTheme="minorHAnsi" w:hAnsiTheme="minorHAnsi" w:cs="Calibri"/>
          <w:spacing w:val="-13"/>
        </w:rPr>
        <w:t xml:space="preserve"> </w:t>
      </w:r>
      <w:r w:rsidRPr="00620CC6">
        <w:rPr>
          <w:rFonts w:asciiTheme="minorHAnsi" w:hAnsiTheme="minorHAnsi" w:cs="Calibri"/>
        </w:rPr>
        <w:t>Војводине“.</w:t>
      </w:r>
    </w:p>
    <w:p w:rsidR="00700427" w:rsidRPr="00620CC6" w:rsidRDefault="00700427">
      <w:pPr>
        <w:widowControl w:val="0"/>
        <w:autoSpaceDE w:val="0"/>
        <w:autoSpaceDN w:val="0"/>
        <w:spacing w:before="1" w:after="0" w:line="247" w:lineRule="auto"/>
        <w:ind w:left="113" w:right="110" w:firstLine="607"/>
        <w:jc w:val="both"/>
        <w:rPr>
          <w:rFonts w:asciiTheme="minorHAnsi" w:hAnsiTheme="minorHAnsi" w:cs="Calibri"/>
        </w:rPr>
      </w:pPr>
    </w:p>
    <w:p w:rsidR="00700427" w:rsidRPr="00620CC6" w:rsidRDefault="00700427">
      <w:pPr>
        <w:widowControl w:val="0"/>
        <w:autoSpaceDE w:val="0"/>
        <w:autoSpaceDN w:val="0"/>
        <w:spacing w:before="1" w:after="0" w:line="247" w:lineRule="auto"/>
        <w:ind w:left="113" w:right="110" w:firstLine="708"/>
        <w:jc w:val="both"/>
        <w:rPr>
          <w:rFonts w:asciiTheme="minorHAnsi" w:hAnsiTheme="minorHAnsi" w:cs="Calibri"/>
        </w:rPr>
      </w:pPr>
    </w:p>
    <w:tbl>
      <w:tblPr>
        <w:tblW w:w="8959" w:type="dxa"/>
        <w:tblLayout w:type="fixed"/>
        <w:tblLook w:val="04A0" w:firstRow="1" w:lastRow="0" w:firstColumn="1" w:lastColumn="0" w:noHBand="0" w:noVBand="1"/>
      </w:tblPr>
      <w:tblGrid>
        <w:gridCol w:w="4465"/>
        <w:gridCol w:w="4494"/>
      </w:tblGrid>
      <w:tr w:rsidR="00700427" w:rsidRPr="00620CC6">
        <w:tc>
          <w:tcPr>
            <w:tcW w:w="4465" w:type="dxa"/>
          </w:tcPr>
          <w:p w:rsidR="00700427" w:rsidRPr="00620CC6" w:rsidRDefault="00620CC6">
            <w:pPr>
              <w:widowControl w:val="0"/>
              <w:autoSpaceDE w:val="0"/>
              <w:autoSpaceDN w:val="0"/>
              <w:spacing w:after="0" w:line="240" w:lineRule="auto"/>
              <w:rPr>
                <w:rFonts w:asciiTheme="minorHAnsi" w:hAnsiTheme="minorHAnsi" w:cs="Calibri"/>
              </w:rPr>
            </w:pPr>
            <w:proofErr w:type="gramStart"/>
            <w:r>
              <w:rPr>
                <w:rFonts w:asciiTheme="minorHAnsi" w:hAnsiTheme="minorHAnsi" w:cs="Calibri"/>
              </w:rPr>
              <w:t>Дел .</w:t>
            </w:r>
            <w:proofErr w:type="gramEnd"/>
            <w:r>
              <w:rPr>
                <w:rFonts w:asciiTheme="minorHAnsi" w:hAnsiTheme="minorHAnsi" w:cs="Calibri"/>
              </w:rPr>
              <w:t xml:space="preserve"> број 104-401- 422</w:t>
            </w:r>
            <w:r w:rsidRPr="00620CC6">
              <w:rPr>
                <w:rFonts w:asciiTheme="minorHAnsi" w:hAnsiTheme="minorHAnsi" w:cs="Calibri"/>
              </w:rPr>
              <w:t>/2023-02</w:t>
            </w:r>
          </w:p>
          <w:p w:rsidR="00700427" w:rsidRPr="00620CC6" w:rsidRDefault="00700427">
            <w:pPr>
              <w:widowControl w:val="0"/>
              <w:autoSpaceDE w:val="0"/>
              <w:autoSpaceDN w:val="0"/>
              <w:spacing w:before="1" w:after="0" w:line="247" w:lineRule="auto"/>
              <w:ind w:right="110"/>
              <w:jc w:val="both"/>
              <w:rPr>
                <w:rFonts w:asciiTheme="minorHAnsi" w:hAnsiTheme="minorHAnsi" w:cs="Calibri"/>
              </w:rPr>
            </w:pPr>
          </w:p>
        </w:tc>
        <w:tc>
          <w:tcPr>
            <w:tcW w:w="4494" w:type="dxa"/>
          </w:tcPr>
          <w:p w:rsidR="00700427" w:rsidRPr="00620CC6" w:rsidRDefault="00620CC6">
            <w:pPr>
              <w:widowControl w:val="0"/>
              <w:autoSpaceDE w:val="0"/>
              <w:autoSpaceDN w:val="0"/>
              <w:spacing w:before="1" w:after="0" w:line="247" w:lineRule="auto"/>
              <w:ind w:left="113" w:right="110"/>
              <w:jc w:val="center"/>
              <w:rPr>
                <w:rFonts w:asciiTheme="minorHAnsi" w:hAnsiTheme="minorHAnsi" w:cs="Calibri"/>
                <w:b/>
              </w:rPr>
            </w:pPr>
            <w:r w:rsidRPr="00620CC6">
              <w:rPr>
                <w:rFonts w:asciiTheme="minorHAnsi" w:hAnsiTheme="minorHAnsi" w:cs="Calibri"/>
                <w:b/>
              </w:rPr>
              <w:t>ПОКРАЈИНСКИ СЕКРЕТАР</w:t>
            </w:r>
          </w:p>
          <w:p w:rsidR="00700427" w:rsidRPr="00620CC6" w:rsidRDefault="00700427">
            <w:pPr>
              <w:widowControl w:val="0"/>
              <w:autoSpaceDE w:val="0"/>
              <w:autoSpaceDN w:val="0"/>
              <w:spacing w:before="1" w:after="0" w:line="247" w:lineRule="auto"/>
              <w:ind w:right="110"/>
              <w:jc w:val="both"/>
              <w:rPr>
                <w:rFonts w:asciiTheme="minorHAnsi" w:hAnsiTheme="minorHAnsi" w:cs="Calibri"/>
              </w:rPr>
            </w:pPr>
          </w:p>
        </w:tc>
      </w:tr>
      <w:tr w:rsidR="00700427" w:rsidRPr="00620CC6">
        <w:tc>
          <w:tcPr>
            <w:tcW w:w="4465" w:type="dxa"/>
          </w:tcPr>
          <w:p w:rsidR="00700427" w:rsidRPr="00620CC6" w:rsidRDefault="00620CC6">
            <w:pPr>
              <w:widowControl w:val="0"/>
              <w:autoSpaceDE w:val="0"/>
              <w:autoSpaceDN w:val="0"/>
              <w:spacing w:after="0" w:line="240" w:lineRule="auto"/>
              <w:rPr>
                <w:rFonts w:asciiTheme="minorHAnsi" w:hAnsiTheme="minorHAnsi" w:cs="Calibri"/>
              </w:rPr>
            </w:pPr>
            <w:r w:rsidRPr="00620CC6">
              <w:rPr>
                <w:rFonts w:asciiTheme="minorHAnsi" w:hAnsiTheme="minorHAnsi" w:cs="Calibri"/>
              </w:rPr>
              <w:t>Дана 07.03.2023. године</w:t>
            </w:r>
          </w:p>
          <w:p w:rsidR="00700427" w:rsidRPr="00620CC6" w:rsidRDefault="00700427">
            <w:pPr>
              <w:widowControl w:val="0"/>
              <w:autoSpaceDE w:val="0"/>
              <w:autoSpaceDN w:val="0"/>
              <w:spacing w:before="1" w:after="0" w:line="247" w:lineRule="auto"/>
              <w:ind w:right="110"/>
              <w:jc w:val="both"/>
              <w:rPr>
                <w:rFonts w:asciiTheme="minorHAnsi" w:hAnsiTheme="minorHAnsi" w:cs="Calibri"/>
              </w:rPr>
            </w:pPr>
          </w:p>
        </w:tc>
        <w:tc>
          <w:tcPr>
            <w:tcW w:w="4494" w:type="dxa"/>
          </w:tcPr>
          <w:p w:rsidR="00700427" w:rsidRPr="00620CC6" w:rsidRDefault="00620CC6">
            <w:pPr>
              <w:widowControl w:val="0"/>
              <w:autoSpaceDE w:val="0"/>
              <w:autoSpaceDN w:val="0"/>
              <w:spacing w:before="1" w:after="0" w:line="247" w:lineRule="auto"/>
              <w:ind w:left="113" w:right="110"/>
              <w:jc w:val="center"/>
              <w:rPr>
                <w:rFonts w:asciiTheme="minorHAnsi" w:hAnsiTheme="minorHAnsi" w:cs="Calibri"/>
                <w:b/>
              </w:rPr>
            </w:pPr>
            <w:r w:rsidRPr="00620CC6">
              <w:rPr>
                <w:rFonts w:asciiTheme="minorHAnsi" w:hAnsiTheme="minorHAnsi" w:cs="Calibri"/>
                <w:b/>
              </w:rPr>
              <w:t>Владимир Галић</w:t>
            </w:r>
          </w:p>
          <w:p w:rsidR="00700427" w:rsidRPr="00620CC6" w:rsidRDefault="00700427">
            <w:pPr>
              <w:widowControl w:val="0"/>
              <w:autoSpaceDE w:val="0"/>
              <w:autoSpaceDN w:val="0"/>
              <w:spacing w:before="1" w:after="0" w:line="247" w:lineRule="auto"/>
              <w:ind w:right="110"/>
              <w:jc w:val="both"/>
              <w:rPr>
                <w:rFonts w:asciiTheme="minorHAnsi" w:hAnsiTheme="minorHAnsi" w:cs="Calibri"/>
              </w:rPr>
            </w:pPr>
          </w:p>
        </w:tc>
      </w:tr>
      <w:tr w:rsidR="00700427" w:rsidRPr="00620CC6">
        <w:tc>
          <w:tcPr>
            <w:tcW w:w="4465" w:type="dxa"/>
          </w:tcPr>
          <w:p w:rsidR="00700427" w:rsidRPr="00620CC6" w:rsidRDefault="00620CC6">
            <w:pPr>
              <w:widowControl w:val="0"/>
              <w:autoSpaceDE w:val="0"/>
              <w:autoSpaceDN w:val="0"/>
              <w:spacing w:before="1" w:after="0" w:line="247" w:lineRule="auto"/>
              <w:ind w:left="113" w:right="110" w:firstLine="708"/>
              <w:jc w:val="both"/>
              <w:rPr>
                <w:rFonts w:asciiTheme="minorHAnsi" w:hAnsiTheme="minorHAnsi" w:cs="Calibri"/>
              </w:rPr>
            </w:pPr>
            <w:r w:rsidRPr="00620CC6">
              <w:rPr>
                <w:rFonts w:asciiTheme="minorHAnsi" w:hAnsiTheme="minorHAnsi" w:cs="Calibri"/>
              </w:rPr>
              <w:t>У Новом Саду</w:t>
            </w:r>
          </w:p>
          <w:p w:rsidR="00700427" w:rsidRPr="00620CC6" w:rsidRDefault="00700427">
            <w:pPr>
              <w:widowControl w:val="0"/>
              <w:autoSpaceDE w:val="0"/>
              <w:autoSpaceDN w:val="0"/>
              <w:spacing w:before="1" w:after="0" w:line="247" w:lineRule="auto"/>
              <w:ind w:right="110"/>
              <w:jc w:val="both"/>
              <w:rPr>
                <w:rFonts w:asciiTheme="minorHAnsi" w:hAnsiTheme="minorHAnsi" w:cs="Calibri"/>
              </w:rPr>
            </w:pPr>
          </w:p>
        </w:tc>
        <w:tc>
          <w:tcPr>
            <w:tcW w:w="4494" w:type="dxa"/>
          </w:tcPr>
          <w:p w:rsidR="00700427" w:rsidRPr="00620CC6" w:rsidRDefault="00700427">
            <w:pPr>
              <w:widowControl w:val="0"/>
              <w:autoSpaceDE w:val="0"/>
              <w:autoSpaceDN w:val="0"/>
              <w:spacing w:before="1" w:after="0" w:line="247" w:lineRule="auto"/>
              <w:ind w:right="110"/>
              <w:jc w:val="both"/>
              <w:rPr>
                <w:rFonts w:asciiTheme="minorHAnsi" w:hAnsiTheme="minorHAnsi" w:cs="Calibri"/>
              </w:rPr>
            </w:pPr>
          </w:p>
        </w:tc>
      </w:tr>
    </w:tbl>
    <w:p w:rsidR="00700427" w:rsidRPr="00620CC6" w:rsidRDefault="00700427">
      <w:pPr>
        <w:adjustRightInd w:val="0"/>
        <w:ind w:right="-46"/>
        <w:jc w:val="center"/>
        <w:rPr>
          <w:rFonts w:asciiTheme="minorHAnsi" w:hAnsiTheme="minorHAnsi"/>
        </w:rPr>
      </w:pPr>
    </w:p>
    <w:p w:rsidR="00700427" w:rsidRPr="00620CC6" w:rsidRDefault="00700427">
      <w:pPr>
        <w:jc w:val="center"/>
        <w:rPr>
          <w:rFonts w:asciiTheme="minorHAnsi" w:hAnsiTheme="minorHAnsi"/>
        </w:rPr>
      </w:pPr>
    </w:p>
    <w:sectPr w:rsidR="00700427" w:rsidRPr="00620CC6">
      <w:pgSz w:w="11906" w:h="16838"/>
      <w:pgMar w:top="1417" w:right="1417"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multilevel"/>
    <w:tmpl w:val="00880529"/>
    <w:lvl w:ilvl="0">
      <w:start w:val="1"/>
      <w:numFmt w:val="decimal"/>
      <w:lvlText w:val="%1."/>
      <w:lvlJc w:val="left"/>
      <w:pPr>
        <w:ind w:left="1206" w:hanging="360"/>
      </w:pPr>
      <w:rPr>
        <w:rFonts w:ascii="Calibri" w:eastAsia="Calibri" w:hAnsi="Calibri" w:cs="Times New Roman"/>
      </w:rPr>
    </w:lvl>
    <w:lvl w:ilvl="1" w:tentative="1">
      <w:start w:val="1"/>
      <w:numFmt w:val="bullet"/>
      <w:lvlText w:val="o"/>
      <w:lvlJc w:val="left"/>
      <w:pPr>
        <w:ind w:left="1926" w:hanging="360"/>
      </w:pPr>
      <w:rPr>
        <w:rFonts w:ascii="Courier New" w:hAnsi="Courier New" w:cs="Courier New" w:hint="default"/>
      </w:rPr>
    </w:lvl>
    <w:lvl w:ilvl="2" w:tentative="1">
      <w:start w:val="1"/>
      <w:numFmt w:val="bullet"/>
      <w:lvlText w:val=""/>
      <w:lvlJc w:val="left"/>
      <w:pPr>
        <w:ind w:left="2646" w:hanging="360"/>
      </w:pPr>
      <w:rPr>
        <w:rFonts w:ascii="Wingdings" w:hAnsi="Wingdings" w:hint="default"/>
      </w:rPr>
    </w:lvl>
    <w:lvl w:ilvl="3" w:tentative="1">
      <w:start w:val="1"/>
      <w:numFmt w:val="bullet"/>
      <w:lvlText w:val=""/>
      <w:lvlJc w:val="left"/>
      <w:pPr>
        <w:ind w:left="3366" w:hanging="360"/>
      </w:pPr>
      <w:rPr>
        <w:rFonts w:ascii="Symbol" w:hAnsi="Symbol" w:hint="default"/>
      </w:rPr>
    </w:lvl>
    <w:lvl w:ilvl="4" w:tentative="1">
      <w:start w:val="1"/>
      <w:numFmt w:val="bullet"/>
      <w:lvlText w:val="o"/>
      <w:lvlJc w:val="left"/>
      <w:pPr>
        <w:ind w:left="4086" w:hanging="360"/>
      </w:pPr>
      <w:rPr>
        <w:rFonts w:ascii="Courier New" w:hAnsi="Courier New" w:cs="Courier New" w:hint="default"/>
      </w:rPr>
    </w:lvl>
    <w:lvl w:ilvl="5" w:tentative="1">
      <w:start w:val="1"/>
      <w:numFmt w:val="bullet"/>
      <w:lvlText w:val=""/>
      <w:lvlJc w:val="left"/>
      <w:pPr>
        <w:ind w:left="4806" w:hanging="360"/>
      </w:pPr>
      <w:rPr>
        <w:rFonts w:ascii="Wingdings" w:hAnsi="Wingdings" w:hint="default"/>
      </w:rPr>
    </w:lvl>
    <w:lvl w:ilvl="6" w:tentative="1">
      <w:start w:val="1"/>
      <w:numFmt w:val="bullet"/>
      <w:lvlText w:val=""/>
      <w:lvlJc w:val="left"/>
      <w:pPr>
        <w:ind w:left="5526" w:hanging="360"/>
      </w:pPr>
      <w:rPr>
        <w:rFonts w:ascii="Symbol" w:hAnsi="Symbol" w:hint="default"/>
      </w:rPr>
    </w:lvl>
    <w:lvl w:ilvl="7" w:tentative="1">
      <w:start w:val="1"/>
      <w:numFmt w:val="bullet"/>
      <w:lvlText w:val="o"/>
      <w:lvlJc w:val="left"/>
      <w:pPr>
        <w:ind w:left="6246" w:hanging="360"/>
      </w:pPr>
      <w:rPr>
        <w:rFonts w:ascii="Courier New" w:hAnsi="Courier New" w:cs="Courier New" w:hint="default"/>
      </w:rPr>
    </w:lvl>
    <w:lvl w:ilvl="8" w:tentative="1">
      <w:start w:val="1"/>
      <w:numFmt w:val="bullet"/>
      <w:lvlText w:val=""/>
      <w:lvlJc w:val="left"/>
      <w:pPr>
        <w:ind w:left="6966" w:hanging="360"/>
      </w:pPr>
      <w:rPr>
        <w:rFonts w:ascii="Wingdings" w:hAnsi="Wingdings" w:hint="default"/>
      </w:rPr>
    </w:lvl>
  </w:abstractNum>
  <w:abstractNum w:abstractNumId="1">
    <w:nsid w:val="28D701C0"/>
    <w:multiLevelType w:val="multilevel"/>
    <w:tmpl w:val="28D701C0"/>
    <w:lvl w:ilvl="0" w:tentative="1">
      <w:start w:val="1"/>
      <w:numFmt w:val="decimal"/>
      <w:lvlText w:val="%1."/>
      <w:lvlJc w:val="left"/>
      <w:pPr>
        <w:ind w:left="834" w:hanging="360"/>
      </w:pPr>
      <w:rPr>
        <w:rFonts w:ascii="Calibri" w:eastAsia="Calibri" w:hAnsi="Calibri" w:cs="Calibri" w:hint="default"/>
        <w:b/>
        <w:bCs/>
        <w:w w:val="100"/>
        <w:sz w:val="22"/>
        <w:szCs w:val="22"/>
        <w:lang w:eastAsia="en-US" w:bidi="ar-SA"/>
      </w:rPr>
    </w:lvl>
    <w:lvl w:ilvl="1">
      <w:start w:val="1"/>
      <w:numFmt w:val="decimal"/>
      <w:lvlText w:val="%2."/>
      <w:lvlJc w:val="left"/>
      <w:pPr>
        <w:ind w:left="1208" w:hanging="360"/>
      </w:pPr>
      <w:rPr>
        <w:rFonts w:ascii="Calibri" w:eastAsia="Calibri" w:hAnsi="Calibri" w:cs="Calibri" w:hint="default"/>
        <w:w w:val="100"/>
        <w:sz w:val="22"/>
        <w:szCs w:val="22"/>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abstractNum w:abstractNumId="2">
    <w:nsid w:val="2C462CDD"/>
    <w:multiLevelType w:val="multilevel"/>
    <w:tmpl w:val="2C462CDD"/>
    <w:lvl w:ilvl="0">
      <w:start w:val="1"/>
      <w:numFmt w:val="bullet"/>
      <w:lvlText w:val="-"/>
      <w:lvlJc w:val="left"/>
      <w:pPr>
        <w:ind w:left="1206" w:hanging="360"/>
      </w:pPr>
      <w:rPr>
        <w:rFonts w:ascii="Vivaldi" w:hAnsi="Vivaldi" w:hint="default"/>
      </w:rPr>
    </w:lvl>
    <w:lvl w:ilvl="1" w:tentative="1">
      <w:start w:val="1"/>
      <w:numFmt w:val="bullet"/>
      <w:lvlText w:val="o"/>
      <w:lvlJc w:val="left"/>
      <w:pPr>
        <w:ind w:left="1926" w:hanging="360"/>
      </w:pPr>
      <w:rPr>
        <w:rFonts w:ascii="Courier New" w:hAnsi="Courier New" w:cs="Courier New" w:hint="default"/>
      </w:rPr>
    </w:lvl>
    <w:lvl w:ilvl="2" w:tentative="1">
      <w:start w:val="1"/>
      <w:numFmt w:val="bullet"/>
      <w:lvlText w:val=""/>
      <w:lvlJc w:val="left"/>
      <w:pPr>
        <w:ind w:left="2646" w:hanging="360"/>
      </w:pPr>
      <w:rPr>
        <w:rFonts w:ascii="Wingdings" w:hAnsi="Wingdings" w:hint="default"/>
      </w:rPr>
    </w:lvl>
    <w:lvl w:ilvl="3" w:tentative="1">
      <w:start w:val="1"/>
      <w:numFmt w:val="bullet"/>
      <w:lvlText w:val=""/>
      <w:lvlJc w:val="left"/>
      <w:pPr>
        <w:ind w:left="3366" w:hanging="360"/>
      </w:pPr>
      <w:rPr>
        <w:rFonts w:ascii="Symbol" w:hAnsi="Symbol" w:hint="default"/>
      </w:rPr>
    </w:lvl>
    <w:lvl w:ilvl="4" w:tentative="1">
      <w:start w:val="1"/>
      <w:numFmt w:val="bullet"/>
      <w:lvlText w:val="o"/>
      <w:lvlJc w:val="left"/>
      <w:pPr>
        <w:ind w:left="4086" w:hanging="360"/>
      </w:pPr>
      <w:rPr>
        <w:rFonts w:ascii="Courier New" w:hAnsi="Courier New" w:cs="Courier New" w:hint="default"/>
      </w:rPr>
    </w:lvl>
    <w:lvl w:ilvl="5" w:tentative="1">
      <w:start w:val="1"/>
      <w:numFmt w:val="bullet"/>
      <w:lvlText w:val=""/>
      <w:lvlJc w:val="left"/>
      <w:pPr>
        <w:ind w:left="4806" w:hanging="360"/>
      </w:pPr>
      <w:rPr>
        <w:rFonts w:ascii="Wingdings" w:hAnsi="Wingdings" w:hint="default"/>
      </w:rPr>
    </w:lvl>
    <w:lvl w:ilvl="6" w:tentative="1">
      <w:start w:val="1"/>
      <w:numFmt w:val="bullet"/>
      <w:lvlText w:val=""/>
      <w:lvlJc w:val="left"/>
      <w:pPr>
        <w:ind w:left="5526" w:hanging="360"/>
      </w:pPr>
      <w:rPr>
        <w:rFonts w:ascii="Symbol" w:hAnsi="Symbol" w:hint="default"/>
      </w:rPr>
    </w:lvl>
    <w:lvl w:ilvl="7" w:tentative="1">
      <w:start w:val="1"/>
      <w:numFmt w:val="bullet"/>
      <w:lvlText w:val="o"/>
      <w:lvlJc w:val="left"/>
      <w:pPr>
        <w:ind w:left="6246" w:hanging="360"/>
      </w:pPr>
      <w:rPr>
        <w:rFonts w:ascii="Courier New" w:hAnsi="Courier New" w:cs="Courier New" w:hint="default"/>
      </w:rPr>
    </w:lvl>
    <w:lvl w:ilvl="8" w:tentative="1">
      <w:start w:val="1"/>
      <w:numFmt w:val="bullet"/>
      <w:lvlText w:val=""/>
      <w:lvlJc w:val="left"/>
      <w:pPr>
        <w:ind w:left="6966" w:hanging="360"/>
      </w:pPr>
      <w:rPr>
        <w:rFonts w:ascii="Wingdings" w:hAnsi="Wingdings" w:hint="default"/>
      </w:rPr>
    </w:lvl>
  </w:abstractNum>
  <w:abstractNum w:abstractNumId="3">
    <w:nsid w:val="2DFA06C0"/>
    <w:multiLevelType w:val="multilevel"/>
    <w:tmpl w:val="2DFA06C0"/>
    <w:lvl w:ilvl="0">
      <w:start w:val="1"/>
      <w:numFmt w:val="bullet"/>
      <w:lvlText w:val="-"/>
      <w:lvlJc w:val="left"/>
      <w:pPr>
        <w:ind w:left="720" w:hanging="360"/>
      </w:pPr>
      <w:rPr>
        <w:rFonts w:ascii="Vivaldi" w:hAnsi="Vival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2424BD2"/>
    <w:multiLevelType w:val="multilevel"/>
    <w:tmpl w:val="32424B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FAA03E2"/>
    <w:multiLevelType w:val="multilevel"/>
    <w:tmpl w:val="4FAA03E2"/>
    <w:lvl w:ilvl="0">
      <w:start w:val="1"/>
      <w:numFmt w:val="bullet"/>
      <w:lvlText w:val="-"/>
      <w:lvlJc w:val="left"/>
      <w:pPr>
        <w:ind w:left="720" w:hanging="360"/>
      </w:pPr>
      <w:rPr>
        <w:rFonts w:ascii="Vivaldi" w:hAnsi="Vival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89F1D5C"/>
    <w:multiLevelType w:val="multilevel"/>
    <w:tmpl w:val="589F1D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8D4079A"/>
    <w:multiLevelType w:val="multilevel"/>
    <w:tmpl w:val="58D4079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B2D48BB"/>
    <w:multiLevelType w:val="multilevel"/>
    <w:tmpl w:val="7B2D48BB"/>
    <w:lvl w:ilvl="0" w:tentative="1">
      <w:start w:val="1"/>
      <w:numFmt w:val="decimal"/>
      <w:lvlText w:val="%1."/>
      <w:lvlJc w:val="left"/>
      <w:pPr>
        <w:ind w:left="848" w:hanging="360"/>
      </w:pPr>
      <w:rPr>
        <w:rFonts w:ascii="Calibri" w:eastAsia="Calibri" w:hAnsi="Calibri" w:cs="Calibri" w:hint="default"/>
        <w:w w:val="100"/>
        <w:sz w:val="22"/>
        <w:szCs w:val="22"/>
        <w:lang w:eastAsia="en-US" w:bidi="ar-SA"/>
      </w:rPr>
    </w:lvl>
    <w:lvl w:ilvl="1">
      <w:numFmt w:val="bullet"/>
      <w:lvlText w:val="­"/>
      <w:lvlJc w:val="left"/>
      <w:pPr>
        <w:ind w:left="1208" w:hanging="360"/>
      </w:pPr>
      <w:rPr>
        <w:rFonts w:ascii="Calibri" w:eastAsia="Calibri" w:hAnsi="Calibri" w:cs="Calibri" w:hint="default"/>
        <w:w w:val="99"/>
        <w:sz w:val="20"/>
        <w:szCs w:val="20"/>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abstractNum w:abstractNumId="9">
    <w:nsid w:val="7C052191"/>
    <w:multiLevelType w:val="multilevel"/>
    <w:tmpl w:val="7C052191"/>
    <w:lvl w:ilvl="0">
      <w:start w:val="1"/>
      <w:numFmt w:val="bullet"/>
      <w:lvlText w:val="-"/>
      <w:lvlJc w:val="left"/>
      <w:pPr>
        <w:ind w:left="720" w:hanging="360"/>
      </w:pPr>
      <w:rPr>
        <w:rFonts w:ascii="Vivaldi" w:hAnsi="Vival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7"/>
  </w:num>
  <w:num w:numId="5">
    <w:abstractNumId w:val="1"/>
  </w:num>
  <w:num w:numId="6">
    <w:abstractNumId w:val="0"/>
  </w:num>
  <w:num w:numId="7">
    <w:abstractNumId w:val="2"/>
  </w:num>
  <w:num w:numId="8">
    <w:abstractNumId w:val="4"/>
  </w:num>
  <w:num w:numId="9">
    <w:abstractNumId w:val="8"/>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20"/>
  <w:hyphenationZone w:val="425"/>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27"/>
    <w:rsid w:val="00620CC6"/>
    <w:rsid w:val="00700427"/>
    <w:rsid w:val="00D56C23"/>
    <w:rsid w:val="00E60BE4"/>
    <w:rsid w:val="00FE1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FD844E6-686D-4B3B-ADF7-471259DB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sz w:val="22"/>
      <w:szCs w:val="22"/>
      <w:lang w:eastAsia="en-US"/>
    </w:rPr>
  </w:style>
  <w:style w:type="paragraph" w:styleId="Heading1">
    <w:name w:val="heading 1"/>
    <w:basedOn w:val="Normal"/>
    <w:link w:val="Heading1Char"/>
    <w:uiPriority w:val="1"/>
    <w:qFormat/>
    <w:pPr>
      <w:widowControl w:val="0"/>
      <w:autoSpaceDE w:val="0"/>
      <w:autoSpaceDN w:val="0"/>
      <w:spacing w:after="0" w:line="240" w:lineRule="auto"/>
      <w:ind w:left="834"/>
      <w:jc w:val="center"/>
      <w:outlineLvl w:val="0"/>
    </w:pPr>
    <w:rPr>
      <w:rFonts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cs="Calibri"/>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Normal"/>
    <w:uiPriority w:val="1"/>
    <w:qFormat/>
    <w:pPr>
      <w:ind w:left="720"/>
      <w:contextualSpacing/>
    </w:pPr>
  </w:style>
  <w:style w:type="paragraph" w:customStyle="1" w:styleId="NoSpacing1">
    <w:name w:val="No Spacing1"/>
    <w:qFormat/>
    <w:pPr>
      <w:spacing w:after="0" w:line="240" w:lineRule="auto"/>
    </w:pPr>
    <w:rPr>
      <w:rFonts w:ascii="Calibri" w:eastAsia="Calibri" w:hAnsi="Calibri"/>
      <w:sz w:val="22"/>
      <w:szCs w:val="22"/>
      <w:lang w:eastAsia="en-U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BodyTextChar">
    <w:name w:val="Body Text Char"/>
    <w:basedOn w:val="DefaultParagraphFont"/>
    <w:link w:val="BodyText"/>
    <w:uiPriority w:val="1"/>
    <w:rPr>
      <w:rFonts w:ascii="Calibri" w:eastAsia="Calibri" w:hAnsi="Calibri" w:cs="Calibri"/>
      <w:sz w:val="20"/>
      <w:szCs w:val="20"/>
      <w:lang w:val="en-US"/>
    </w:rPr>
  </w:style>
  <w:style w:type="character" w:customStyle="1" w:styleId="Heading1Char">
    <w:name w:val="Heading 1 Char"/>
    <w:basedOn w:val="DefaultParagraphFont"/>
    <w:link w:val="Heading1"/>
    <w:uiPriority w:val="1"/>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4191</Words>
  <Characters>23893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На основу чл. 16, 24. и 33. Покрајинске скупштинске одлуке о покрајинској управи („Службени лист АПВ“, бр. 37/14 и 54/14 - др.одлука, 37/15, 29/17, 24/19,  66/20 и 38/21), чл. 11. и 23. став 4. Покрајинске скупштинске одлуке о буџету АП Војводине за 2023</vt:lpstr>
    </vt:vector>
  </TitlesOfParts>
  <Company>Uprava za zajednicke poslove pokrajinskih organa</Company>
  <LinksUpToDate>false</LinksUpToDate>
  <CharactersWithSpaces>28028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 16, 24. и 33. Покрајинске скупштинске одлуке о покрајинској управи („Службени лист АПВ“, бр. 37/14 и 54/14 - др.одлука, 37/15, 29/17, 24/19,  66/20 и 38/21), чл. 11. и 23. став 4. Покрајинске скупштинске одлуке о буџету АП Војводине за 2023</dc:title>
  <dc:creator>Boban Orelj</dc:creator>
  <cp:lastModifiedBy>BOBAN MILOSAVLJEVIC</cp:lastModifiedBy>
  <cp:revision>2</cp:revision>
  <cp:lastPrinted>2022-01-13T09:27:00Z</cp:lastPrinted>
  <dcterms:created xsi:type="dcterms:W3CDTF">2023-03-09T10:07:00Z</dcterms:created>
  <dcterms:modified xsi:type="dcterms:W3CDTF">2023-03-09T10:07:00Z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