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A4" w:rsidRDefault="00C97AA4" w:rsidP="00C97AA4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</w:p>
    <w:p w:rsidR="00C97AA4" w:rsidRPr="00373CB8" w:rsidRDefault="00C97AA4" w:rsidP="00C97AA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ЗАХТЕВ ЗА ИСПЛАТУ СА </w:t>
      </w: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>ИЗВЕШТАЈ</w:t>
      </w:r>
      <w:r>
        <w:rPr>
          <w:rFonts w:ascii="Calibri" w:eastAsia="Times New Roman" w:hAnsi="Calibri" w:cs="Times New Roman"/>
          <w:b/>
          <w:sz w:val="20"/>
          <w:szCs w:val="20"/>
          <w:lang w:val="sr-Cyrl-CS"/>
        </w:rPr>
        <w:t>ЕМ</w:t>
      </w: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 xml:space="preserve"> О НАМЕНСКОМ УТРОШКУ СРЕДСТАВА</w:t>
      </w:r>
    </w:p>
    <w:p w:rsidR="00C97AA4" w:rsidRPr="00373CB8" w:rsidRDefault="00C97AA4" w:rsidP="00C97AA4">
      <w:pPr>
        <w:spacing w:after="20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На основу уговора о коришћењу бесповратних средстава за рурални развој, бр. _______________________, закљученог између Покрајинског секретаријата за пољопривреду, водопривреду и шумарство и _____________________________________ из _____________, улица ____________ бр. ___, достављам следећи извештај:</w:t>
      </w:r>
    </w:p>
    <w:p w:rsidR="00C97AA4" w:rsidRPr="00373CB8" w:rsidRDefault="00C97AA4" w:rsidP="00C97AA4">
      <w:pPr>
        <w:spacing w:after="20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Средства су утрошена за ______________________________________, по следећим рачунима: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298"/>
        <w:gridCol w:w="2358"/>
        <w:gridCol w:w="1504"/>
        <w:gridCol w:w="1917"/>
      </w:tblGrid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Износ без ПДВ-а</w:t>
            </w: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C97AA4" w:rsidRPr="00373CB8" w:rsidRDefault="00C97AA4" w:rsidP="00C97AA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sr-Cyrl-CS"/>
        </w:rPr>
      </w:pPr>
    </w:p>
    <w:p w:rsidR="00C97AA4" w:rsidRPr="004D05D5" w:rsidRDefault="00C97AA4" w:rsidP="00C97AA4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4D05D5">
        <w:rPr>
          <w:rFonts w:ascii="Calibri" w:eastAsia="Times New Roman" w:hAnsi="Calibri" w:cs="Times New Roman"/>
          <w:b/>
          <w:sz w:val="20"/>
          <w:szCs w:val="20"/>
          <w:lang w:val="sr-Cyrl-CS"/>
        </w:rPr>
        <w:t xml:space="preserve">           </w:t>
      </w:r>
      <w:r w:rsidRPr="004D05D5">
        <w:rPr>
          <w:rFonts w:ascii="Calibri" w:eastAsia="Times New Roman" w:hAnsi="Calibri" w:cs="Times New Roman"/>
          <w:b/>
          <w:sz w:val="20"/>
          <w:szCs w:val="20"/>
          <w:lang w:val="sr-Cyrl-RS"/>
        </w:rPr>
        <w:t xml:space="preserve">ПО ЗАВРШЕТКУ ИНВЕСТИЦИЈЕ </w:t>
      </w:r>
      <w:r w:rsidRPr="004D05D5">
        <w:rPr>
          <w:rFonts w:ascii="Calibri" w:eastAsia="Times New Roman" w:hAnsi="Calibri" w:cs="Times New Roman"/>
          <w:b/>
          <w:sz w:val="20"/>
          <w:szCs w:val="20"/>
          <w:lang w:val="sr-Cyrl-CS"/>
        </w:rPr>
        <w:t>ОБАВЕЗНО доставити следећу документацију: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val="sr-Cyrl-RS" w:eastAsia="sr-Latn-RS"/>
        </w:rPr>
      </w:pP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Захтев за исплату са </w:t>
      </w: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извештај</w:t>
      </w:r>
      <w:r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ем</w:t>
      </w: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 о наменском утрошку средстава</w:t>
      </w:r>
      <w:r w:rsidRPr="00373CB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>;</w:t>
      </w:r>
    </w:p>
    <w:p w:rsidR="00C97AA4" w:rsidRPr="00373CB8" w:rsidRDefault="00C97AA4" w:rsidP="00C97AA4">
      <w:pPr>
        <w:numPr>
          <w:ilvl w:val="0"/>
          <w:numId w:val="1"/>
        </w:numPr>
        <w:contextualSpacing/>
        <w:jc w:val="both"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отпремница за набавку предметне инвестиције за коју је у складу,</w:t>
      </w:r>
      <w:r w:rsidRPr="00373CB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са посебним прописима,</w:t>
      </w:r>
      <w:r w:rsidRPr="00373CB8">
        <w:rPr>
          <w:rFonts w:eastAsia="Times New Roman" w:cs="Times New Roman"/>
          <w:color w:val="000000"/>
          <w:sz w:val="20"/>
          <w:szCs w:val="20"/>
          <w:lang w:val="sr-Cyrl-RS" w:eastAsia="sr-Latn-RS"/>
        </w:rPr>
        <w:t xml:space="preserve"> </w:t>
      </w: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утврђена обавеза издавања отпремнице;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доказ о извршеном плаћању предметне инвестиције и то извод оверен од стране банке;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фотокопија уговора о кредиту, уколико је предметна инвестиција набављена путем кредита;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фотокопија гарантног листа за опрему за коју је то предвиђено важећим прописима;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sr-Latn-RS"/>
        </w:rPr>
      </w:pP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>јединствену царинску исправу (уколико је подносилац пријаве директни уво</w:t>
      </w:r>
      <w:r>
        <w:rPr>
          <w:rFonts w:eastAsia="Times New Roman" w:cs="Times New Roman"/>
          <w:color w:val="000000"/>
          <w:sz w:val="20"/>
          <w:szCs w:val="20"/>
          <w:lang w:eastAsia="sr-Latn-RS"/>
        </w:rPr>
        <w:t>зник) - не старија од 01.01. 2021</w:t>
      </w:r>
      <w:r w:rsidRPr="00373CB8">
        <w:rPr>
          <w:rFonts w:eastAsia="Times New Roman" w:cs="Times New Roman"/>
          <w:color w:val="000000"/>
          <w:sz w:val="20"/>
          <w:szCs w:val="20"/>
          <w:lang w:eastAsia="sr-Latn-RS"/>
        </w:rPr>
        <w:t xml:space="preserve">. године; </w:t>
      </w:r>
    </w:p>
    <w:p w:rsidR="00C97AA4" w:rsidRPr="00373CB8" w:rsidRDefault="00C97AA4" w:rsidP="00C97AA4">
      <w:pPr>
        <w:spacing w:after="200" w:line="276" w:lineRule="auto"/>
        <w:ind w:left="360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Бесповратна средства добијена од поменутог секретаријата, у износу од _________________ динара, наменски су употребљена за _________________________________________.</w:t>
      </w:r>
    </w:p>
    <w:p w:rsidR="00C97AA4" w:rsidRPr="00373CB8" w:rsidRDefault="00C97AA4" w:rsidP="00C97AA4">
      <w:pPr>
        <w:spacing w:after="200" w:line="276" w:lineRule="auto"/>
        <w:ind w:left="360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 xml:space="preserve">Трошкове ПДВ-а - у складу с чланом </w:t>
      </w:r>
      <w:r w:rsidRPr="00373CB8">
        <w:rPr>
          <w:rFonts w:ascii="Calibri" w:eastAsia="Times New Roman" w:hAnsi="Calibri" w:cs="Times New Roman"/>
          <w:sz w:val="20"/>
          <w:szCs w:val="20"/>
          <w:lang w:val="sr-Cyrl-RS"/>
        </w:rPr>
        <w:t>____</w:t>
      </w: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. овог уговора-сноси корисник средстава.</w:t>
      </w:r>
    </w:p>
    <w:p w:rsidR="00C97AA4" w:rsidRPr="00373CB8" w:rsidRDefault="00C97AA4" w:rsidP="00C97AA4">
      <w:pPr>
        <w:spacing w:after="200" w:line="276" w:lineRule="auto"/>
        <w:ind w:left="360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>РЕКАПИТУЛАЦИЈА УТРОШКА СРЕДСТАВА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030"/>
        <w:gridCol w:w="1650"/>
      </w:tblGrid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УТРОШЕНА СРЕДСТВА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ПРОЦЕНАТ</w:t>
            </w:r>
          </w:p>
        </w:tc>
      </w:tr>
      <w:tr w:rsidR="00C97AA4" w:rsidRPr="00373CB8" w:rsidTr="00404F1A">
        <w:trPr>
          <w:trHeight w:hRule="exact" w:val="702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1.Бесповратна средства Покрајинског секретаријата за пољопривреду, водопривреду и шумарство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2.Сопствено учешће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C97AA4" w:rsidRDefault="00C97AA4" w:rsidP="00C97AA4"/>
    <w:p w:rsidR="00F82088" w:rsidRDefault="00F82088">
      <w:bookmarkStart w:id="0" w:name="_GoBack"/>
      <w:bookmarkEnd w:id="0"/>
    </w:p>
    <w:sectPr w:rsidR="00F8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A4"/>
    <w:rsid w:val="00C97AA4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D8F8-C002-4B2A-97AE-0B9CD24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Nikola Vranjkovic</cp:lastModifiedBy>
  <cp:revision>1</cp:revision>
  <dcterms:created xsi:type="dcterms:W3CDTF">2021-05-13T12:54:00Z</dcterms:created>
  <dcterms:modified xsi:type="dcterms:W3CDTF">2021-05-13T12:55:00Z</dcterms:modified>
</cp:coreProperties>
</file>