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6F65C7">
              <w:rPr>
                <w:sz w:val="24"/>
                <w:szCs w:val="24"/>
                <w:lang w:val="en-US"/>
              </w:rPr>
              <w:t>1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у року од </w:t>
            </w:r>
            <w:r w:rsidR="00A202DE" w:rsidRPr="00033A2E">
              <w:rPr>
                <w:sz w:val="24"/>
                <w:szCs w:val="24"/>
                <w:lang w:val="en-US"/>
              </w:rPr>
              <w:t>45</w:t>
            </w:r>
            <w:r w:rsidRPr="00033A2E">
              <w:rPr>
                <w:sz w:val="24"/>
                <w:szCs w:val="24"/>
                <w:lang w:val="sr-Cyrl-RS"/>
              </w:rPr>
              <w:t xml:space="preserve"> дана </w:t>
            </w:r>
            <w:r w:rsidRPr="008C1A0B">
              <w:rPr>
                <w:sz w:val="24"/>
                <w:szCs w:val="24"/>
                <w:lang w:val="sr-Cyrl-RS"/>
              </w:rPr>
              <w:t xml:space="preserve">од дана </w:t>
            </w:r>
            <w:r w:rsidR="008C1A0B" w:rsidRPr="008C1A0B">
              <w:rPr>
                <w:sz w:val="24"/>
                <w:szCs w:val="24"/>
                <w:lang w:val="sr-Cyrl-RS"/>
              </w:rPr>
              <w:t>потписивања уговора о додели бесповратних средстава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F65C7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677CBD">
              <w:rPr>
                <w:lang w:val="en-US"/>
              </w:rPr>
              <w:t>2</w:t>
            </w:r>
            <w:r w:rsidR="006F65C7">
              <w:rPr>
                <w:lang w:val="en-US"/>
              </w:rPr>
              <w:t>1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234A5E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73025"/>
    <w:rsid w:val="00BC7B33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2021-02-01T19:01:00Z</dcterms:created>
  <dcterms:modified xsi:type="dcterms:W3CDTF">2021-02-01T19:01:00Z</dcterms:modified>
</cp:coreProperties>
</file>